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B6" w:rsidRDefault="006716B6" w:rsidP="007B3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6B6">
        <w:rPr>
          <w:rFonts w:ascii="Times New Roman" w:hAnsi="Times New Roman" w:cs="Times New Roman"/>
          <w:b/>
          <w:bCs/>
          <w:sz w:val="28"/>
          <w:szCs w:val="28"/>
        </w:rPr>
        <w:t>По материалам Западно-Байкальской межрайонной природоохранной прокуратуры должностное лицо привлечено за нарушение порядка рассмотрения обращений граждан</w:t>
      </w:r>
    </w:p>
    <w:p w:rsidR="006716B6" w:rsidRDefault="006716B6" w:rsidP="007B32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16B6" w:rsidRPr="006716B6" w:rsidRDefault="006716B6" w:rsidP="00671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bookmarkStart w:id="0" w:name="_GoBack"/>
      <w:bookmarkEnd w:id="0"/>
      <w:r w:rsidRPr="006716B6">
        <w:rPr>
          <w:sz w:val="28"/>
          <w:szCs w:val="28"/>
        </w:rPr>
        <w:t xml:space="preserve">В Западно-Байкальскую межрайонную природоохранную прокуратуру обратилась гражданка А. с заявлением о несогласии с результатами рассмотрения ее обращения территориальным управлением </w:t>
      </w:r>
      <w:proofErr w:type="spellStart"/>
      <w:r w:rsidRPr="006716B6">
        <w:rPr>
          <w:sz w:val="28"/>
          <w:szCs w:val="28"/>
        </w:rPr>
        <w:t>Росимущества</w:t>
      </w:r>
      <w:proofErr w:type="spellEnd"/>
      <w:r w:rsidRPr="006716B6">
        <w:rPr>
          <w:sz w:val="28"/>
          <w:szCs w:val="28"/>
        </w:rPr>
        <w:t xml:space="preserve"> в Иркутской области.</w:t>
      </w:r>
    </w:p>
    <w:p w:rsidR="006716B6" w:rsidRPr="006716B6" w:rsidRDefault="006716B6" w:rsidP="00671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6716B6">
        <w:rPr>
          <w:sz w:val="28"/>
          <w:szCs w:val="28"/>
        </w:rPr>
        <w:t>В ходе проверки установлено, что в нарушение</w:t>
      </w:r>
      <w:r w:rsidRPr="006716B6">
        <w:rPr>
          <w:rFonts w:ascii="Roboto" w:hAnsi="Roboto"/>
        </w:rPr>
        <w:t> </w:t>
      </w:r>
      <w:r w:rsidRPr="006716B6">
        <w:rPr>
          <w:sz w:val="28"/>
          <w:szCs w:val="28"/>
        </w:rPr>
        <w:t>ст. 10 Федерального закона от 02.05.2006 № 59-ФЗ «О порядке рассмотрения обращений граждан Российской Федерации» не обеспечено объективное, всестороннее рассмотрение ее обращения, связанное с вопросами использования федеральных земель.</w:t>
      </w:r>
    </w:p>
    <w:p w:rsidR="006716B6" w:rsidRPr="006716B6" w:rsidRDefault="006716B6" w:rsidP="00671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6716B6">
        <w:rPr>
          <w:sz w:val="28"/>
          <w:szCs w:val="28"/>
        </w:rPr>
        <w:t>В связи с нарушением порядка рассмотрения обращений граждан по материалам прокуратуры должностное лицо федерального органа государственной власти привлечено мировым судом к административной ответственности по ст. 5.59 КоАП РФ в виде штрафа в размере 5 тыс. рублей.</w:t>
      </w:r>
    </w:p>
    <w:p w:rsidR="005A77FF" w:rsidRPr="00677D4B" w:rsidRDefault="006716B6" w:rsidP="00677D4B"/>
    <w:sectPr w:rsidR="005A77FF" w:rsidRPr="0067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B"/>
    <w:rsid w:val="00471D3B"/>
    <w:rsid w:val="006716B6"/>
    <w:rsid w:val="00677D4B"/>
    <w:rsid w:val="007B3246"/>
    <w:rsid w:val="008F3F7E"/>
    <w:rsid w:val="009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D0BF"/>
  <w15:chartTrackingRefBased/>
  <w15:docId w15:val="{D148EC67-AE37-44B9-AB7C-4D104AC6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4</cp:revision>
  <dcterms:created xsi:type="dcterms:W3CDTF">2024-05-27T08:16:00Z</dcterms:created>
  <dcterms:modified xsi:type="dcterms:W3CDTF">2024-06-06T07:34:00Z</dcterms:modified>
</cp:coreProperties>
</file>