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r w:rsidRPr="00CB4666">
        <w:rPr>
          <w:rFonts w:eastAsia="Times New Roman"/>
          <w:b/>
          <w:lang w:eastAsia="ru-RU"/>
        </w:rPr>
        <w:t>Российская Федерация</w:t>
      </w:r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r w:rsidRPr="00CB4666">
        <w:rPr>
          <w:rFonts w:eastAsia="Times New Roman"/>
          <w:b/>
          <w:lang w:eastAsia="ru-RU"/>
        </w:rPr>
        <w:t>Иркутская область</w:t>
      </w:r>
    </w:p>
    <w:p w:rsid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proofErr w:type="spellStart"/>
      <w:r w:rsidRPr="00CB4666">
        <w:rPr>
          <w:rFonts w:eastAsia="Times New Roman"/>
          <w:b/>
          <w:lang w:eastAsia="ru-RU"/>
        </w:rPr>
        <w:t>Слюдянский</w:t>
      </w:r>
      <w:proofErr w:type="spellEnd"/>
      <w:r w:rsidRPr="00CB4666">
        <w:rPr>
          <w:rFonts w:eastAsia="Times New Roman"/>
          <w:b/>
          <w:lang w:eastAsia="ru-RU"/>
        </w:rPr>
        <w:t xml:space="preserve"> район</w:t>
      </w:r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r w:rsidRPr="00CB4666">
        <w:rPr>
          <w:rFonts w:eastAsia="Times New Roman"/>
          <w:b/>
          <w:lang w:eastAsia="ru-RU"/>
        </w:rPr>
        <w:t>ДУМА  НОВОСНЕЖНИНСКОГО СЕЛЬСКОГО ПОСЕЛЕНИЯ</w:t>
      </w:r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proofErr w:type="spellStart"/>
      <w:r w:rsidRPr="00CB4666">
        <w:rPr>
          <w:rFonts w:eastAsia="Times New Roman"/>
          <w:b/>
          <w:lang w:eastAsia="ru-RU"/>
        </w:rPr>
        <w:t>п</w:t>
      </w:r>
      <w:proofErr w:type="gramStart"/>
      <w:r w:rsidRPr="00CB4666">
        <w:rPr>
          <w:rFonts w:eastAsia="Times New Roman"/>
          <w:b/>
          <w:lang w:eastAsia="ru-RU"/>
        </w:rPr>
        <w:t>.Н</w:t>
      </w:r>
      <w:proofErr w:type="gramEnd"/>
      <w:r w:rsidRPr="00CB4666">
        <w:rPr>
          <w:rFonts w:eastAsia="Times New Roman"/>
          <w:b/>
          <w:lang w:eastAsia="ru-RU"/>
        </w:rPr>
        <w:t>овоснежная</w:t>
      </w:r>
      <w:proofErr w:type="spellEnd"/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r w:rsidRPr="00CB4666">
        <w:rPr>
          <w:rFonts w:eastAsia="Times New Roman"/>
          <w:b/>
          <w:lang w:eastAsia="ru-RU"/>
        </w:rPr>
        <w:t>ул</w:t>
      </w:r>
      <w:proofErr w:type="gramStart"/>
      <w:r w:rsidRPr="00CB4666">
        <w:rPr>
          <w:rFonts w:eastAsia="Times New Roman"/>
          <w:b/>
          <w:lang w:eastAsia="ru-RU"/>
        </w:rPr>
        <w:t>.Л</w:t>
      </w:r>
      <w:proofErr w:type="gramEnd"/>
      <w:r w:rsidRPr="00CB4666">
        <w:rPr>
          <w:rFonts w:eastAsia="Times New Roman"/>
          <w:b/>
          <w:lang w:eastAsia="ru-RU"/>
        </w:rPr>
        <w:t>енина 2</w:t>
      </w:r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r w:rsidRPr="00CB4666">
        <w:rPr>
          <w:rFonts w:eastAsia="Times New Roman"/>
          <w:b/>
          <w:lang w:eastAsia="ru-RU"/>
        </w:rPr>
        <w:t>РЕШЕНИЕ</w:t>
      </w:r>
    </w:p>
    <w:p w:rsidR="00CB4666" w:rsidRDefault="00CB4666" w:rsidP="00CB4666">
      <w:pPr>
        <w:jc w:val="center"/>
        <w:rPr>
          <w:b/>
        </w:rPr>
      </w:pPr>
    </w:p>
    <w:p w:rsidR="00CB4666" w:rsidRPr="00257F02" w:rsidRDefault="00257F02" w:rsidP="00257F02">
      <w:pPr>
        <w:tabs>
          <w:tab w:val="left" w:pos="5103"/>
        </w:tabs>
        <w:spacing w:before="0" w:beforeAutospacing="0" w:after="16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 27.03.2019г. №4</w:t>
      </w:r>
      <w:r w:rsidRPr="00257F02">
        <w:rPr>
          <w:rFonts w:eastAsia="Times New Roman"/>
          <w:b/>
          <w:lang w:eastAsia="ru-RU"/>
        </w:rPr>
        <w:t>-4сд</w:t>
      </w:r>
    </w:p>
    <w:p w:rsidR="003B4442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 утверждении </w:t>
      </w:r>
      <w:r w:rsidR="003B4442">
        <w:rPr>
          <w:rFonts w:eastAsia="Times New Roman"/>
          <w:lang w:eastAsia="ru-RU"/>
        </w:rPr>
        <w:t xml:space="preserve">Стратегии </w:t>
      </w: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социально – экономического развития </w:t>
      </w:r>
    </w:p>
    <w:p w:rsidR="00A35289" w:rsidRDefault="00CB4666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Новоснежнинского</w:t>
      </w:r>
      <w:r w:rsidR="00A35289">
        <w:rPr>
          <w:rFonts w:eastAsia="Times New Roman"/>
          <w:lang w:eastAsia="ru-RU"/>
        </w:rPr>
        <w:t xml:space="preserve"> муниципального образования </w:t>
      </w: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</w:t>
      </w:r>
      <w:r w:rsidR="003B4442">
        <w:rPr>
          <w:rFonts w:eastAsia="Times New Roman"/>
          <w:lang w:eastAsia="ru-RU"/>
        </w:rPr>
        <w:t xml:space="preserve">период </w:t>
      </w:r>
      <w:r>
        <w:rPr>
          <w:rFonts w:eastAsia="Times New Roman"/>
          <w:lang w:eastAsia="ru-RU"/>
        </w:rPr>
        <w:t>201</w:t>
      </w:r>
      <w:r w:rsidR="003B4442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– 20</w:t>
      </w:r>
      <w:r w:rsidR="003B4442">
        <w:rPr>
          <w:rFonts w:eastAsia="Times New Roman"/>
          <w:lang w:eastAsia="ru-RU"/>
        </w:rPr>
        <w:t>30</w:t>
      </w:r>
      <w:r>
        <w:rPr>
          <w:rFonts w:eastAsia="Times New Roman"/>
          <w:lang w:eastAsia="ru-RU"/>
        </w:rPr>
        <w:t xml:space="preserve"> годы</w:t>
      </w:r>
    </w:p>
    <w:p w:rsidR="00A35289" w:rsidRPr="00606B85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proofErr w:type="gramStart"/>
      <w:r w:rsidRPr="00A35289">
        <w:rPr>
          <w:lang w:eastAsia="ru-RU"/>
        </w:rPr>
        <w:t>В целях реализации политики, направленной на формирование устойчивого развития экономики и повышения качества и условий жизни населения в краткосрочной перспе</w:t>
      </w:r>
      <w:r w:rsidR="00CB4666">
        <w:rPr>
          <w:lang w:eastAsia="ru-RU"/>
        </w:rPr>
        <w:t>ктиве на территории Новоснежнинского</w:t>
      </w:r>
      <w:r w:rsidRPr="00A35289">
        <w:rPr>
          <w:lang w:eastAsia="ru-RU"/>
        </w:rPr>
        <w:t xml:space="preserve"> муниципального образования, руководствуясь Бюджетным кодексом Российской Федерации, Федеральным законом от 06.10.2003</w:t>
      </w:r>
      <w:r w:rsidR="00CB4666">
        <w:rPr>
          <w:lang w:eastAsia="ru-RU"/>
        </w:rPr>
        <w:t>г.</w:t>
      </w:r>
      <w:r w:rsidRPr="00A35289">
        <w:rPr>
          <w:lang w:eastAsia="ru-RU"/>
        </w:rPr>
        <w:t xml:space="preserve"> №131-ФЗ «Об общих принципах организации местного самоуправления в Российской Федерации»</w:t>
      </w:r>
      <w:r w:rsidR="00CB4666">
        <w:rPr>
          <w:lang w:eastAsia="ru-RU"/>
        </w:rPr>
        <w:t xml:space="preserve">, </w:t>
      </w:r>
      <w:r w:rsidRPr="00A35289">
        <w:t xml:space="preserve"> </w:t>
      </w:r>
      <w:r w:rsidRPr="00A35289">
        <w:rPr>
          <w:lang w:eastAsia="ru-RU"/>
        </w:rPr>
        <w:t>Федеральным законом от 28 июня 2014</w:t>
      </w:r>
      <w:r w:rsidR="00CB4666">
        <w:rPr>
          <w:lang w:eastAsia="ru-RU"/>
        </w:rPr>
        <w:t>г.</w:t>
      </w:r>
      <w:r w:rsidRPr="00A35289">
        <w:rPr>
          <w:lang w:eastAsia="ru-RU"/>
        </w:rPr>
        <w:t xml:space="preserve"> №172-ФЗ "О стратегическом планировании в Российской Федерации", </w:t>
      </w:r>
      <w:r w:rsidRPr="00A35289">
        <w:t>статьями 10</w:t>
      </w:r>
      <w:proofErr w:type="gramEnd"/>
      <w:r w:rsidRPr="00A35289">
        <w:t>,</w:t>
      </w:r>
      <w:r w:rsidR="009514D4">
        <w:t xml:space="preserve"> </w:t>
      </w:r>
      <w:r w:rsidRPr="00A35289">
        <w:t>32,</w:t>
      </w:r>
      <w:r w:rsidR="009514D4">
        <w:t xml:space="preserve"> </w:t>
      </w:r>
      <w:r w:rsidRPr="00A35289">
        <w:t xml:space="preserve">36 Устава </w:t>
      </w:r>
      <w:r w:rsidR="00CB4666">
        <w:t xml:space="preserve">Новоснежнинского </w:t>
      </w:r>
      <w:r w:rsidRPr="00A35289">
        <w:t xml:space="preserve">муниципального образования, Дума </w:t>
      </w:r>
      <w:r w:rsidR="00CB4666" w:rsidRPr="00CB4666">
        <w:t>Новоснежнинског</w:t>
      </w:r>
      <w:r w:rsidR="00CB4666">
        <w:t xml:space="preserve">о </w:t>
      </w:r>
      <w:r w:rsidRPr="00A35289">
        <w:t>сельского поселения</w:t>
      </w:r>
    </w:p>
    <w:p w:rsidR="00A35289" w:rsidRPr="00606B85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  <w:b/>
        </w:rPr>
      </w:pPr>
    </w:p>
    <w:p w:rsidR="00A35289" w:rsidRPr="00A35289" w:rsidRDefault="00A35289" w:rsidP="00670315">
      <w:pPr>
        <w:spacing w:before="0" w:beforeAutospacing="0" w:after="16" w:line="240" w:lineRule="auto"/>
        <w:jc w:val="center"/>
        <w:rPr>
          <w:b/>
          <w:sz w:val="28"/>
          <w:szCs w:val="28"/>
        </w:rPr>
      </w:pPr>
      <w:r w:rsidRPr="00A35289">
        <w:rPr>
          <w:b/>
          <w:sz w:val="28"/>
          <w:szCs w:val="28"/>
        </w:rPr>
        <w:t>РЕШИЛА:</w:t>
      </w: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1. Утвердить </w:t>
      </w:r>
      <w:r w:rsidR="003B4442">
        <w:t>Стратегию</w:t>
      </w:r>
      <w:r w:rsidRPr="00A35289">
        <w:t xml:space="preserve"> социально – экономического развития</w:t>
      </w:r>
      <w:r w:rsidR="00CB4666">
        <w:t xml:space="preserve"> </w:t>
      </w:r>
      <w:r w:rsidR="00CB4666" w:rsidRPr="00CB4666">
        <w:t>Новоснежнинског</w:t>
      </w:r>
      <w:r w:rsidR="00CB4666">
        <w:t>о</w:t>
      </w:r>
      <w:r w:rsidRPr="00A35289">
        <w:t xml:space="preserve"> муниципального образования на </w:t>
      </w:r>
      <w:r w:rsidR="003B4442">
        <w:t xml:space="preserve">период </w:t>
      </w:r>
      <w:r w:rsidRPr="00A35289">
        <w:t>201</w:t>
      </w:r>
      <w:r w:rsidR="003B4442">
        <w:t>9</w:t>
      </w:r>
      <w:r w:rsidRPr="00A35289">
        <w:t>-20</w:t>
      </w:r>
      <w:r w:rsidR="003B4442">
        <w:t>30</w:t>
      </w:r>
      <w:r w:rsidRPr="00A35289">
        <w:t xml:space="preserve"> годы.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2. Опубликовать настоящее решение в </w:t>
      </w:r>
      <w:r w:rsidR="00CB4666">
        <w:t xml:space="preserve">печатном издании «Вестник </w:t>
      </w:r>
      <w:r w:rsidR="00CB4666" w:rsidRPr="00CB4666">
        <w:t>Новоснежнинског</w:t>
      </w:r>
      <w:r w:rsidR="00CB4666">
        <w:t>о</w:t>
      </w:r>
      <w:r w:rsidRPr="00A35289"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A35289">
        <w:t>Слюдянский</w:t>
      </w:r>
      <w:proofErr w:type="spellEnd"/>
      <w:r w:rsidRPr="00A35289">
        <w:t xml:space="preserve"> район в информационно</w:t>
      </w:r>
      <w:r w:rsidR="009514D4">
        <w:t xml:space="preserve"> </w:t>
      </w:r>
      <w:r w:rsidRPr="00A35289">
        <w:t>- телекоммуникационной сети «Интернет».</w:t>
      </w:r>
    </w:p>
    <w:p w:rsidR="00A35289" w:rsidRPr="00A35289" w:rsidRDefault="00A35289" w:rsidP="00670315">
      <w:pPr>
        <w:autoSpaceDN w:val="0"/>
        <w:adjustRightInd w:val="0"/>
        <w:spacing w:before="0" w:beforeAutospacing="0" w:after="16" w:line="240" w:lineRule="auto"/>
        <w:jc w:val="both"/>
      </w:pPr>
    </w:p>
    <w:p w:rsidR="00A35289" w:rsidRPr="00A35289" w:rsidRDefault="00A35289" w:rsidP="00670315">
      <w:pPr>
        <w:spacing w:before="0" w:beforeAutospacing="0" w:after="16" w:line="240" w:lineRule="auto"/>
        <w:jc w:val="both"/>
      </w:pPr>
      <w:r w:rsidRPr="00A35289">
        <w:t xml:space="preserve"> </w:t>
      </w:r>
    </w:p>
    <w:p w:rsidR="004E3143" w:rsidRDefault="00A35289" w:rsidP="004E3143">
      <w:pPr>
        <w:spacing w:before="0" w:beforeAutospacing="0" w:after="16" w:line="240" w:lineRule="auto"/>
        <w:jc w:val="both"/>
      </w:pPr>
      <w:r w:rsidRPr="00A35289">
        <w:t>Председатель Думы</w:t>
      </w:r>
      <w:r w:rsidR="004E3143">
        <w:t>,</w:t>
      </w:r>
    </w:p>
    <w:p w:rsidR="004E3143" w:rsidRDefault="00A35289" w:rsidP="004E3143">
      <w:pPr>
        <w:spacing w:before="0" w:beforeAutospacing="0" w:after="16" w:line="240" w:lineRule="auto"/>
        <w:jc w:val="both"/>
      </w:pPr>
      <w:r w:rsidRPr="00A35289">
        <w:t xml:space="preserve">Глава </w:t>
      </w:r>
      <w:r w:rsidR="00CB4666" w:rsidRPr="00CB4666">
        <w:t>Новоснежнинског</w:t>
      </w:r>
      <w:r w:rsidR="00CB4666">
        <w:t>о</w:t>
      </w:r>
    </w:p>
    <w:p w:rsidR="009514D4" w:rsidRDefault="00A35289" w:rsidP="00670315">
      <w:pPr>
        <w:spacing w:before="0" w:beforeAutospacing="0" w:after="16" w:line="240" w:lineRule="auto"/>
        <w:jc w:val="both"/>
      </w:pPr>
      <w:r w:rsidRPr="00A35289">
        <w:t xml:space="preserve">муниципального образования:                                                     </w:t>
      </w:r>
      <w:r w:rsidR="004E3143">
        <w:t xml:space="preserve">    </w:t>
      </w:r>
      <w:r w:rsidR="00CB4666">
        <w:t>Л.В.Заиграева</w:t>
      </w: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257F02" w:rsidRDefault="00257F02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</w:pPr>
      <w:bookmarkStart w:id="0" w:name="_GoBack"/>
      <w:bookmarkEnd w:id="0"/>
      <w:r w:rsidRPr="00A35289">
        <w:lastRenderedPageBreak/>
        <w:t>УТВЕРЖДЕН</w:t>
      </w:r>
      <w:r w:rsidR="004E3143">
        <w:t>А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 xml:space="preserve">решением Думы </w:t>
      </w:r>
      <w:r w:rsidR="00CB4666" w:rsidRPr="00CB4666">
        <w:t>Новоснежнинског</w:t>
      </w:r>
      <w:r w:rsidR="00CB4666">
        <w:t>о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>сельского поселения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 xml:space="preserve">от </w:t>
      </w:r>
      <w:r w:rsidR="00940AA7">
        <w:t xml:space="preserve"> 27.03.2019</w:t>
      </w:r>
      <w:r w:rsidRPr="00A35289">
        <w:t xml:space="preserve"> г.  № </w:t>
      </w:r>
      <w:r w:rsidR="00940AA7">
        <w:t>4-4</w:t>
      </w:r>
      <w:r w:rsidRPr="00A35289">
        <w:t>сд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both"/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F3B0E" w:rsidRDefault="007F3B0E" w:rsidP="007F3B0E">
      <w:pPr>
        <w:rPr>
          <w:lang w:eastAsia="ru-RU"/>
        </w:rPr>
      </w:pPr>
    </w:p>
    <w:p w:rsidR="007F3B0E" w:rsidRDefault="007F3B0E" w:rsidP="007F3B0E">
      <w:pPr>
        <w:rPr>
          <w:lang w:eastAsia="ru-RU"/>
        </w:rPr>
      </w:pPr>
    </w:p>
    <w:p w:rsidR="00257F02" w:rsidRPr="007F3B0E" w:rsidRDefault="00257F02" w:rsidP="007F3B0E">
      <w:pPr>
        <w:rPr>
          <w:lang w:eastAsia="ru-RU"/>
        </w:rPr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A35289" w:rsidRDefault="004E3143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СТРАТЕГИЯ</w:t>
      </w:r>
    </w:p>
    <w:p w:rsidR="00A35289" w:rsidRP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 w:rsidRPr="00A35289">
        <w:rPr>
          <w:rFonts w:ascii="Times New Roman" w:hAnsi="Times New Roman"/>
          <w:i w:val="0"/>
        </w:rPr>
        <w:t>СОЦИАЛЬНО - ЭКОНОМИЧЕСКОГО РАЗВИТИЯ</w:t>
      </w:r>
    </w:p>
    <w:p w:rsidR="00A35289" w:rsidRPr="00A35289" w:rsidRDefault="00CB4666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НОВОСНЕЖНИНСКОГО </w:t>
      </w:r>
      <w:r w:rsidR="00A35289" w:rsidRPr="00A35289">
        <w:rPr>
          <w:rFonts w:ascii="Times New Roman" w:hAnsi="Times New Roman"/>
          <w:i w:val="0"/>
        </w:rPr>
        <w:t>МУНИЦИПАЛЬНОГО ОБРАЗОВАНИЯ</w:t>
      </w:r>
    </w:p>
    <w:p w:rsidR="00A35289" w:rsidRP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 w:rsidRPr="00A35289">
        <w:rPr>
          <w:rFonts w:ascii="Times New Roman" w:hAnsi="Times New Roman"/>
          <w:i w:val="0"/>
        </w:rPr>
        <w:t xml:space="preserve">НА </w:t>
      </w:r>
      <w:r w:rsidR="004E3143">
        <w:rPr>
          <w:rFonts w:ascii="Times New Roman" w:hAnsi="Times New Roman"/>
          <w:i w:val="0"/>
        </w:rPr>
        <w:t xml:space="preserve">ПЕРИОД </w:t>
      </w:r>
      <w:r w:rsidRPr="00A35289">
        <w:rPr>
          <w:rFonts w:ascii="Times New Roman" w:hAnsi="Times New Roman"/>
          <w:i w:val="0"/>
        </w:rPr>
        <w:t>201</w:t>
      </w:r>
      <w:r w:rsidR="004E3143">
        <w:rPr>
          <w:rFonts w:ascii="Times New Roman" w:hAnsi="Times New Roman"/>
          <w:i w:val="0"/>
        </w:rPr>
        <w:t>9</w:t>
      </w:r>
      <w:r w:rsidRPr="00A35289">
        <w:rPr>
          <w:rFonts w:ascii="Times New Roman" w:hAnsi="Times New Roman"/>
          <w:i w:val="0"/>
        </w:rPr>
        <w:t>-20</w:t>
      </w:r>
      <w:r w:rsidR="004E3143">
        <w:rPr>
          <w:rFonts w:ascii="Times New Roman" w:hAnsi="Times New Roman"/>
          <w:i w:val="0"/>
        </w:rPr>
        <w:t>30</w:t>
      </w:r>
      <w:r w:rsidRPr="00A35289">
        <w:rPr>
          <w:rFonts w:ascii="Times New Roman" w:hAnsi="Times New Roman"/>
          <w:i w:val="0"/>
        </w:rPr>
        <w:t xml:space="preserve"> ГОДЫ</w:t>
      </w:r>
    </w:p>
    <w:p w:rsidR="00A35289" w:rsidRPr="004E3143" w:rsidRDefault="00A35289" w:rsidP="00670315">
      <w:pPr>
        <w:pStyle w:val="2"/>
        <w:keepNext w:val="0"/>
        <w:widowControl w:val="0"/>
        <w:spacing w:before="0" w:after="16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spacing w:before="0" w:beforeAutospacing="0" w:after="16"/>
        <w:rPr>
          <w:lang w:eastAsia="ru-RU"/>
        </w:rPr>
      </w:pPr>
    </w:p>
    <w:p w:rsidR="00AF5CB3" w:rsidRPr="004E3143" w:rsidRDefault="00AF5CB3" w:rsidP="00670315">
      <w:pPr>
        <w:spacing w:before="0" w:beforeAutospacing="0" w:after="16"/>
        <w:rPr>
          <w:lang w:eastAsia="ru-RU"/>
        </w:rPr>
      </w:pPr>
    </w:p>
    <w:p w:rsidR="00AF5CB3" w:rsidRPr="004E3143" w:rsidRDefault="00AF5CB3" w:rsidP="00670315">
      <w:pPr>
        <w:spacing w:before="0" w:beforeAutospacing="0" w:after="16"/>
        <w:rPr>
          <w:lang w:eastAsia="ru-RU"/>
        </w:rPr>
      </w:pPr>
    </w:p>
    <w:p w:rsidR="00AF5CB3" w:rsidRPr="004E3143" w:rsidRDefault="00AF5CB3" w:rsidP="00670315">
      <w:pPr>
        <w:spacing w:before="0" w:beforeAutospacing="0" w:after="16"/>
        <w:rPr>
          <w:lang w:eastAsia="ru-RU"/>
        </w:rPr>
      </w:pPr>
    </w:p>
    <w:p w:rsidR="00AF5CB3" w:rsidRPr="00A35289" w:rsidRDefault="00AF5CB3" w:rsidP="00670315">
      <w:pPr>
        <w:spacing w:before="0" w:beforeAutospacing="0" w:after="16"/>
        <w:rPr>
          <w:lang w:eastAsia="ru-RU"/>
        </w:rPr>
      </w:pPr>
    </w:p>
    <w:p w:rsidR="004E3143" w:rsidRDefault="004E3143" w:rsidP="00670315">
      <w:pPr>
        <w:spacing w:before="0" w:beforeAutospacing="0" w:after="16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ОГЛАВЛЕНИЕ</w:t>
      </w:r>
    </w:p>
    <w:p w:rsidR="00BE2F0C" w:rsidRDefault="00BE2F0C" w:rsidP="00127782">
      <w:pPr>
        <w:pStyle w:val="16"/>
        <w:spacing w:before="0" w:after="0"/>
        <w:rPr>
          <w:lang w:eastAsia="ru-RU"/>
        </w:rPr>
      </w:pPr>
    </w:p>
    <w:p w:rsidR="004E3143" w:rsidRDefault="004E3143" w:rsidP="009514D4">
      <w:pPr>
        <w:pStyle w:val="16"/>
        <w:spacing w:before="0" w:after="0"/>
        <w:ind w:firstLine="709"/>
        <w:jc w:val="both"/>
        <w:rPr>
          <w:rStyle w:val="aff0"/>
          <w:noProof/>
        </w:rPr>
      </w:pPr>
      <w:r>
        <w:rPr>
          <w:lang w:eastAsia="ru-RU"/>
        </w:rPr>
        <w:t>РАЗДЕЛ 1.</w:t>
      </w:r>
      <w:r w:rsidR="009514D4">
        <w:rPr>
          <w:lang w:eastAsia="ru-RU"/>
        </w:rPr>
        <w:t xml:space="preserve"> </w:t>
      </w:r>
      <w:r w:rsidR="00264B16">
        <w:rPr>
          <w:lang w:eastAsia="ru-RU"/>
        </w:rPr>
        <w:t>ВВЕДЕНИЕ</w:t>
      </w:r>
    </w:p>
    <w:p w:rsidR="00127782" w:rsidRDefault="00CB4666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РАЗДЕЛ </w:t>
      </w:r>
      <w:r w:rsidR="00127782" w:rsidRPr="00127782">
        <w:rPr>
          <w:rFonts w:eastAsiaTheme="minorEastAsia"/>
          <w:noProof/>
        </w:rPr>
        <w:t>2</w:t>
      </w:r>
      <w:r>
        <w:rPr>
          <w:rFonts w:eastAsiaTheme="minorEastAsia"/>
          <w:noProof/>
        </w:rPr>
        <w:t>.</w:t>
      </w:r>
      <w:r w:rsidR="00127782" w:rsidRPr="00127782">
        <w:rPr>
          <w:rFonts w:eastAsiaTheme="minorEastAsia"/>
          <w:noProof/>
        </w:rPr>
        <w:t xml:space="preserve"> ОБЩАЯ ИНФОРМАЦИЯ О </w:t>
      </w:r>
      <w:r>
        <w:rPr>
          <w:rFonts w:eastAsiaTheme="minorEastAsia"/>
          <w:noProof/>
        </w:rPr>
        <w:t xml:space="preserve">НОВОСНЕЖНИНСКОМ </w:t>
      </w:r>
      <w:r w:rsidR="00127782" w:rsidRPr="00127782">
        <w:rPr>
          <w:rFonts w:eastAsiaTheme="minorEastAsia"/>
          <w:noProof/>
        </w:rPr>
        <w:t>МУНИЦИПАЛЬНОМ ОБРАЗОВАНИИ</w:t>
      </w:r>
      <w:r w:rsidR="00BE2F0C">
        <w:rPr>
          <w:rFonts w:eastAsiaTheme="minorEastAsia"/>
          <w:noProof/>
        </w:rPr>
        <w:t xml:space="preserve"> 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2.</w:t>
      </w:r>
      <w:r w:rsidRPr="00127782">
        <w:rPr>
          <w:rFonts w:eastAsiaTheme="minorEastAsia"/>
          <w:noProof/>
        </w:rPr>
        <w:t>1</w:t>
      </w:r>
      <w:r>
        <w:rPr>
          <w:rFonts w:eastAsiaTheme="minorEastAsia"/>
          <w:noProof/>
        </w:rPr>
        <w:t>. Общая характеристика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2.2. Природно – ресурсный потенциал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2.3. Земельные ресурсы</w:t>
      </w:r>
    </w:p>
    <w:p w:rsidR="00127782" w:rsidRP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2.4. Экономический потенциал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РАЗДЕЛ 3. СОЦИАЛЬНО – ЭКОНОМИЧЕСКОЕ </w:t>
      </w:r>
      <w:r w:rsidR="00264B16">
        <w:rPr>
          <w:rFonts w:eastAsiaTheme="minorEastAsia"/>
          <w:noProof/>
        </w:rPr>
        <w:t>РАЗВИТИЕ</w:t>
      </w:r>
      <w:r>
        <w:rPr>
          <w:rFonts w:eastAsiaTheme="minorEastAsia"/>
          <w:noProof/>
        </w:rPr>
        <w:t xml:space="preserve"> </w:t>
      </w:r>
      <w:r w:rsidR="00CB4666">
        <w:rPr>
          <w:rFonts w:eastAsiaTheme="minorEastAsia"/>
          <w:noProof/>
        </w:rPr>
        <w:t xml:space="preserve">НОВОСНЕЖНИНСКОГО </w:t>
      </w:r>
      <w:r>
        <w:rPr>
          <w:rFonts w:eastAsiaTheme="minorEastAsia"/>
          <w:noProof/>
        </w:rPr>
        <w:t>МУНИЦИПАЛЬНОГО ОБРАЗОВАНИЯ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</w:t>
      </w:r>
      <w:r w:rsidR="007F3B0E">
        <w:rPr>
          <w:rFonts w:eastAsiaTheme="minorEastAsia"/>
          <w:noProof/>
        </w:rPr>
        <w:t>1. Оценка социально – экономиче</w:t>
      </w:r>
      <w:r>
        <w:rPr>
          <w:rFonts w:eastAsiaTheme="minorEastAsia"/>
          <w:noProof/>
        </w:rPr>
        <w:t xml:space="preserve">ского развития </w:t>
      </w:r>
      <w:r w:rsidR="00CB4666">
        <w:rPr>
          <w:rFonts w:eastAsiaTheme="minorEastAsia"/>
          <w:noProof/>
        </w:rPr>
        <w:t xml:space="preserve">Новоснежнинского </w:t>
      </w:r>
      <w:r>
        <w:rPr>
          <w:rFonts w:eastAsiaTheme="minorEastAsia"/>
          <w:noProof/>
        </w:rPr>
        <w:t>муниципального образования за 2016-2018 годы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</w:t>
      </w:r>
      <w:r w:rsidR="007F3B0E">
        <w:rPr>
          <w:rFonts w:eastAsiaTheme="minorEastAsia"/>
          <w:noProof/>
        </w:rPr>
        <w:t>2. Анализ социально – экономиче</w:t>
      </w:r>
      <w:r>
        <w:rPr>
          <w:rFonts w:eastAsiaTheme="minorEastAsia"/>
          <w:noProof/>
        </w:rPr>
        <w:t xml:space="preserve">ского развития </w:t>
      </w:r>
      <w:r w:rsidR="009F32E8" w:rsidRPr="009F32E8">
        <w:rPr>
          <w:rFonts w:eastAsiaTheme="minorEastAsia"/>
          <w:noProof/>
        </w:rPr>
        <w:t xml:space="preserve">Новоснежнинского </w:t>
      </w:r>
      <w:r>
        <w:rPr>
          <w:rFonts w:eastAsiaTheme="minorEastAsia"/>
          <w:noProof/>
        </w:rPr>
        <w:t>муниципального образования за 2016-2018 годы</w:t>
      </w:r>
    </w:p>
    <w:p w:rsidR="00CA628E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3.2.1.</w:t>
      </w:r>
      <w:r w:rsidR="00CA628E" w:rsidRPr="00A35289">
        <w:rPr>
          <w:b/>
        </w:rPr>
        <w:t xml:space="preserve"> </w:t>
      </w:r>
      <w:r w:rsidR="00CA628E" w:rsidRPr="00CA628E">
        <w:t>Население, рынок труда и уровень жизни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CA628E">
        <w:rPr>
          <w:rFonts w:eastAsiaTheme="minorEastAsia"/>
          <w:noProof/>
        </w:rPr>
        <w:t>2</w:t>
      </w:r>
      <w:r>
        <w:rPr>
          <w:rFonts w:eastAsiaTheme="minorEastAsia"/>
          <w:noProof/>
        </w:rPr>
        <w:t>. Социальная сфера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BC3595">
        <w:rPr>
          <w:rFonts w:eastAsiaTheme="minorEastAsia"/>
          <w:noProof/>
        </w:rPr>
        <w:t>3</w:t>
      </w:r>
      <w:r>
        <w:rPr>
          <w:rFonts w:eastAsiaTheme="minorEastAsia"/>
          <w:noProof/>
        </w:rPr>
        <w:t xml:space="preserve">. Налоговая и бюджетная политика. 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BC3595">
        <w:rPr>
          <w:rFonts w:eastAsiaTheme="minorEastAsia"/>
          <w:noProof/>
        </w:rPr>
        <w:t>4</w:t>
      </w:r>
      <w:r>
        <w:rPr>
          <w:rFonts w:eastAsiaTheme="minorEastAsia"/>
          <w:noProof/>
        </w:rPr>
        <w:t xml:space="preserve">. </w:t>
      </w:r>
      <w:r w:rsidR="00AE54A2">
        <w:rPr>
          <w:rFonts w:eastAsiaTheme="minorEastAsia"/>
          <w:noProof/>
        </w:rPr>
        <w:t xml:space="preserve">Жилищно- коммунальное </w:t>
      </w:r>
      <w:r w:rsidR="00BC3595">
        <w:rPr>
          <w:rFonts w:eastAsiaTheme="minorEastAsia"/>
          <w:noProof/>
        </w:rPr>
        <w:t xml:space="preserve">и дорожное </w:t>
      </w:r>
      <w:r w:rsidR="00AE54A2">
        <w:rPr>
          <w:rFonts w:eastAsiaTheme="minorEastAsia"/>
          <w:noProof/>
        </w:rPr>
        <w:t>хозяйство</w:t>
      </w:r>
    </w:p>
    <w:p w:rsidR="004F6FC0" w:rsidRDefault="004F6FC0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BC3595">
        <w:rPr>
          <w:rFonts w:eastAsiaTheme="minorEastAsia"/>
          <w:noProof/>
        </w:rPr>
        <w:t>5</w:t>
      </w:r>
      <w:r>
        <w:rPr>
          <w:rFonts w:eastAsiaTheme="minorEastAsia"/>
          <w:noProof/>
        </w:rPr>
        <w:t>. Управление муниципальным имуществом</w:t>
      </w:r>
    </w:p>
    <w:p w:rsidR="004F6FC0" w:rsidRDefault="004F6FC0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6E6FFC">
        <w:rPr>
          <w:rFonts w:eastAsiaTheme="minorEastAsia"/>
          <w:noProof/>
        </w:rPr>
        <w:t>6</w:t>
      </w:r>
      <w:r>
        <w:rPr>
          <w:rFonts w:eastAsiaTheme="minorEastAsia"/>
          <w:noProof/>
        </w:rPr>
        <w:t xml:space="preserve">. </w:t>
      </w:r>
      <w:r w:rsidR="006E6FFC">
        <w:rPr>
          <w:rFonts w:eastAsiaTheme="minorEastAsia"/>
          <w:noProof/>
        </w:rPr>
        <w:t>Благоустройство</w:t>
      </w:r>
    </w:p>
    <w:p w:rsidR="006E6FFC" w:rsidRDefault="009F32E8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3.2.7. Малое предпринимательство</w:t>
      </w:r>
    </w:p>
    <w:p w:rsidR="006E6FFC" w:rsidRPr="00BE2F0C" w:rsidRDefault="009F32E8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3.2.8.Архитектура и градо</w:t>
      </w:r>
      <w:r w:rsidR="006E6FFC" w:rsidRPr="00BE2F0C">
        <w:rPr>
          <w:rFonts w:eastAsiaTheme="minorEastAsia"/>
          <w:noProof/>
        </w:rPr>
        <w:t>строительство</w:t>
      </w:r>
    </w:p>
    <w:p w:rsidR="006E6FFC" w:rsidRDefault="006E6FFC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 w:rsidRPr="00BE2F0C">
        <w:rPr>
          <w:rFonts w:eastAsiaTheme="minorEastAsia"/>
          <w:noProof/>
        </w:rPr>
        <w:t xml:space="preserve">РАЗДЕЛ 4. </w:t>
      </w:r>
      <w:r w:rsidRPr="00BE2F0C">
        <w:t xml:space="preserve">SWOT- АНАЛИЗ </w:t>
      </w:r>
      <w:r w:rsidRPr="00BE2F0C">
        <w:rPr>
          <w:rFonts w:eastAsiaTheme="minorEastAsia"/>
          <w:noProof/>
        </w:rPr>
        <w:t>СОЦИАЛЬНО</w:t>
      </w:r>
      <w:r>
        <w:rPr>
          <w:rFonts w:eastAsiaTheme="minorEastAsia"/>
          <w:noProof/>
        </w:rPr>
        <w:t xml:space="preserve"> – ЭКОНОМИЧЕСКОГО </w:t>
      </w:r>
      <w:r w:rsidR="00264B16">
        <w:rPr>
          <w:rFonts w:eastAsiaTheme="minorEastAsia"/>
          <w:noProof/>
        </w:rPr>
        <w:t>РАЗВИТИЯ</w:t>
      </w:r>
      <w:r>
        <w:rPr>
          <w:rFonts w:eastAsiaTheme="minorEastAsia"/>
          <w:noProof/>
        </w:rPr>
        <w:t xml:space="preserve"> </w:t>
      </w:r>
      <w:r w:rsidR="009F32E8" w:rsidRPr="009F32E8">
        <w:rPr>
          <w:rFonts w:eastAsiaTheme="minorEastAsia"/>
          <w:noProof/>
        </w:rPr>
        <w:t xml:space="preserve">НОВОСНЕЖНИНСКОГО </w:t>
      </w:r>
      <w:r>
        <w:rPr>
          <w:rFonts w:eastAsiaTheme="minorEastAsia"/>
          <w:noProof/>
        </w:rPr>
        <w:t>МУНИЦИПАЛЬНОГО ОБРАЗОВАНИЯ</w:t>
      </w:r>
    </w:p>
    <w:p w:rsidR="004F6FC0" w:rsidRDefault="006E6FFC" w:rsidP="009514D4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rFonts w:eastAsiaTheme="minorEastAsia"/>
          <w:noProof/>
        </w:rPr>
      </w:pPr>
      <w:r w:rsidRPr="006E6FFC">
        <w:rPr>
          <w:rFonts w:eastAsiaTheme="minorEastAsia"/>
          <w:noProof/>
        </w:rPr>
        <w:t>РАЗДЕЛ 5 ЦЕЛИ</w:t>
      </w:r>
      <w:r>
        <w:rPr>
          <w:rFonts w:eastAsiaTheme="minorEastAsia"/>
          <w:noProof/>
        </w:rPr>
        <w:t xml:space="preserve"> И</w:t>
      </w:r>
      <w:r w:rsidRPr="006E6FFC">
        <w:rPr>
          <w:rFonts w:eastAsiaTheme="minorEastAsia"/>
          <w:noProof/>
        </w:rPr>
        <w:t xml:space="preserve"> ЗАДАЧИ СОЦИАЛЬНО-ЭКОНОМИЧЕСКО</w:t>
      </w:r>
      <w:r w:rsidR="00264B16">
        <w:rPr>
          <w:rFonts w:eastAsiaTheme="minorEastAsia"/>
          <w:noProof/>
        </w:rPr>
        <w:t>ГО</w:t>
      </w:r>
      <w:r w:rsidRPr="006E6FFC">
        <w:rPr>
          <w:rFonts w:eastAsiaTheme="minorEastAsia"/>
          <w:noProof/>
        </w:rPr>
        <w:t xml:space="preserve"> </w:t>
      </w:r>
      <w:r w:rsidR="00264B16">
        <w:rPr>
          <w:rFonts w:eastAsiaTheme="minorEastAsia"/>
          <w:noProof/>
        </w:rPr>
        <w:t>РАЗВИТИЯ</w:t>
      </w:r>
      <w:r>
        <w:rPr>
          <w:rFonts w:eastAsiaTheme="minorEastAsia"/>
          <w:noProof/>
        </w:rPr>
        <w:t xml:space="preserve"> </w:t>
      </w:r>
      <w:r w:rsidR="009F32E8" w:rsidRPr="009F32E8">
        <w:rPr>
          <w:rFonts w:eastAsiaTheme="minorEastAsia"/>
          <w:noProof/>
        </w:rPr>
        <w:t xml:space="preserve">НОВОСНЕЖНИНСКОГО </w:t>
      </w:r>
      <w:r w:rsidRPr="006E6FFC">
        <w:rPr>
          <w:rFonts w:eastAsiaTheme="minorEastAsia"/>
          <w:noProof/>
        </w:rPr>
        <w:t>МУНИЦИПАЛЬНОГО ОБРАЗОВАНИЯ</w:t>
      </w:r>
    </w:p>
    <w:p w:rsidR="006E6FFC" w:rsidRPr="00954F34" w:rsidRDefault="006E6FFC" w:rsidP="009514D4">
      <w:pPr>
        <w:spacing w:before="0" w:beforeAutospacing="0" w:after="16" w:line="240" w:lineRule="auto"/>
        <w:ind w:firstLine="709"/>
        <w:jc w:val="both"/>
      </w:pPr>
      <w:r w:rsidRPr="00954F34">
        <w:t>5.1. Стратегическая цель, задачи и направления социально – экономического положения</w:t>
      </w:r>
    </w:p>
    <w:p w:rsidR="00954F34" w:rsidRDefault="00954F34" w:rsidP="009514D4">
      <w:pPr>
        <w:pStyle w:val="16"/>
        <w:spacing w:before="0" w:after="0"/>
        <w:ind w:firstLine="709"/>
        <w:jc w:val="both"/>
      </w:pPr>
      <w:r w:rsidRPr="00954F34">
        <w:rPr>
          <w:rFonts w:eastAsiaTheme="minorEastAsia"/>
          <w:noProof/>
        </w:rPr>
        <w:t xml:space="preserve">5.2. </w:t>
      </w:r>
      <w:r w:rsidR="00B55274">
        <w:rPr>
          <w:rFonts w:eastAsiaTheme="minorEastAsia"/>
          <w:noProof/>
        </w:rPr>
        <w:t xml:space="preserve">  </w:t>
      </w:r>
      <w:r w:rsidRPr="00954F34">
        <w:t>Перечень муниципальных программ</w:t>
      </w:r>
    </w:p>
    <w:p w:rsidR="00264B16" w:rsidRDefault="00954F34" w:rsidP="009514D4">
      <w:pPr>
        <w:pStyle w:val="16"/>
        <w:spacing w:before="0" w:after="0"/>
        <w:ind w:firstLine="709"/>
        <w:jc w:val="both"/>
      </w:pPr>
      <w:r w:rsidRPr="009F32E8">
        <w:t>5</w:t>
      </w:r>
      <w:r w:rsidRPr="00A35289">
        <w:rPr>
          <w:b/>
        </w:rPr>
        <w:t>.</w:t>
      </w:r>
      <w:r w:rsidR="00E6631A">
        <w:t xml:space="preserve">3. </w:t>
      </w:r>
      <w:r w:rsidRPr="00954F34">
        <w:t xml:space="preserve">Комплекс программ развития в разрезе муниципальных программ </w:t>
      </w:r>
      <w:r w:rsidR="009F32E8">
        <w:t xml:space="preserve">Новоснежнинского </w:t>
      </w:r>
      <w:r w:rsidRPr="00954F34">
        <w:t>муниципального образования</w:t>
      </w:r>
    </w:p>
    <w:p w:rsidR="00954F34" w:rsidRPr="00BE2F0C" w:rsidRDefault="00264B16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 w:rsidRPr="00BE2F0C">
        <w:rPr>
          <w:rFonts w:eastAsiaTheme="minorEastAsia"/>
          <w:noProof/>
        </w:rPr>
        <w:t xml:space="preserve">РАЗДЕЛ 6. </w:t>
      </w:r>
      <w:r w:rsidR="00626EF3" w:rsidRPr="00BE2F0C">
        <w:t>МЕХАНИЗМ РЕАЛИЗАЦИИ СТРАТЕГИИ</w:t>
      </w:r>
    </w:p>
    <w:p w:rsidR="00163CB7" w:rsidRPr="00E6631A" w:rsidRDefault="00626EF3" w:rsidP="00E6631A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26EF3">
        <w:t xml:space="preserve">РАЗДЕЛ 7. ОЖИДАЕМЫЕ РЕЗУЛЬТАТЫ РЕАЛИЗАЦИИ СТРАТЕГИИ </w:t>
      </w:r>
    </w:p>
    <w:p w:rsidR="004E3143" w:rsidRPr="00163CB7" w:rsidRDefault="00626EF3" w:rsidP="009514D4">
      <w:pPr>
        <w:pStyle w:val="16"/>
        <w:spacing w:before="0" w:after="0"/>
        <w:ind w:firstLine="709"/>
        <w:jc w:val="both"/>
      </w:pPr>
      <w:r w:rsidRPr="00163CB7">
        <w:rPr>
          <w:rFonts w:eastAsiaTheme="minorEastAsia"/>
          <w:noProof/>
        </w:rPr>
        <w:t xml:space="preserve">1. Приложение 1. </w:t>
      </w:r>
      <w:r w:rsidRPr="00163CB7">
        <w:t xml:space="preserve">Анализ сильных и слабых сторон территории, а также возможностей и угроз для </w:t>
      </w:r>
      <w:r w:rsidR="00B55274">
        <w:t xml:space="preserve">Новоснежнинского </w:t>
      </w:r>
      <w:r w:rsidRPr="00163CB7">
        <w:t>муниципального образования</w:t>
      </w:r>
    </w:p>
    <w:p w:rsidR="004E3143" w:rsidRPr="00163CB7" w:rsidRDefault="00626EF3" w:rsidP="009514D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163CB7">
        <w:t xml:space="preserve">2. Приложение 2. </w:t>
      </w:r>
      <w:r w:rsidRPr="00163CB7">
        <w:rPr>
          <w:rFonts w:eastAsia="Times New Roman"/>
          <w:lang w:eastAsia="ar-SA"/>
        </w:rPr>
        <w:t xml:space="preserve">Сведения об индикаторах (показателях) </w:t>
      </w:r>
      <w:r w:rsidR="00163CB7">
        <w:rPr>
          <w:rFonts w:eastAsia="Times New Roman"/>
          <w:color w:val="000000"/>
          <w:lang w:eastAsia="ar-SA"/>
        </w:rPr>
        <w:t>Стратегии</w:t>
      </w:r>
      <w:r w:rsidRPr="00163CB7">
        <w:rPr>
          <w:rFonts w:eastAsia="Times New Roman"/>
          <w:color w:val="000000"/>
          <w:lang w:eastAsia="ar-SA"/>
        </w:rPr>
        <w:t xml:space="preserve"> социально – экономического развития </w:t>
      </w:r>
      <w:r w:rsidR="00B55274">
        <w:rPr>
          <w:rFonts w:eastAsia="Times New Roman"/>
          <w:color w:val="000000"/>
          <w:lang w:eastAsia="ar-SA"/>
        </w:rPr>
        <w:t xml:space="preserve">Новоснежнинского </w:t>
      </w:r>
      <w:r w:rsidRPr="00163CB7">
        <w:rPr>
          <w:rFonts w:eastAsia="Times New Roman"/>
          <w:color w:val="000000"/>
          <w:lang w:eastAsia="ar-SA"/>
        </w:rPr>
        <w:t>муниципального образования на 2019 – 2030 годы</w:t>
      </w:r>
    </w:p>
    <w:p w:rsidR="00626EF3" w:rsidRPr="00163CB7" w:rsidRDefault="00163CB7" w:rsidP="009514D4">
      <w:pPr>
        <w:suppressAutoHyphens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163CB7">
        <w:t>3</w:t>
      </w:r>
      <w:r w:rsidR="00626EF3" w:rsidRPr="00163CB7">
        <w:t xml:space="preserve">. Приложение 3. </w:t>
      </w:r>
      <w:r w:rsidR="00626EF3" w:rsidRPr="00163CB7">
        <w:rPr>
          <w:rFonts w:eastAsia="Times New Roman"/>
          <w:lang w:eastAsia="ar-SA"/>
        </w:rPr>
        <w:t xml:space="preserve">Перечень мероприятий </w:t>
      </w:r>
      <w:r>
        <w:rPr>
          <w:rFonts w:eastAsia="Times New Roman"/>
          <w:lang w:eastAsia="ar-SA"/>
        </w:rPr>
        <w:t>Стратегии</w:t>
      </w:r>
      <w:r w:rsidR="00626EF3" w:rsidRPr="00163CB7">
        <w:rPr>
          <w:rFonts w:eastAsia="Times New Roman"/>
          <w:color w:val="000000"/>
          <w:lang w:eastAsia="ar-SA"/>
        </w:rPr>
        <w:t xml:space="preserve"> социально –</w:t>
      </w:r>
      <w:r w:rsidR="00E6631A">
        <w:rPr>
          <w:rFonts w:eastAsia="Times New Roman"/>
          <w:color w:val="000000"/>
          <w:lang w:eastAsia="ar-SA"/>
        </w:rPr>
        <w:t xml:space="preserve"> </w:t>
      </w:r>
      <w:r w:rsidR="00626EF3" w:rsidRPr="00163CB7">
        <w:rPr>
          <w:rFonts w:eastAsia="Times New Roman"/>
          <w:color w:val="000000"/>
          <w:lang w:eastAsia="ar-SA"/>
        </w:rPr>
        <w:t xml:space="preserve">экономического развития </w:t>
      </w:r>
      <w:r w:rsidR="00B55274" w:rsidRPr="00B55274">
        <w:rPr>
          <w:rFonts w:eastAsia="Times New Roman"/>
          <w:color w:val="000000"/>
          <w:lang w:eastAsia="ar-SA"/>
        </w:rPr>
        <w:t xml:space="preserve">Новоснежнинского </w:t>
      </w:r>
      <w:r w:rsidR="00626EF3" w:rsidRPr="00163CB7">
        <w:rPr>
          <w:rFonts w:eastAsia="Times New Roman"/>
          <w:color w:val="000000"/>
          <w:lang w:eastAsia="ar-SA"/>
        </w:rPr>
        <w:t>муниципального образования на годы</w:t>
      </w:r>
      <w:r w:rsidRPr="00163CB7">
        <w:rPr>
          <w:rFonts w:eastAsia="Times New Roman"/>
          <w:color w:val="000000"/>
          <w:lang w:eastAsia="ar-SA"/>
        </w:rPr>
        <w:t xml:space="preserve"> </w:t>
      </w:r>
      <w:r w:rsidR="00626EF3" w:rsidRPr="00163CB7">
        <w:rPr>
          <w:rFonts w:eastAsia="Times New Roman"/>
          <w:color w:val="000000"/>
          <w:lang w:eastAsia="ar-SA"/>
        </w:rPr>
        <w:t>на 2019 – 2030 годы</w:t>
      </w:r>
    </w:p>
    <w:p w:rsidR="00163CB7" w:rsidRPr="00163CB7" w:rsidRDefault="00163CB7" w:rsidP="009514D4">
      <w:pPr>
        <w:suppressAutoHyphens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163CB7">
        <w:rPr>
          <w:rFonts w:eastAsia="Times New Roman"/>
          <w:color w:val="000000"/>
          <w:lang w:eastAsia="ar-SA"/>
        </w:rPr>
        <w:t xml:space="preserve">4. </w:t>
      </w:r>
      <w:r w:rsidRPr="00163CB7">
        <w:t>Приложение 4.</w:t>
      </w:r>
      <w:r w:rsidRPr="00163CB7">
        <w:rPr>
          <w:rFonts w:eastAsia="Times New Roman"/>
          <w:lang w:eastAsia="ar-SA"/>
        </w:rPr>
        <w:t xml:space="preserve"> Ресурсное обеспечение и прогнозная (справочная) оценка расходов по источникам финансирования </w:t>
      </w:r>
      <w:r>
        <w:rPr>
          <w:rFonts w:eastAsia="Times New Roman"/>
          <w:color w:val="000000"/>
          <w:lang w:eastAsia="ar-SA"/>
        </w:rPr>
        <w:t>Стратегии</w:t>
      </w:r>
      <w:r w:rsidRPr="00163CB7">
        <w:rPr>
          <w:rFonts w:eastAsia="Times New Roman"/>
          <w:color w:val="000000"/>
          <w:lang w:eastAsia="ar-SA"/>
        </w:rPr>
        <w:t xml:space="preserve"> социально – экономического развития </w:t>
      </w:r>
      <w:r w:rsidR="00B55274" w:rsidRPr="00B55274">
        <w:rPr>
          <w:rFonts w:eastAsia="Times New Roman"/>
          <w:color w:val="000000"/>
          <w:lang w:eastAsia="ar-SA"/>
        </w:rPr>
        <w:t xml:space="preserve">Новоснежнинского </w:t>
      </w:r>
      <w:r w:rsidRPr="00163CB7">
        <w:rPr>
          <w:rFonts w:eastAsia="Times New Roman"/>
          <w:color w:val="000000"/>
          <w:lang w:eastAsia="ar-SA"/>
        </w:rPr>
        <w:t>муниципального образования на 201</w:t>
      </w:r>
      <w:r>
        <w:rPr>
          <w:rFonts w:eastAsia="Times New Roman"/>
          <w:color w:val="000000"/>
          <w:lang w:eastAsia="ar-SA"/>
        </w:rPr>
        <w:t>9</w:t>
      </w:r>
      <w:r w:rsidRPr="00163CB7">
        <w:rPr>
          <w:rFonts w:eastAsia="Times New Roman"/>
          <w:color w:val="000000"/>
          <w:lang w:eastAsia="ar-SA"/>
        </w:rPr>
        <w:t xml:space="preserve"> – 20</w:t>
      </w:r>
      <w:r>
        <w:rPr>
          <w:rFonts w:eastAsia="Times New Roman"/>
          <w:color w:val="000000"/>
          <w:lang w:eastAsia="ar-SA"/>
        </w:rPr>
        <w:t>30</w:t>
      </w:r>
      <w:r w:rsidRPr="00163CB7">
        <w:rPr>
          <w:rFonts w:eastAsia="Times New Roman"/>
          <w:color w:val="000000"/>
          <w:lang w:eastAsia="ar-SA"/>
        </w:rPr>
        <w:t xml:space="preserve"> годы</w:t>
      </w:r>
    </w:p>
    <w:p w:rsidR="00163CB7" w:rsidRDefault="00163CB7" w:rsidP="00163CB7">
      <w:pPr>
        <w:suppressAutoHyphens/>
        <w:spacing w:before="0" w:beforeAutospacing="0" w:line="240" w:lineRule="auto"/>
        <w:rPr>
          <w:rFonts w:eastAsia="Times New Roman"/>
          <w:color w:val="000000"/>
          <w:lang w:eastAsia="ar-SA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A35289" w:rsidRDefault="004F6FC0" w:rsidP="00670315">
      <w:pPr>
        <w:spacing w:before="0" w:beforeAutospacing="0" w:after="16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РАЗДЕЛ 1. </w:t>
      </w:r>
      <w:r w:rsidR="00264B16">
        <w:rPr>
          <w:b/>
          <w:lang w:eastAsia="ru-RU"/>
        </w:rPr>
        <w:t>ВВЕДЕНИЕ</w:t>
      </w:r>
    </w:p>
    <w:p w:rsidR="004F6FC0" w:rsidRPr="004F6FC0" w:rsidRDefault="004F6FC0" w:rsidP="00670315">
      <w:pPr>
        <w:spacing w:before="0" w:beforeAutospacing="0" w:line="240" w:lineRule="auto"/>
        <w:jc w:val="center"/>
        <w:rPr>
          <w:lang w:eastAsia="ru-RU"/>
        </w:rPr>
      </w:pPr>
    </w:p>
    <w:p w:rsidR="00944766" w:rsidRDefault="004F6FC0" w:rsidP="00F34B9C">
      <w:pPr>
        <w:spacing w:before="0" w:beforeAutospacing="0" w:after="16" w:line="240" w:lineRule="auto"/>
        <w:ind w:firstLine="709"/>
        <w:jc w:val="both"/>
        <w:rPr>
          <w:rFonts w:cs="Courier New"/>
          <w:szCs w:val="22"/>
        </w:rPr>
      </w:pPr>
      <w:r w:rsidRPr="000443C1">
        <w:rPr>
          <w:rFonts w:cs="Courier New"/>
          <w:szCs w:val="22"/>
        </w:rPr>
        <w:t xml:space="preserve">Стратегия социально-экономического развития </w:t>
      </w:r>
      <w:r w:rsidR="009F32E8">
        <w:rPr>
          <w:rFonts w:cs="Courier New"/>
          <w:szCs w:val="22"/>
        </w:rPr>
        <w:t xml:space="preserve">Новоснежнинского </w:t>
      </w:r>
      <w:r>
        <w:rPr>
          <w:rFonts w:cs="Courier New"/>
          <w:szCs w:val="22"/>
        </w:rPr>
        <w:t>м</w:t>
      </w:r>
      <w:r w:rsidRPr="000443C1">
        <w:rPr>
          <w:rFonts w:cs="Courier New"/>
          <w:szCs w:val="22"/>
        </w:rPr>
        <w:t xml:space="preserve">униципального образования </w:t>
      </w:r>
      <w:r>
        <w:rPr>
          <w:rFonts w:cs="Courier New"/>
          <w:szCs w:val="22"/>
        </w:rPr>
        <w:t xml:space="preserve">(далее – сельское поселение) </w:t>
      </w:r>
      <w:r w:rsidRPr="000443C1">
        <w:rPr>
          <w:rFonts w:cs="Courier New"/>
          <w:szCs w:val="22"/>
        </w:rPr>
        <w:t>является документом долгосрочного планирования, разраб</w:t>
      </w:r>
      <w:r>
        <w:rPr>
          <w:rFonts w:cs="Courier New"/>
          <w:szCs w:val="22"/>
        </w:rPr>
        <w:t>отана</w:t>
      </w:r>
      <w:r w:rsidRPr="000443C1">
        <w:rPr>
          <w:rFonts w:cs="Courier New"/>
          <w:szCs w:val="22"/>
        </w:rPr>
        <w:t xml:space="preserve"> в целях определения целей и задач социально-экономического развития </w:t>
      </w:r>
      <w:r w:rsidR="00944766">
        <w:rPr>
          <w:rFonts w:cs="Courier New"/>
          <w:szCs w:val="22"/>
        </w:rPr>
        <w:t>сельского поселения</w:t>
      </w:r>
      <w:r>
        <w:rPr>
          <w:rFonts w:cs="Courier New"/>
          <w:szCs w:val="22"/>
        </w:rPr>
        <w:t xml:space="preserve">. </w:t>
      </w:r>
      <w:proofErr w:type="gramStart"/>
      <w:r w:rsidR="00944766" w:rsidRPr="00A35289">
        <w:rPr>
          <w:lang w:eastAsia="ru-RU"/>
        </w:rPr>
        <w:t xml:space="preserve">Правовой основой </w:t>
      </w:r>
      <w:r w:rsidR="00944766">
        <w:rPr>
          <w:lang w:eastAsia="ru-RU"/>
        </w:rPr>
        <w:t>Стратегии</w:t>
      </w:r>
      <w:r w:rsidR="00944766" w:rsidRPr="00A35289">
        <w:rPr>
          <w:lang w:eastAsia="ru-RU"/>
        </w:rPr>
        <w:t xml:space="preserve"> социально-экономического развития</w:t>
      </w:r>
      <w:r w:rsidR="009F32E8">
        <w:rPr>
          <w:lang w:eastAsia="ru-RU"/>
        </w:rPr>
        <w:t xml:space="preserve"> Новоснежнинского</w:t>
      </w:r>
      <w:r w:rsidR="009514D4">
        <w:rPr>
          <w:lang w:eastAsia="ru-RU"/>
        </w:rPr>
        <w:t xml:space="preserve"> муниципального образования </w:t>
      </w:r>
      <w:r w:rsidR="00944766" w:rsidRPr="00A35289">
        <w:rPr>
          <w:lang w:eastAsia="ru-RU"/>
        </w:rPr>
        <w:t>является Конституция Российской Федерации</w:t>
      </w:r>
      <w:r w:rsidR="00944766">
        <w:rPr>
          <w:lang w:eastAsia="ru-RU"/>
        </w:rPr>
        <w:t>,</w:t>
      </w:r>
      <w:r>
        <w:rPr>
          <w:rFonts w:cs="Courier New"/>
          <w:szCs w:val="22"/>
        </w:rPr>
        <w:t xml:space="preserve"> Федеральны</w:t>
      </w:r>
      <w:r w:rsidR="00944766">
        <w:rPr>
          <w:rFonts w:cs="Courier New"/>
          <w:szCs w:val="22"/>
        </w:rPr>
        <w:t>й</w:t>
      </w:r>
      <w:r>
        <w:rPr>
          <w:rFonts w:cs="Courier New"/>
          <w:szCs w:val="22"/>
        </w:rPr>
        <w:t xml:space="preserve"> закон от 28 июня 2014 №172-ФЗ «О стратегическом планировании в Российской Федерации», </w:t>
      </w:r>
      <w:r w:rsidR="00F34B9C" w:rsidRPr="00A35289">
        <w:rPr>
          <w:lang w:eastAsia="ru-RU"/>
        </w:rPr>
        <w:t>Федеральный закон от 06</w:t>
      </w:r>
      <w:r w:rsidR="009514D4">
        <w:rPr>
          <w:lang w:eastAsia="ru-RU"/>
        </w:rPr>
        <w:t xml:space="preserve"> октября </w:t>
      </w:r>
      <w:r w:rsidR="00F34B9C" w:rsidRPr="00A35289">
        <w:rPr>
          <w:lang w:eastAsia="ru-RU"/>
        </w:rPr>
        <w:t>2003</w:t>
      </w:r>
      <w:r w:rsidR="009F32E8">
        <w:rPr>
          <w:lang w:eastAsia="ru-RU"/>
        </w:rPr>
        <w:t>г.</w:t>
      </w:r>
      <w:r w:rsidR="00F34B9C" w:rsidRPr="00A35289">
        <w:rPr>
          <w:lang w:eastAsia="ru-RU"/>
        </w:rPr>
        <w:t xml:space="preserve"> №131-ФЗ «Об общих принципах организации местного самоуправления в Российской Федерации», Бюджетный кодекс Российской Федерации, Устав</w:t>
      </w:r>
      <w:r w:rsidR="009F32E8">
        <w:rPr>
          <w:lang w:eastAsia="ru-RU"/>
        </w:rPr>
        <w:t xml:space="preserve"> </w:t>
      </w:r>
      <w:r w:rsidR="009F32E8" w:rsidRPr="009F32E8">
        <w:rPr>
          <w:lang w:eastAsia="ru-RU"/>
        </w:rPr>
        <w:t>Новоснежнинского</w:t>
      </w:r>
      <w:r w:rsidR="00F34B9C" w:rsidRPr="00A35289">
        <w:rPr>
          <w:lang w:eastAsia="ru-RU"/>
        </w:rPr>
        <w:t xml:space="preserve"> муниципального образования, иные федеральные законы и принятые в соответствии с ними нормативно-правовые акты</w:t>
      </w:r>
      <w:proofErr w:type="gramEnd"/>
      <w:r w:rsidR="00F34B9C" w:rsidRPr="00A35289">
        <w:rPr>
          <w:lang w:eastAsia="ru-RU"/>
        </w:rPr>
        <w:t xml:space="preserve"> Российской Федерации.</w:t>
      </w:r>
      <w:r w:rsidR="00F34B9C">
        <w:rPr>
          <w:lang w:eastAsia="ru-RU"/>
        </w:rPr>
        <w:t xml:space="preserve"> </w:t>
      </w:r>
      <w:proofErr w:type="gramStart"/>
      <w:r w:rsidR="00F34B9C" w:rsidRPr="00A35289">
        <w:rPr>
          <w:lang w:eastAsia="ru-RU"/>
        </w:rPr>
        <w:t xml:space="preserve">Разработка и реализация </w:t>
      </w:r>
      <w:r w:rsidR="00F34B9C">
        <w:rPr>
          <w:lang w:eastAsia="ru-RU"/>
        </w:rPr>
        <w:t>С</w:t>
      </w:r>
      <w:r w:rsidR="00F34B9C" w:rsidRPr="00A35289">
        <w:rPr>
          <w:lang w:eastAsia="ru-RU"/>
        </w:rPr>
        <w:t>тратегии социально-экономического развития территории, комплексный анализ и прогнозирование состояния и тенденции развития экономики, ее ресурсный, производственный потенциал, обоснование целей и приоритетов развития территории, разработка инвестиционной, бюджетной, финансовой политики, предложения по развитию муниципальной экономики, социальной инфраструктуры являются основным инструментом территориального планирования и решения их программными методами, реализация которых позволит обеспечить устойчивый рост экономики сельского поселения, повышение социального благополучия</w:t>
      </w:r>
      <w:proofErr w:type="gramEnd"/>
      <w:r w:rsidR="00F34B9C" w:rsidRPr="00A35289">
        <w:rPr>
          <w:lang w:eastAsia="ru-RU"/>
        </w:rPr>
        <w:t xml:space="preserve"> всех его жителей. </w:t>
      </w:r>
      <w:r w:rsidR="00944766">
        <w:rPr>
          <w:rFonts w:cs="Courier New"/>
          <w:szCs w:val="22"/>
        </w:rPr>
        <w:t xml:space="preserve">Стратегия социально-экономического развития сельского поселения является основой для </w:t>
      </w:r>
      <w:r w:rsidR="00944766" w:rsidRPr="009C3D15">
        <w:rPr>
          <w:rFonts w:cs="Courier New"/>
          <w:szCs w:val="22"/>
        </w:rPr>
        <w:t xml:space="preserve">разработки Плана мероприятий по реализации Стратегии социально-экономического развития </w:t>
      </w:r>
      <w:r w:rsidR="00944766">
        <w:rPr>
          <w:rFonts w:cs="Courier New"/>
          <w:szCs w:val="22"/>
        </w:rPr>
        <w:t>сельского поселения</w:t>
      </w:r>
      <w:r w:rsidR="00944766" w:rsidRPr="009C3D15">
        <w:rPr>
          <w:rFonts w:cs="Courier New"/>
          <w:szCs w:val="22"/>
        </w:rPr>
        <w:t xml:space="preserve">, муниципальных программ </w:t>
      </w:r>
      <w:r w:rsidR="00944766">
        <w:rPr>
          <w:rFonts w:cs="Courier New"/>
          <w:szCs w:val="22"/>
        </w:rPr>
        <w:t>сельского поселения.</w:t>
      </w:r>
    </w:p>
    <w:p w:rsidR="00A35289" w:rsidRPr="00A35289" w:rsidRDefault="00A35289" w:rsidP="00F34B9C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 xml:space="preserve">В качестве основного принципа формирования системы программных мероприятий и определения объемов их финансирования использован принцип приоритетной необходимости и обоснованной достаточности. В результате в </w:t>
      </w:r>
      <w:r w:rsidR="00F34B9C">
        <w:t>Стратегию с</w:t>
      </w:r>
      <w:r w:rsidRPr="00A35289">
        <w:t xml:space="preserve">оциально-экономического развития </w:t>
      </w:r>
      <w:r w:rsidR="00F34B9C">
        <w:t xml:space="preserve">сельского поселения на 2019 – 2030 годы </w:t>
      </w:r>
      <w:r w:rsidRPr="00A35289">
        <w:t xml:space="preserve">включены только приоритетные мероприятия, необходимость реализации которых связана с развитием основных отраслей жизнеобеспечения сельского поселения. При этом объемы необходимого финансирования мероприятий </w:t>
      </w:r>
      <w:r w:rsidR="009514D4">
        <w:t>Стратегии</w:t>
      </w:r>
      <w:r w:rsidRPr="00A35289">
        <w:t xml:space="preserve"> определены </w:t>
      </w:r>
      <w:proofErr w:type="gramStart"/>
      <w:r w:rsidRPr="00A35289">
        <w:t>исходя из объективной обоснованной потребности, которая на сегодняшний день в некоторой степени превышает</w:t>
      </w:r>
      <w:proofErr w:type="gramEnd"/>
      <w:r w:rsidRPr="00A35289">
        <w:t xml:space="preserve"> финансовые возможности местного бюджета в части направления средств на осуществление капитальных вложений и бюджетных инвестиций в развитие экономики сельского поселения.</w:t>
      </w:r>
    </w:p>
    <w:p w:rsidR="00A35289" w:rsidRPr="00A35289" w:rsidRDefault="00A35289" w:rsidP="00F34B9C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 xml:space="preserve">Это позволило, с одной стороны, выделить и включить в </w:t>
      </w:r>
      <w:r w:rsidR="00F34B9C">
        <w:t>Стратегию</w:t>
      </w:r>
      <w:r w:rsidRPr="00A35289">
        <w:t xml:space="preserve"> действительно необходимые и первоочередные для развития сельского поселения мероприятия, с другой – реально увидеть обоснованно необходимые для их реализации финансовые ресурсы. Несоответствие требуемых и имеющихся объемов средств местного бюджета позволяет определить перспективные задачи наращивания собственных доходов бюджета сельского поселения и привлечения федеральных, областных и корпоративных инвестиций.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F34B9C" w:rsidRPr="00F34B9C" w:rsidRDefault="00F34B9C" w:rsidP="00F34B9C">
      <w:pPr>
        <w:pStyle w:val="16"/>
        <w:spacing w:before="0" w:after="0"/>
        <w:jc w:val="center"/>
        <w:rPr>
          <w:rFonts w:eastAsiaTheme="minorEastAsia"/>
          <w:b/>
          <w:noProof/>
        </w:rPr>
      </w:pPr>
      <w:r w:rsidRPr="00F34B9C">
        <w:rPr>
          <w:rFonts w:eastAsiaTheme="minorEastAsia"/>
          <w:b/>
          <w:noProof/>
        </w:rPr>
        <w:t xml:space="preserve">РАЗДЕЛ 2 ОБЩАЯ ИНФОРМАЦИЯ О </w:t>
      </w:r>
      <w:r w:rsidR="009F32E8">
        <w:rPr>
          <w:rFonts w:eastAsiaTheme="minorEastAsia"/>
          <w:b/>
          <w:noProof/>
        </w:rPr>
        <w:t xml:space="preserve">НОВОСНЕЖНИНСКОМ </w:t>
      </w:r>
      <w:r w:rsidRPr="00F34B9C">
        <w:rPr>
          <w:rFonts w:eastAsiaTheme="minorEastAsia"/>
          <w:b/>
          <w:noProof/>
        </w:rPr>
        <w:t>МУНИЦИПАЛЬНОМ ОБРАЗОВАНИИ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A35289" w:rsidRDefault="00A35289" w:rsidP="00D01641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2.1. Общая характеристика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rPr>
          <w:b/>
        </w:rPr>
        <w:t xml:space="preserve">    </w:t>
      </w:r>
      <w:proofErr w:type="spellStart"/>
      <w:r w:rsidRPr="00B349DD">
        <w:t>Новоснежнинское</w:t>
      </w:r>
      <w:proofErr w:type="spellEnd"/>
      <w:r w:rsidRPr="00B349DD">
        <w:t xml:space="preserve"> муниципальное образование создано на основании Закона Иркутской       области от 02.12.2004 г. № 72-оз «О статусе и границах муниципальных образований </w:t>
      </w:r>
      <w:proofErr w:type="spellStart"/>
      <w:r w:rsidRPr="00B349DD">
        <w:t>Слюдянского</w:t>
      </w:r>
      <w:proofErr w:type="spellEnd"/>
      <w:r w:rsidRPr="00B349DD">
        <w:t xml:space="preserve"> района Иркутской области</w:t>
      </w:r>
      <w:r w:rsidR="00940AA7">
        <w:t>.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В состав поселения входят</w:t>
      </w:r>
      <w:r>
        <w:t xml:space="preserve"> четыре населенных пункта</w:t>
      </w:r>
      <w:r w:rsidRPr="00B349DD">
        <w:t>: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lastRenderedPageBreak/>
        <w:t>-</w:t>
      </w:r>
      <w:proofErr w:type="spellStart"/>
      <w:r w:rsidRPr="00B349DD">
        <w:t>п</w:t>
      </w:r>
      <w:proofErr w:type="gramStart"/>
      <w:r w:rsidRPr="00B349DD">
        <w:t>.Н</w:t>
      </w:r>
      <w:proofErr w:type="gramEnd"/>
      <w:r w:rsidRPr="00B349DD">
        <w:t>овоснежная</w:t>
      </w:r>
      <w:proofErr w:type="spellEnd"/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-п. Мурино</w:t>
      </w:r>
      <w:r w:rsidRPr="00B349DD">
        <w:tab/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-п. Паньковка 1-я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-п. Паньковка 2-я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proofErr w:type="spellStart"/>
      <w:r w:rsidRPr="00B349DD">
        <w:t>Новоснежнинское</w:t>
      </w:r>
      <w:proofErr w:type="spellEnd"/>
      <w:r w:rsidRPr="00B349DD">
        <w:t xml:space="preserve"> сельское   поселение входит в состав </w:t>
      </w:r>
      <w:proofErr w:type="spellStart"/>
      <w:r w:rsidRPr="00B349DD">
        <w:t>Слюдянского</w:t>
      </w:r>
      <w:proofErr w:type="spellEnd"/>
      <w:r w:rsidRPr="00B349DD">
        <w:t xml:space="preserve"> района, </w:t>
      </w:r>
      <w:proofErr w:type="spellStart"/>
      <w:r>
        <w:t>п</w:t>
      </w:r>
      <w:proofErr w:type="gramStart"/>
      <w:r>
        <w:t>.</w:t>
      </w:r>
      <w:r w:rsidRPr="00313326">
        <w:t>Н</w:t>
      </w:r>
      <w:proofErr w:type="gramEnd"/>
      <w:r w:rsidRPr="00313326">
        <w:t>овоснежная</w:t>
      </w:r>
      <w:proofErr w:type="spellEnd"/>
      <w:r w:rsidRPr="00313326">
        <w:t xml:space="preserve"> является административным центро</w:t>
      </w:r>
      <w:r>
        <w:t>м сельского поселения. П</w:t>
      </w:r>
      <w:r w:rsidRPr="00B349DD">
        <w:t>лощадь</w:t>
      </w:r>
      <w:r>
        <w:t xml:space="preserve"> территории</w:t>
      </w:r>
      <w:r w:rsidRPr="00B349DD">
        <w:t xml:space="preserve"> поселения   </w:t>
      </w:r>
      <w:r>
        <w:t xml:space="preserve">составляет </w:t>
      </w:r>
      <w:r w:rsidRPr="00B349DD">
        <w:t>68936,5 га.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 xml:space="preserve">С севера </w:t>
      </w:r>
      <w:proofErr w:type="spellStart"/>
      <w:r w:rsidRPr="00B349DD">
        <w:t>Новоснежнинское</w:t>
      </w:r>
      <w:proofErr w:type="spellEnd"/>
      <w:r w:rsidRPr="00B349DD">
        <w:t xml:space="preserve"> сельское поселение граничит с оз. Байкал. С запада </w:t>
      </w:r>
      <w:proofErr w:type="spellStart"/>
      <w:r w:rsidRPr="00B349DD">
        <w:t>Новоснежнинское</w:t>
      </w:r>
      <w:proofErr w:type="spellEnd"/>
      <w:r w:rsidRPr="00B349DD">
        <w:t xml:space="preserve"> сельское поселение граничит с Байкальским муниципальным образованием.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С юга и востока сельское поселение граничит с Республикой Бурятия.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proofErr w:type="spellStart"/>
      <w:r w:rsidRPr="00B349DD">
        <w:t>Новоснежнинское</w:t>
      </w:r>
      <w:proofErr w:type="spellEnd"/>
      <w:r w:rsidRPr="00B349DD">
        <w:t xml:space="preserve"> сельское посел</w:t>
      </w:r>
      <w:r>
        <w:t>ение имеет два вида транспортного  сообщения -</w:t>
      </w:r>
      <w:r w:rsidRPr="00B349DD">
        <w:t xml:space="preserve">  железнодорожное, автомобильное: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- через всю территорию сельского поселения с запада на восток проходит полоса отвода внешнего транспорта</w:t>
      </w:r>
      <w:r w:rsidR="00940AA7">
        <w:t xml:space="preserve"> </w:t>
      </w:r>
      <w:r w:rsidRPr="00B349DD">
        <w:t xml:space="preserve">- </w:t>
      </w:r>
      <w:proofErr w:type="spellStart"/>
      <w:r w:rsidRPr="00B349DD">
        <w:t>Восточно-Сибирской</w:t>
      </w:r>
      <w:proofErr w:type="spellEnd"/>
      <w:r w:rsidRPr="00B349DD">
        <w:t xml:space="preserve"> железной дороги и федеральной автомобильной дороги Иркутск-Чита;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- на территории поселения расположены платформы пригородного сообщения: о.п. Мурино, Паньковка 2-ая, разъезд 5396 км</w:t>
      </w:r>
      <w:proofErr w:type="gramStart"/>
      <w:r w:rsidRPr="00B349DD">
        <w:t>.;</w:t>
      </w:r>
      <w:proofErr w:type="gramEnd"/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- расстояние о</w:t>
      </w:r>
      <w:r w:rsidR="00443277">
        <w:t xml:space="preserve">т областного центра -  </w:t>
      </w:r>
      <w:proofErr w:type="gramStart"/>
      <w:r w:rsidR="00443277">
        <w:t>г</w:t>
      </w:r>
      <w:proofErr w:type="gramEnd"/>
      <w:r w:rsidR="00443277">
        <w:t>. Иркутск</w:t>
      </w:r>
      <w:r w:rsidRPr="00B349DD">
        <w:t xml:space="preserve"> по железной дороге – 4-5 часов пути, по автомобильной дороге- 3,5 часа пути:</w:t>
      </w:r>
    </w:p>
    <w:p w:rsidR="00A35289" w:rsidRDefault="00313326" w:rsidP="00443277">
      <w:pPr>
        <w:spacing w:before="0" w:beforeAutospacing="0" w:after="16" w:line="240" w:lineRule="auto"/>
        <w:ind w:firstLine="709"/>
        <w:jc w:val="both"/>
      </w:pPr>
      <w:r w:rsidRPr="00B349DD">
        <w:t>- расстояние от районного центра</w:t>
      </w:r>
      <w:r w:rsidR="00443277">
        <w:t xml:space="preserve"> </w:t>
      </w:r>
      <w:r w:rsidRPr="00B349DD">
        <w:t xml:space="preserve">- </w:t>
      </w:r>
      <w:proofErr w:type="spellStart"/>
      <w:r w:rsidRPr="00B349DD">
        <w:t>г</w:t>
      </w:r>
      <w:proofErr w:type="gramStart"/>
      <w:r w:rsidRPr="00B349DD">
        <w:t>.С</w:t>
      </w:r>
      <w:proofErr w:type="gramEnd"/>
      <w:r w:rsidRPr="00B349DD">
        <w:t>людянка</w:t>
      </w:r>
      <w:proofErr w:type="spellEnd"/>
      <w:r w:rsidRPr="00B349DD">
        <w:t xml:space="preserve"> по автомобильной дороге- 84 км</w:t>
      </w:r>
      <w:r w:rsidR="00443277">
        <w:t xml:space="preserve">.   </w:t>
      </w:r>
    </w:p>
    <w:p w:rsidR="00D74474" w:rsidRPr="00A35289" w:rsidRDefault="00D74474" w:rsidP="00443277">
      <w:pPr>
        <w:spacing w:before="0" w:beforeAutospacing="0" w:after="16" w:line="240" w:lineRule="auto"/>
        <w:ind w:firstLine="709"/>
        <w:jc w:val="both"/>
        <w:rPr>
          <w:rStyle w:val="aff5"/>
          <w:b w:val="0"/>
        </w:rPr>
      </w:pPr>
    </w:p>
    <w:p w:rsidR="00A35289" w:rsidRDefault="00A35289" w:rsidP="00D01641">
      <w:pPr>
        <w:spacing w:before="0" w:beforeAutospacing="0" w:after="16" w:line="240" w:lineRule="auto"/>
        <w:ind w:firstLine="709"/>
        <w:jc w:val="both"/>
        <w:rPr>
          <w:rStyle w:val="aff5"/>
          <w:bCs/>
        </w:rPr>
      </w:pPr>
      <w:r w:rsidRPr="00A35289">
        <w:rPr>
          <w:rStyle w:val="aff5"/>
        </w:rPr>
        <w:t>2.2.</w:t>
      </w:r>
      <w:r w:rsidRPr="00A35289">
        <w:rPr>
          <w:rStyle w:val="aff5"/>
          <w:b w:val="0"/>
        </w:rPr>
        <w:t xml:space="preserve"> </w:t>
      </w:r>
      <w:r w:rsidRPr="00A35289">
        <w:rPr>
          <w:rStyle w:val="aff5"/>
          <w:bCs/>
        </w:rPr>
        <w:t>Природно-ресурсный потенциал</w:t>
      </w:r>
    </w:p>
    <w:p w:rsidR="00443277" w:rsidRPr="00443277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proofErr w:type="spellStart"/>
      <w:r w:rsidRPr="00612BDF">
        <w:rPr>
          <w:lang w:eastAsia="ru-RU"/>
        </w:rPr>
        <w:t>Новоснежнинское</w:t>
      </w:r>
      <w:proofErr w:type="spellEnd"/>
      <w:r w:rsidRPr="00612BDF">
        <w:rPr>
          <w:lang w:eastAsia="ru-RU"/>
        </w:rPr>
        <w:t xml:space="preserve"> сельское поселение расположено на побережье о. Байкал, на междуречье двух рек </w:t>
      </w:r>
      <w:proofErr w:type="spellStart"/>
      <w:r w:rsidRPr="00612BDF">
        <w:rPr>
          <w:lang w:eastAsia="ru-RU"/>
        </w:rPr>
        <w:t>Хара</w:t>
      </w:r>
      <w:proofErr w:type="spellEnd"/>
      <w:r w:rsidRPr="00612BDF">
        <w:rPr>
          <w:lang w:eastAsia="ru-RU"/>
        </w:rPr>
        <w:t xml:space="preserve"> - Мурин и </w:t>
      </w:r>
      <w:proofErr w:type="gramStart"/>
      <w:r w:rsidRPr="00612BDF">
        <w:rPr>
          <w:lang w:eastAsia="ru-RU"/>
        </w:rPr>
        <w:t>Снежная</w:t>
      </w:r>
      <w:proofErr w:type="gramEnd"/>
      <w:r w:rsidRPr="00612BDF">
        <w:rPr>
          <w:lang w:eastAsia="ru-RU"/>
        </w:rPr>
        <w:t xml:space="preserve"> в предгорьях </w:t>
      </w:r>
      <w:proofErr w:type="spellStart"/>
      <w:r w:rsidRPr="00612BDF">
        <w:rPr>
          <w:lang w:eastAsia="ru-RU"/>
        </w:rPr>
        <w:t>Хамар</w:t>
      </w:r>
      <w:proofErr w:type="spellEnd"/>
      <w:r w:rsidRPr="00612BDF">
        <w:rPr>
          <w:lang w:eastAsia="ru-RU"/>
        </w:rPr>
        <w:t xml:space="preserve"> - </w:t>
      </w:r>
      <w:proofErr w:type="spellStart"/>
      <w:r w:rsidRPr="00612BDF">
        <w:rPr>
          <w:lang w:eastAsia="ru-RU"/>
        </w:rPr>
        <w:t>Дабана</w:t>
      </w:r>
      <w:proofErr w:type="spellEnd"/>
      <w:r w:rsidRPr="00612BDF">
        <w:rPr>
          <w:lang w:eastAsia="ru-RU"/>
        </w:rPr>
        <w:t>. Территория между оз</w:t>
      </w:r>
      <w:proofErr w:type="gramStart"/>
      <w:r w:rsidRPr="00612BDF">
        <w:rPr>
          <w:lang w:eastAsia="ru-RU"/>
        </w:rPr>
        <w:t>.Б</w:t>
      </w:r>
      <w:proofErr w:type="gramEnd"/>
      <w:r w:rsidRPr="00612BDF">
        <w:rPr>
          <w:lang w:eastAsia="ru-RU"/>
        </w:rPr>
        <w:t xml:space="preserve">айкал и предгорьями </w:t>
      </w:r>
      <w:proofErr w:type="spellStart"/>
      <w:r w:rsidRPr="00612BDF">
        <w:rPr>
          <w:lang w:eastAsia="ru-RU"/>
        </w:rPr>
        <w:t>Хамар-Дабана</w:t>
      </w:r>
      <w:proofErr w:type="spellEnd"/>
      <w:r w:rsidRPr="00612BDF">
        <w:rPr>
          <w:lang w:eastAsia="ru-RU"/>
        </w:rPr>
        <w:t xml:space="preserve"> образована террасами озер. В настоящее время она представляет собой прибрежную </w:t>
      </w:r>
      <w:proofErr w:type="gramStart"/>
      <w:r w:rsidRPr="00612BDF">
        <w:rPr>
          <w:lang w:eastAsia="ru-RU"/>
        </w:rPr>
        <w:t>равнину</w:t>
      </w:r>
      <w:proofErr w:type="gramEnd"/>
      <w:r w:rsidRPr="00612BDF">
        <w:rPr>
          <w:lang w:eastAsia="ru-RU"/>
        </w:rPr>
        <w:t xml:space="preserve"> полого поднимающуюся от оз. Байкал на юг под углом 3-6 град., причем при приближении к </w:t>
      </w:r>
      <w:proofErr w:type="spellStart"/>
      <w:r w:rsidRPr="00612BDF">
        <w:rPr>
          <w:lang w:eastAsia="ru-RU"/>
        </w:rPr>
        <w:t>Хамар-Дабану</w:t>
      </w:r>
      <w:proofErr w:type="spellEnd"/>
      <w:r w:rsidRPr="00612BDF">
        <w:rPr>
          <w:lang w:eastAsia="ru-RU"/>
        </w:rPr>
        <w:t xml:space="preserve"> </w:t>
      </w:r>
      <w:proofErr w:type="spellStart"/>
      <w:r w:rsidRPr="00612BDF">
        <w:rPr>
          <w:lang w:eastAsia="ru-RU"/>
        </w:rPr>
        <w:t>подьем</w:t>
      </w:r>
      <w:proofErr w:type="spellEnd"/>
      <w:r w:rsidRPr="00612BDF">
        <w:rPr>
          <w:lang w:eastAsia="ru-RU"/>
        </w:rPr>
        <w:t xml:space="preserve"> увеличивается до 8 - 9 град. Поверхность террас изрезана небольшими </w:t>
      </w:r>
      <w:proofErr w:type="spellStart"/>
      <w:r w:rsidRPr="00612BDF">
        <w:rPr>
          <w:lang w:eastAsia="ru-RU"/>
        </w:rPr>
        <w:t>эрозированными</w:t>
      </w:r>
      <w:proofErr w:type="spellEnd"/>
      <w:r w:rsidRPr="00612BDF">
        <w:rPr>
          <w:lang w:eastAsia="ru-RU"/>
        </w:rPr>
        <w:t xml:space="preserve"> ложбинами, сухими руслами, местами заболочена. Реки и ручьи поселения типично горно-таежные с бурным течением, водопадами. Русла порожистые, извилистые, сложены </w:t>
      </w:r>
      <w:proofErr w:type="spellStart"/>
      <w:r w:rsidRPr="00612BDF">
        <w:rPr>
          <w:lang w:eastAsia="ru-RU"/>
        </w:rPr>
        <w:t>валлуно</w:t>
      </w:r>
      <w:proofErr w:type="spellEnd"/>
      <w:r w:rsidRPr="00612BDF">
        <w:rPr>
          <w:lang w:eastAsia="ru-RU"/>
        </w:rPr>
        <w:t xml:space="preserve"> - галечниковым материалом. Реки характеризуются большой изменчивостью русел в период прохождения паводков, носящих иногда селевой характер. В этих случаях меняется не только глубина русел, но и их очертания в плане, поэтому эрозионные формы рельефа - врезы, сухие русла, уступ</w:t>
      </w:r>
      <w:proofErr w:type="gramStart"/>
      <w:r w:rsidRPr="00612BDF">
        <w:rPr>
          <w:lang w:eastAsia="ru-RU"/>
        </w:rPr>
        <w:t>ы-</w:t>
      </w:r>
      <w:proofErr w:type="gramEnd"/>
      <w:r w:rsidRPr="00612BDF">
        <w:rPr>
          <w:lang w:eastAsia="ru-RU"/>
        </w:rPr>
        <w:t xml:space="preserve"> развиты повсеместно. Из форм водной аккумуляции наиболее развиты конусы выноса и невысокие валы селевых выносов. Паводки на реках отмечаются дважды в год - в мае - июне и в сентябре - октябре.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 xml:space="preserve">Водные ресурсы Новоснежнинского сельского поселения включают воды Байкала, воды </w:t>
      </w:r>
      <w:proofErr w:type="spellStart"/>
      <w:r w:rsidRPr="00612BDF">
        <w:rPr>
          <w:lang w:eastAsia="ru-RU"/>
        </w:rPr>
        <w:t>р</w:t>
      </w:r>
      <w:proofErr w:type="gramStart"/>
      <w:r w:rsidRPr="00612BDF">
        <w:rPr>
          <w:lang w:eastAsia="ru-RU"/>
        </w:rPr>
        <w:t>.Х</w:t>
      </w:r>
      <w:proofErr w:type="gramEnd"/>
      <w:r w:rsidRPr="00612BDF">
        <w:rPr>
          <w:lang w:eastAsia="ru-RU"/>
        </w:rPr>
        <w:t>ара-Мурин</w:t>
      </w:r>
      <w:proofErr w:type="spellEnd"/>
      <w:r w:rsidRPr="00612BDF">
        <w:rPr>
          <w:lang w:eastAsia="ru-RU"/>
        </w:rPr>
        <w:t xml:space="preserve"> /длина 103 км., р. Снежная/длина 88 км и ресурсы подземных вод. Глубина залегания подземных вод колеблется от 0 - 10 до 25 - 50 м./от побережья  оз</w:t>
      </w:r>
      <w:proofErr w:type="gramStart"/>
      <w:r w:rsidRPr="00612BDF">
        <w:rPr>
          <w:lang w:eastAsia="ru-RU"/>
        </w:rPr>
        <w:t>.Б</w:t>
      </w:r>
      <w:proofErr w:type="gramEnd"/>
      <w:r w:rsidRPr="00612BDF">
        <w:rPr>
          <w:lang w:eastAsia="ru-RU"/>
        </w:rPr>
        <w:t>айкал до железной дороги/, и от 1,0 до 100 - 150 м. на остальной территории.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proofErr w:type="spellStart"/>
      <w:r w:rsidRPr="00612BDF">
        <w:rPr>
          <w:lang w:eastAsia="ru-RU"/>
        </w:rPr>
        <w:t>Новоснежнинское</w:t>
      </w:r>
      <w:proofErr w:type="spellEnd"/>
      <w:r w:rsidRPr="00612BDF">
        <w:rPr>
          <w:lang w:eastAsia="ru-RU"/>
        </w:rPr>
        <w:t xml:space="preserve"> сельское поселение по своему физико-географическому положению входит в Южно-Байкальский таежный подгорно-равнинный округ.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 xml:space="preserve">В </w:t>
      </w:r>
      <w:proofErr w:type="spellStart"/>
      <w:r w:rsidRPr="00612BDF">
        <w:rPr>
          <w:lang w:eastAsia="ru-RU"/>
        </w:rPr>
        <w:t>подгорно</w:t>
      </w:r>
      <w:proofErr w:type="spellEnd"/>
      <w:r w:rsidR="00940AA7">
        <w:rPr>
          <w:lang w:eastAsia="ru-RU"/>
        </w:rPr>
        <w:t xml:space="preserve"> </w:t>
      </w:r>
      <w:r w:rsidRPr="00612BDF">
        <w:rPr>
          <w:lang w:eastAsia="ru-RU"/>
        </w:rPr>
        <w:t xml:space="preserve">- равнинном районе характерно произрастание </w:t>
      </w:r>
      <w:proofErr w:type="spellStart"/>
      <w:r w:rsidRPr="00612BDF">
        <w:rPr>
          <w:lang w:eastAsia="ru-RU"/>
        </w:rPr>
        <w:t>кедрово</w:t>
      </w:r>
      <w:proofErr w:type="spellEnd"/>
      <w:r w:rsidRPr="00612BDF">
        <w:rPr>
          <w:lang w:eastAsia="ru-RU"/>
        </w:rPr>
        <w:t xml:space="preserve"> - пихтовых, </w:t>
      </w:r>
      <w:proofErr w:type="spellStart"/>
      <w:r w:rsidRPr="00612BDF">
        <w:rPr>
          <w:lang w:eastAsia="ru-RU"/>
        </w:rPr>
        <w:t>елово</w:t>
      </w:r>
      <w:proofErr w:type="spellEnd"/>
      <w:r w:rsidRPr="00612BDF">
        <w:rPr>
          <w:lang w:eastAsia="ru-RU"/>
        </w:rPr>
        <w:t xml:space="preserve"> – пихтовых и </w:t>
      </w:r>
      <w:proofErr w:type="spellStart"/>
      <w:r w:rsidRPr="00612BDF">
        <w:rPr>
          <w:lang w:eastAsia="ru-RU"/>
        </w:rPr>
        <w:t>пихт</w:t>
      </w:r>
      <w:proofErr w:type="gramStart"/>
      <w:r w:rsidRPr="00612BDF">
        <w:rPr>
          <w:lang w:eastAsia="ru-RU"/>
        </w:rPr>
        <w:t>о</w:t>
      </w:r>
      <w:proofErr w:type="spellEnd"/>
      <w:r w:rsidRPr="00612BDF">
        <w:rPr>
          <w:lang w:eastAsia="ru-RU"/>
        </w:rPr>
        <w:t>-</w:t>
      </w:r>
      <w:proofErr w:type="gramEnd"/>
      <w:r w:rsidRPr="00612BDF">
        <w:rPr>
          <w:lang w:eastAsia="ru-RU"/>
        </w:rPr>
        <w:t xml:space="preserve"> кедровых </w:t>
      </w:r>
      <w:proofErr w:type="spellStart"/>
      <w:r w:rsidRPr="00612BDF">
        <w:rPr>
          <w:lang w:eastAsia="ru-RU"/>
        </w:rPr>
        <w:t>бадановых</w:t>
      </w:r>
      <w:proofErr w:type="spellEnd"/>
      <w:r w:rsidRPr="00612BDF">
        <w:rPr>
          <w:lang w:eastAsia="ru-RU"/>
        </w:rPr>
        <w:t xml:space="preserve"> или </w:t>
      </w:r>
      <w:proofErr w:type="spellStart"/>
      <w:r w:rsidRPr="00612BDF">
        <w:rPr>
          <w:lang w:eastAsia="ru-RU"/>
        </w:rPr>
        <w:t>папортниково</w:t>
      </w:r>
      <w:proofErr w:type="spellEnd"/>
      <w:r w:rsidRPr="00612BDF">
        <w:rPr>
          <w:lang w:eastAsia="ru-RU"/>
        </w:rPr>
        <w:t xml:space="preserve"> – т</w:t>
      </w:r>
      <w:r>
        <w:rPr>
          <w:lang w:eastAsia="ru-RU"/>
        </w:rPr>
        <w:t>равяной тайги. Богата территория</w:t>
      </w:r>
      <w:r w:rsidRPr="00612BDF">
        <w:rPr>
          <w:lang w:eastAsia="ru-RU"/>
        </w:rPr>
        <w:t xml:space="preserve"> поселения </w:t>
      </w:r>
      <w:proofErr w:type="spellStart"/>
      <w:r w:rsidRPr="00612BDF">
        <w:rPr>
          <w:lang w:eastAsia="ru-RU"/>
        </w:rPr>
        <w:t>чернично</w:t>
      </w:r>
      <w:proofErr w:type="spellEnd"/>
      <w:r w:rsidRPr="00612BDF">
        <w:rPr>
          <w:lang w:eastAsia="ru-RU"/>
        </w:rPr>
        <w:t xml:space="preserve"> - голубичным, брусничным кустарником.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Климат умеренно-континентальный, с умеренно - суровой, снежной зимой и умеренно-теплым, влажным летом.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Количество осадков за год достигает максимальных значений 600 - 1100 мм. Снежный покров достигает величин 60-100 см. Снежный п</w:t>
      </w:r>
      <w:r>
        <w:rPr>
          <w:lang w:eastAsia="ru-RU"/>
        </w:rPr>
        <w:t>окров в районе устанавливается в</w:t>
      </w:r>
      <w:r w:rsidRPr="00612BDF">
        <w:rPr>
          <w:lang w:eastAsia="ru-RU"/>
        </w:rPr>
        <w:t xml:space="preserve"> конце октября, а сходит в третьей декаде апреля.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lastRenderedPageBreak/>
        <w:t>Средняя температура воздуха января на побережье -17.7 С. Средняя июльская температура+14,1 С. Среднегодовая температура воздуха -0.7 С. Годовая амплитуда температуры воздуха 31,8 С.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Продолжительность безморозного периода составляет 180-185 дней. В зимнее время устанавливается область высокого давления. В этот период /январь-апрель преобладает малооблачная погода со слабым ветром 0.9 - 1.3 м/сек.,  усиление ветра отмечается в мае 1,6-1,9 м/сек. и в ноябре - декабре 1,1-1.3 м/</w:t>
      </w:r>
      <w:r w:rsidR="00E6631A">
        <w:rPr>
          <w:lang w:eastAsia="ru-RU"/>
        </w:rPr>
        <w:t>сек. Зимой преобладают ветры ЮЗ,</w:t>
      </w:r>
      <w:r w:rsidRPr="00612BDF">
        <w:rPr>
          <w:lang w:eastAsia="ru-RU"/>
        </w:rPr>
        <w:t xml:space="preserve"> 3, СЗ направлений. Наибольшее количество штилей наблюдается летом и зимой /36 – 42%/.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Территория Новоснежнинского сельского поселения от побережья оз</w:t>
      </w:r>
      <w:proofErr w:type="gramStart"/>
      <w:r w:rsidRPr="00612BDF">
        <w:rPr>
          <w:lang w:eastAsia="ru-RU"/>
        </w:rPr>
        <w:t>.Б</w:t>
      </w:r>
      <w:proofErr w:type="gramEnd"/>
      <w:r w:rsidRPr="00612BDF">
        <w:rPr>
          <w:lang w:eastAsia="ru-RU"/>
        </w:rPr>
        <w:t>айкал до отметки 650 м. расположена на древних озерных террасах со слабовсхолмленной, слабонаклонной поверхностью.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 xml:space="preserve">Выровненные участки, на которых расположено поселение, сформировались в результате выноса материалов р.р. </w:t>
      </w:r>
      <w:proofErr w:type="spellStart"/>
      <w:r w:rsidRPr="00612BDF">
        <w:rPr>
          <w:lang w:eastAsia="ru-RU"/>
        </w:rPr>
        <w:t>Хара-Мурин</w:t>
      </w:r>
      <w:proofErr w:type="spellEnd"/>
      <w:r w:rsidRPr="00612BDF">
        <w:rPr>
          <w:lang w:eastAsia="ru-RU"/>
        </w:rPr>
        <w:t xml:space="preserve"> и </w:t>
      </w:r>
      <w:proofErr w:type="gramStart"/>
      <w:r w:rsidRPr="00612BDF">
        <w:rPr>
          <w:lang w:eastAsia="ru-RU"/>
        </w:rPr>
        <w:t>Снежная</w:t>
      </w:r>
      <w:proofErr w:type="gramEnd"/>
      <w:r w:rsidRPr="00612BDF">
        <w:rPr>
          <w:lang w:eastAsia="ru-RU"/>
        </w:rPr>
        <w:t xml:space="preserve"> и представляет собой конус выноса, сочлененный с речными и озерными террасами. Микроформы рельефа данной территории продолжают развитие и в настоящее время, чему способствует высокая сейсмичность всего Прибайкалья и активные </w:t>
      </w:r>
      <w:proofErr w:type="spellStart"/>
      <w:r w:rsidRPr="00612BDF">
        <w:rPr>
          <w:lang w:eastAsia="ru-RU"/>
        </w:rPr>
        <w:t>экзодинамические</w:t>
      </w:r>
      <w:proofErr w:type="spellEnd"/>
      <w:r w:rsidRPr="00612BDF">
        <w:rPr>
          <w:lang w:eastAsia="ru-RU"/>
        </w:rPr>
        <w:t xml:space="preserve"> процессы.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 xml:space="preserve">Наиболее обычны для данного района такие процессы, как смыв со склонов мелкозема, </w:t>
      </w:r>
      <w:proofErr w:type="spellStart"/>
      <w:r w:rsidRPr="00612BDF">
        <w:rPr>
          <w:lang w:eastAsia="ru-RU"/>
        </w:rPr>
        <w:t>солифлюкция</w:t>
      </w:r>
      <w:proofErr w:type="spellEnd"/>
      <w:r w:rsidRPr="00612BDF">
        <w:rPr>
          <w:lang w:eastAsia="ru-RU"/>
        </w:rPr>
        <w:t xml:space="preserve"> и </w:t>
      </w:r>
      <w:proofErr w:type="spellStart"/>
      <w:r w:rsidRPr="00612BDF">
        <w:rPr>
          <w:lang w:eastAsia="ru-RU"/>
        </w:rPr>
        <w:t>оплывины</w:t>
      </w:r>
      <w:proofErr w:type="spellEnd"/>
      <w:r w:rsidRPr="00612BDF">
        <w:rPr>
          <w:lang w:eastAsia="ru-RU"/>
        </w:rPr>
        <w:t xml:space="preserve">, которые могут представлять серьезную опасность для инженерных сооружений. Вследствие </w:t>
      </w:r>
      <w:proofErr w:type="spellStart"/>
      <w:r w:rsidRPr="00612BDF">
        <w:rPr>
          <w:lang w:eastAsia="ru-RU"/>
        </w:rPr>
        <w:t>залесенности</w:t>
      </w:r>
      <w:proofErr w:type="spellEnd"/>
      <w:r w:rsidRPr="00612BDF">
        <w:rPr>
          <w:lang w:eastAsia="ru-RU"/>
        </w:rPr>
        <w:t xml:space="preserve"> большей части территории эрозионные процессы отмечаются лишь на участках с нарушенным   растительным  покровом, на склонах круче 5-7 град., по кюветам и колеям грунтовых дорог,  что требует затрат на их поддержание в рабочем состоянии /подсыпка насыпи, засыпка промоин и оврагов, уборка грунта, вынесенного с откосов и т.п./</w:t>
      </w:r>
    </w:p>
    <w:p w:rsidR="00443277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Район Новоснежнинского сельского поселения входит в зону высокой сейсмичности. По сейсмическому районированию территория поселения относится к зоне, в которой возможно возникновение очага землетрясения с магнитудой  М 7 и примерной интенсивностью - 10 и более баллов.</w:t>
      </w:r>
    </w:p>
    <w:p w:rsidR="00D74474" w:rsidRPr="00612BDF" w:rsidRDefault="00D74474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</w:p>
    <w:p w:rsidR="00A35289" w:rsidRDefault="00A35289" w:rsidP="00D01641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2.3. Земельные ресурсы</w:t>
      </w:r>
    </w:p>
    <w:p w:rsidR="00443277" w:rsidRDefault="00443277" w:rsidP="00D74474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 xml:space="preserve">На территории сельского поселения находятся земли: земли населенных пунктов; сельскохозяйственные земли; земли лесов.  С 01.03.2015 г. полномочия по предоставлению земельных участков находится в ведении органов местного самоуправления, в связи с этим земельные участки, находящиеся в черте населенного пункта перераспределены, выделены для </w:t>
      </w:r>
      <w:r w:rsidR="00CC7538">
        <w:rPr>
          <w:lang w:eastAsia="ru-RU"/>
        </w:rPr>
        <w:t>строительства</w:t>
      </w:r>
      <w:r w:rsidR="00CC7538" w:rsidRPr="00CC7538">
        <w:rPr>
          <w:lang w:eastAsia="ru-RU"/>
        </w:rPr>
        <w:t xml:space="preserve"> индивидуальных жилых домов </w:t>
      </w:r>
      <w:r w:rsidR="00940AA7" w:rsidRPr="00940AA7">
        <w:rPr>
          <w:lang w:eastAsia="ru-RU"/>
        </w:rPr>
        <w:t>усадебного типа</w:t>
      </w:r>
      <w:r w:rsidRPr="00612BDF">
        <w:rPr>
          <w:lang w:eastAsia="ru-RU"/>
        </w:rPr>
        <w:t>. На 01.10.2016 г. свободных земельных участков почти нет. Имеются свободные земли, возможные для использования с видом разрешенного использования деловая, общественная зона.</w:t>
      </w:r>
      <w:r w:rsidR="00D74474">
        <w:rPr>
          <w:lang w:eastAsia="ru-RU"/>
        </w:rPr>
        <w:t xml:space="preserve"> </w:t>
      </w:r>
      <w:r w:rsidRPr="00612BDF">
        <w:rPr>
          <w:lang w:eastAsia="ru-RU"/>
        </w:rPr>
        <w:t>Подавляющую часть земель поселения занимают рекреационные зоны (68 625,5 га).</w:t>
      </w:r>
    </w:p>
    <w:p w:rsidR="00D74474" w:rsidRPr="00612BDF" w:rsidRDefault="00264666" w:rsidP="00D74474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 2017</w:t>
      </w:r>
      <w:r w:rsidR="00D74474" w:rsidRPr="00D74474">
        <w:rPr>
          <w:lang w:eastAsia="ru-RU"/>
        </w:rPr>
        <w:t xml:space="preserve"> года полномочия в сфере земельных отношений </w:t>
      </w:r>
      <w:r w:rsidR="00D74474">
        <w:rPr>
          <w:lang w:eastAsia="ru-RU"/>
        </w:rPr>
        <w:t xml:space="preserve">исполняет </w:t>
      </w:r>
      <w:r w:rsidR="00D74474" w:rsidRPr="00D74474">
        <w:rPr>
          <w:lang w:eastAsia="ru-RU"/>
        </w:rPr>
        <w:t xml:space="preserve">муниципальное образование </w:t>
      </w:r>
      <w:proofErr w:type="spellStart"/>
      <w:r w:rsidR="00D74474" w:rsidRPr="00D74474">
        <w:rPr>
          <w:lang w:eastAsia="ru-RU"/>
        </w:rPr>
        <w:t>Слюдянский</w:t>
      </w:r>
      <w:proofErr w:type="spellEnd"/>
      <w:r w:rsidR="00D74474" w:rsidRPr="00D74474">
        <w:rPr>
          <w:lang w:eastAsia="ru-RU"/>
        </w:rPr>
        <w:t xml:space="preserve"> район.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Застройкой (с учетом неиспользуемых территорий) занято 268,8 га, что составляет 0,3% всех земель в границах проекта. Рекреационные внеселитебные территории занимают 99,7% площади, прочие виды использования (зоны сельскохозяйственного использования и специального назначения) удельного веса в площади всех земель поселения не имеют.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Жилая зона поселения представлена территорией индивидуальных жилых домов усадебного типа – 95,3 га (35,4% жилой застройки), характеризующейся низкой плотностью.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Площадь участков общественных учреждений и предприятий обслуживания поселенческого значения (кроме размещаемых в жилой зоне) составляет 0,6 га.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lastRenderedPageBreak/>
        <w:t>Производственные зоны занимают площадь в 1,5 га, зоны инженерной и транспортной инфраструктуры – 171,3 га или 0,2% всех земель. Наибольшие по площади участки приходятся на территорию объектов транспортной инфраструктуры – дороги федерального и местного значения.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В границах поселения имеются зоны специального назначения общей площадью 2,8 га. Зоны сельскохозяйственного использования занимают 39,0 га</w:t>
      </w:r>
    </w:p>
    <w:p w:rsidR="00443277" w:rsidRPr="00A35289" w:rsidRDefault="00443277" w:rsidP="00D01641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A35289" w:rsidRDefault="00A35289" w:rsidP="00D01641">
      <w:pPr>
        <w:spacing w:before="0" w:beforeAutospacing="0" w:after="16" w:line="240" w:lineRule="auto"/>
        <w:ind w:firstLine="709"/>
        <w:jc w:val="both"/>
        <w:rPr>
          <w:rStyle w:val="aff5"/>
          <w:bCs/>
        </w:rPr>
      </w:pPr>
      <w:r w:rsidRPr="00A35289">
        <w:rPr>
          <w:b/>
        </w:rPr>
        <w:t xml:space="preserve">2.4. </w:t>
      </w:r>
      <w:r w:rsidRPr="00A35289">
        <w:rPr>
          <w:rStyle w:val="aff5"/>
          <w:bCs/>
        </w:rPr>
        <w:t>Экономический потенциал</w:t>
      </w:r>
    </w:p>
    <w:p w:rsidR="00E90F99" w:rsidRPr="00612BDF" w:rsidRDefault="00E90F99" w:rsidP="00717CAD">
      <w:pPr>
        <w:spacing w:before="0" w:beforeAutospacing="0" w:after="16" w:line="240" w:lineRule="auto"/>
        <w:ind w:firstLine="709"/>
        <w:jc w:val="both"/>
      </w:pPr>
      <w:r w:rsidRPr="00612BDF">
        <w:t>С момента основания развитие населенных пунктов Новоснежнинского сельского поселения было связано с обслуживанием Транссибирской железной дороги и сельскохозяйственным освоением территории. Транспортный и сельскохозяйственный функциональный профиль поселков Новоснежная, Мурино, Паньковка 1-я и Паньковка 2-я до настоящего времени не сохранился. Территория Новоснежнинского сельского поселения, располагаясь на берегу озера Байкал, обладает хорошими рекреационными ресурсами, что способствовало развитию в конце ХХ в. туристско-рекреационной деятельности на территории муниципального образования. Предусмотрено дальнейшее развитие туристско-рекреационной деятельности, что, в свою очередь, определяет функциональный профиль Новоснежнинского сельского поселения как рекреационный.</w:t>
      </w:r>
    </w:p>
    <w:p w:rsidR="00E90F99" w:rsidRPr="00612BDF" w:rsidRDefault="00E90F99" w:rsidP="00717CAD">
      <w:pPr>
        <w:spacing w:before="0" w:beforeAutospacing="0" w:after="16" w:line="240" w:lineRule="auto"/>
        <w:ind w:firstLine="709"/>
        <w:jc w:val="both"/>
      </w:pPr>
      <w:r w:rsidRPr="00612BDF">
        <w:t>Экономика сельского поселения традиционно строится на использовании имеющихся природных ресурсов. На территории сельского поселения  зарегистрировано 11 индивидуальных предпринимателей и 3 общества с ограниченной ответственностью. Жители сельского поселения занимаются личным подсобным хозяйством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 в близлежащих городских населенных пунктах.</w:t>
      </w:r>
    </w:p>
    <w:p w:rsidR="00E90F99" w:rsidRDefault="00E90F99" w:rsidP="00717CAD">
      <w:pPr>
        <w:spacing w:before="0" w:beforeAutospacing="0" w:after="16" w:line="240" w:lineRule="auto"/>
        <w:ind w:firstLine="709"/>
        <w:jc w:val="both"/>
      </w:pPr>
      <w:r w:rsidRPr="00612BDF">
        <w:t>Из них фактически осуществляют деятельность 6 ИП и 2 ЮЛ:</w:t>
      </w:r>
    </w:p>
    <w:tbl>
      <w:tblPr>
        <w:tblStyle w:val="afff7"/>
        <w:tblW w:w="0" w:type="auto"/>
        <w:tblLook w:val="04A0"/>
      </w:tblPr>
      <w:tblGrid>
        <w:gridCol w:w="2132"/>
        <w:gridCol w:w="1203"/>
        <w:gridCol w:w="4363"/>
        <w:gridCol w:w="1873"/>
      </w:tblGrid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Наименование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Тип субъекта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Основной вид деятельности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Населенный пункт</w:t>
            </w:r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 xml:space="preserve"> ООО "АБСОЛЮТ ПЛЮС"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Юр</w:t>
            </w:r>
            <w:proofErr w:type="gramStart"/>
            <w:r w:rsidRPr="00612BDF">
              <w:t>.л</w:t>
            </w:r>
            <w:proofErr w:type="gramEnd"/>
            <w:r w:rsidRPr="00612BDF">
              <w:t>ицо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Торговля розничная алкогольными напитками, кроме пива, в специализированных магазинах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proofErr w:type="spellStart"/>
            <w:r w:rsidRPr="00612BDF">
              <w:t>п</w:t>
            </w:r>
            <w:proofErr w:type="gramStart"/>
            <w:r w:rsidRPr="00612BDF">
              <w:t>.М</w:t>
            </w:r>
            <w:proofErr w:type="gramEnd"/>
            <w:r w:rsidRPr="00612BDF">
              <w:t>урино</w:t>
            </w:r>
            <w:proofErr w:type="spellEnd"/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 xml:space="preserve">ООО "БЭЙ </w:t>
            </w:r>
            <w:proofErr w:type="gramStart"/>
            <w:r w:rsidRPr="00612BDF">
              <w:t>ХАЙ</w:t>
            </w:r>
            <w:proofErr w:type="gramEnd"/>
            <w:r w:rsidRPr="00612BDF">
              <w:t>"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Юр</w:t>
            </w:r>
            <w:proofErr w:type="gramStart"/>
            <w:r w:rsidRPr="00612BDF">
              <w:t>.л</w:t>
            </w:r>
            <w:proofErr w:type="gramEnd"/>
            <w:r w:rsidRPr="00612BDF">
              <w:t>ицо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proofErr w:type="spellStart"/>
            <w:r w:rsidRPr="00612BDF">
              <w:t>П.Новоснежная</w:t>
            </w:r>
            <w:proofErr w:type="spellEnd"/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МОСКАЛЕВА Г.К.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ИП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ХАЙДУКОВА СЕВДА ДЖАМИЛ КЫЗЫ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ИП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 xml:space="preserve"> Торговля розничная консервами из мяса и мяса птицы в специализированных магазинах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proofErr w:type="spellStart"/>
            <w:r w:rsidRPr="00612BDF">
              <w:t>П.Новоснежная</w:t>
            </w:r>
            <w:proofErr w:type="spellEnd"/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РОМАНОВА Л. Л.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ИП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Торговля розничная фруктами и овощами в специализированных магазинах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proofErr w:type="spellStart"/>
            <w:r w:rsidRPr="00612BDF">
              <w:t>П.Новоснежная</w:t>
            </w:r>
            <w:proofErr w:type="spellEnd"/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ШТЫРНЯЕВ А.В.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ИП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proofErr w:type="spellStart"/>
            <w:r w:rsidRPr="00612BDF">
              <w:t>П.Новоснежная</w:t>
            </w:r>
            <w:proofErr w:type="spellEnd"/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ЛАПШАКОВ С. В.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ИП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 xml:space="preserve"> Торговля розничная мужской, женской и детской одеждой в специализированных магазинах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proofErr w:type="spellStart"/>
            <w:r w:rsidRPr="00612BDF">
              <w:t>П.Мурино</w:t>
            </w:r>
            <w:proofErr w:type="spellEnd"/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МИХАЙЛОВ М.А.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ИП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 xml:space="preserve">Торговля розничная преимущественно пищевыми продуктами, включая </w:t>
            </w:r>
            <w:r w:rsidRPr="00612BDF">
              <w:lastRenderedPageBreak/>
              <w:t>напитки, и табачными изделиями в неспециализированных магазинах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lastRenderedPageBreak/>
              <w:t>П. Мурино</w:t>
            </w:r>
          </w:p>
        </w:tc>
      </w:tr>
    </w:tbl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lastRenderedPageBreak/>
        <w:t>На территории поселения работает 1 автозаправочная станция</w:t>
      </w:r>
      <w:r w:rsidR="00E6631A">
        <w:t>.</w:t>
      </w:r>
      <w:r w:rsidRPr="00612BDF">
        <w:t xml:space="preserve"> 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>Торговые точки представлены 3 розничными смешанными магазинами.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 xml:space="preserve">Основная территория Новоснежнинского муниципального образования это леса.  Лесное хозяйство желательно использовать в целях заготовки дикорастущих ягод (брусника, черника),  которые известны своими целебными свойствами.    Муниципальное образование  богато сосной сибирской (кедр). 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>
        <w:t>Не</w:t>
      </w:r>
      <w:r w:rsidRPr="00612BDF">
        <w:t>работающее население с июня по ноябрь занимается заготовкой кедрового ореха и   ягод для личных  нужд и на продажу. Кедровый орех и лесная ягода  продается  по месту жительства проезжающим по трассе Р258  или сдается перекупщикам.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proofErr w:type="spellStart"/>
      <w:r w:rsidRPr="00612BDF">
        <w:t>Новоснежнинское</w:t>
      </w:r>
      <w:proofErr w:type="spellEnd"/>
      <w:r w:rsidRPr="00612BDF">
        <w:t xml:space="preserve"> муниципальное образование располагает рекреационным потенциалом, прежде всего наличием особого рекреационного объекта оз. Байкал, наличием особо охраняемых объектов: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>- 13 объектов культурного наследия – выявленных памятников истории и архитектуры;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>- 2 объекта археологического наследия – памятника археологии, часть территории достопримечательного места «</w:t>
      </w:r>
      <w:proofErr w:type="spellStart"/>
      <w:r w:rsidRPr="00612BDF">
        <w:t>Слюдянское</w:t>
      </w:r>
      <w:proofErr w:type="spellEnd"/>
      <w:r w:rsidRPr="00612BDF">
        <w:t>».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>На территории населенных пунктов п. Мурино и п. Новоснежная расположены базы отдыха, ориентированные на отдых на оз. Бакал.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 xml:space="preserve">На территории поселения расположены туристическая база на р. Снежная. Турбаза находится в 7 км от железнодорожной станции Выдрино и в 5 км от автодороги </w:t>
      </w:r>
      <w:proofErr w:type="gramStart"/>
      <w:r w:rsidRPr="00612BDF">
        <w:t>Р</w:t>
      </w:r>
      <w:proofErr w:type="gramEnd"/>
      <w:r w:rsidRPr="00612BDF">
        <w:t xml:space="preserve">- 258 «Байкал». Турбаза расположена в отрогах </w:t>
      </w:r>
      <w:proofErr w:type="spellStart"/>
      <w:r w:rsidRPr="00612BDF">
        <w:t>Хамар</w:t>
      </w:r>
      <w:proofErr w:type="spellEnd"/>
      <w:r w:rsidRPr="00612BDF">
        <w:t xml:space="preserve"> - </w:t>
      </w:r>
      <w:proofErr w:type="spellStart"/>
      <w:r w:rsidRPr="00612BDF">
        <w:t>Дабана</w:t>
      </w:r>
      <w:proofErr w:type="spellEnd"/>
      <w:r w:rsidRPr="00612BDF">
        <w:t xml:space="preserve">, в 7 км от Байкала, вдоль горной реки Снежная на берегу лесных озер – </w:t>
      </w:r>
      <w:proofErr w:type="gramStart"/>
      <w:r w:rsidRPr="00612BDF">
        <w:t>Изумрудное</w:t>
      </w:r>
      <w:proofErr w:type="gramEnd"/>
      <w:r w:rsidRPr="00612BDF">
        <w:t>, Сказочное и Теплое. Летом вода в озерах прогревается до 25-28С.</w:t>
      </w:r>
    </w:p>
    <w:p w:rsidR="00717CAD" w:rsidRPr="00612BDF" w:rsidRDefault="00717CAD" w:rsidP="00CC7538">
      <w:pPr>
        <w:spacing w:before="0" w:beforeAutospacing="0" w:after="16" w:line="240" w:lineRule="auto"/>
        <w:ind w:firstLine="709"/>
        <w:jc w:val="both"/>
      </w:pPr>
      <w:r w:rsidRPr="00612BDF">
        <w:t>На территории турбазы находятся несколько гостиниц, зимние отдельные одноэтажные бревенчатые дом</w:t>
      </w:r>
      <w:r>
        <w:t>ики,  30 одноэтажных двухместных летних домиков.</w:t>
      </w:r>
      <w:r w:rsidRPr="00612BDF">
        <w:t xml:space="preserve"> Туристическая база имеет </w:t>
      </w:r>
      <w:r w:rsidR="00CC7538" w:rsidRPr="00CC7538">
        <w:t xml:space="preserve">несколько гостиниц </w:t>
      </w:r>
      <w:r w:rsidRPr="00612BDF">
        <w:t>номе</w:t>
      </w:r>
      <w:r>
        <w:t>рным фондом 34 номера,139 койко-</w:t>
      </w:r>
      <w:r w:rsidRPr="00612BDF">
        <w:t>мест.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 xml:space="preserve">Территория Новоснежнинского поселения обладает большим потенциалом по развитию туристической отрасли. В границах населенных пунктов, </w:t>
      </w:r>
      <w:proofErr w:type="gramStart"/>
      <w:r w:rsidRPr="00612BDF">
        <w:t>возможно</w:t>
      </w:r>
      <w:proofErr w:type="gramEnd"/>
      <w:r w:rsidRPr="00612BDF">
        <w:t xml:space="preserve"> развивать организованный отдых (туристические базы), т</w:t>
      </w:r>
      <w:r w:rsidR="00CC7538">
        <w:t>.к. есть в наличии электрические сети</w:t>
      </w:r>
      <w:r w:rsidRPr="00612BDF">
        <w:t>, транспортная ин</w:t>
      </w:r>
      <w:r>
        <w:t>фраструктура, есть возможность строительства</w:t>
      </w:r>
      <w:r w:rsidRPr="00612BDF">
        <w:t xml:space="preserve"> сооружений и сетей водоснабжения. За границами населенных пунктов представляет </w:t>
      </w:r>
      <w:r>
        <w:t>интерес для развития туризма</w:t>
      </w:r>
      <w:r w:rsidRPr="00612BDF">
        <w:t xml:space="preserve"> территория оз. </w:t>
      </w:r>
      <w:proofErr w:type="spellStart"/>
      <w:r w:rsidRPr="00612BDF">
        <w:t>Тыклинское</w:t>
      </w:r>
      <w:proofErr w:type="spellEnd"/>
      <w:r w:rsidRPr="00612BDF">
        <w:t xml:space="preserve">, территория на р. </w:t>
      </w:r>
      <w:proofErr w:type="spellStart"/>
      <w:r w:rsidRPr="00612BDF">
        <w:t>Мангилы</w:t>
      </w:r>
      <w:proofErr w:type="spellEnd"/>
      <w:r w:rsidRPr="00612BDF">
        <w:t xml:space="preserve"> около оз. Байкал, территория около Теплых озер.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D01641" w:rsidRPr="00D01641" w:rsidRDefault="00D01641" w:rsidP="00D01641">
      <w:pPr>
        <w:pStyle w:val="16"/>
        <w:spacing w:before="0" w:after="0"/>
        <w:jc w:val="center"/>
        <w:rPr>
          <w:rFonts w:eastAsiaTheme="minorEastAsia"/>
          <w:b/>
          <w:noProof/>
        </w:rPr>
      </w:pPr>
      <w:r w:rsidRPr="00D01641">
        <w:rPr>
          <w:rFonts w:eastAsiaTheme="minorEastAsia"/>
          <w:b/>
          <w:noProof/>
        </w:rPr>
        <w:t xml:space="preserve">РАЗДЕЛ 3. СОЦИАЛЬНО – ЭКОНОМИЧЕСКОЕ </w:t>
      </w:r>
      <w:r w:rsidR="00264B16">
        <w:rPr>
          <w:rFonts w:eastAsiaTheme="minorEastAsia"/>
          <w:b/>
          <w:noProof/>
        </w:rPr>
        <w:t>РАЗВИТИЕ</w:t>
      </w:r>
      <w:r w:rsidRPr="00D01641">
        <w:rPr>
          <w:rFonts w:eastAsiaTheme="minorEastAsia"/>
          <w:b/>
          <w:noProof/>
        </w:rPr>
        <w:t xml:space="preserve"> </w:t>
      </w:r>
      <w:r w:rsidR="00717CAD">
        <w:rPr>
          <w:rFonts w:eastAsiaTheme="minorEastAsia"/>
          <w:b/>
          <w:noProof/>
        </w:rPr>
        <w:t xml:space="preserve">НОВОСНЕЖНИНСКОГО </w:t>
      </w:r>
      <w:r w:rsidRPr="00D01641">
        <w:rPr>
          <w:rFonts w:eastAsiaTheme="minorEastAsia"/>
          <w:b/>
          <w:noProof/>
        </w:rPr>
        <w:t>МУНИЦИПАЛЬНОГО ОБРАЗОВАНИЯ</w:t>
      </w:r>
    </w:p>
    <w:p w:rsidR="00D01641" w:rsidRPr="00D01641" w:rsidRDefault="00D01641" w:rsidP="00D01641">
      <w:pPr>
        <w:spacing w:before="0" w:beforeAutospacing="0" w:after="16" w:line="240" w:lineRule="auto"/>
        <w:ind w:firstLine="709"/>
        <w:jc w:val="center"/>
        <w:rPr>
          <w:b/>
        </w:rPr>
      </w:pPr>
    </w:p>
    <w:p w:rsidR="00FF5E32" w:rsidRDefault="00D01641" w:rsidP="00FF5E32">
      <w:pPr>
        <w:pStyle w:val="16"/>
        <w:spacing w:before="0" w:after="0"/>
        <w:ind w:firstLine="709"/>
        <w:jc w:val="both"/>
        <w:rPr>
          <w:rFonts w:eastAsiaTheme="minorEastAsia"/>
          <w:b/>
          <w:noProof/>
        </w:rPr>
      </w:pPr>
      <w:r w:rsidRPr="00D01641">
        <w:rPr>
          <w:rFonts w:eastAsiaTheme="minorEastAsia"/>
          <w:b/>
          <w:noProof/>
        </w:rPr>
        <w:t>3.</w:t>
      </w:r>
      <w:r w:rsidR="007B0AF2">
        <w:rPr>
          <w:rFonts w:eastAsiaTheme="minorEastAsia"/>
          <w:b/>
          <w:noProof/>
        </w:rPr>
        <w:t>1. Оценка социально – экономиче</w:t>
      </w:r>
      <w:r w:rsidRPr="00D01641">
        <w:rPr>
          <w:rFonts w:eastAsiaTheme="minorEastAsia"/>
          <w:b/>
          <w:noProof/>
        </w:rPr>
        <w:t xml:space="preserve">ского развития </w:t>
      </w:r>
      <w:r w:rsidR="007B0AF2">
        <w:rPr>
          <w:rFonts w:eastAsiaTheme="minorEastAsia"/>
          <w:b/>
          <w:noProof/>
        </w:rPr>
        <w:t xml:space="preserve">Новоснежнинского </w:t>
      </w:r>
      <w:r w:rsidRPr="00D01641">
        <w:rPr>
          <w:rFonts w:eastAsiaTheme="minorEastAsia"/>
          <w:b/>
          <w:noProof/>
        </w:rPr>
        <w:t>муниципального образования за 2016-2018 годы</w:t>
      </w:r>
    </w:p>
    <w:p w:rsidR="007B0AF2" w:rsidRPr="007B0AF2" w:rsidRDefault="007B0AF2" w:rsidP="00FF5E32">
      <w:pPr>
        <w:spacing w:before="0" w:beforeAutospacing="0" w:line="240" w:lineRule="auto"/>
        <w:ind w:firstLine="709"/>
        <w:jc w:val="both"/>
      </w:pPr>
      <w:r w:rsidRPr="007B0AF2">
        <w:t>Экономический потенциал поселения значителен, но в настоящее время слабо задействован. Основной вид деятельности в поселении представлен личным подсобным хозяйством и торговлей.  Фактически на территории действуют 6 инд</w:t>
      </w:r>
      <w:r w:rsidR="007702B3">
        <w:t>ивидуальных предпринимателей и 2</w:t>
      </w:r>
      <w:r w:rsidRPr="007B0AF2">
        <w:t xml:space="preserve"> юридических лица.</w:t>
      </w:r>
      <w:r w:rsidR="00FF5E32" w:rsidRPr="00FF5E32">
        <w:t xml:space="preserve"> </w:t>
      </w:r>
      <w:r w:rsidR="00FF5E32" w:rsidRPr="00704D70">
        <w:t>На туристических базах функционирует два предприятия общественного питания.</w:t>
      </w:r>
      <w:r w:rsidRPr="007B0AF2">
        <w:t xml:space="preserve"> </w:t>
      </w:r>
    </w:p>
    <w:p w:rsidR="007702B3" w:rsidRDefault="007B0AF2" w:rsidP="007B0AF2">
      <w:pPr>
        <w:spacing w:before="0" w:beforeAutospacing="0" w:line="240" w:lineRule="auto"/>
        <w:ind w:firstLine="709"/>
        <w:jc w:val="both"/>
      </w:pPr>
      <w:r w:rsidRPr="007B0AF2">
        <w:t xml:space="preserve">Уровень развития малого предпринимательства при этом недостаточен и существенного влияния на экономическое положение сельского поселения не оказывает. </w:t>
      </w:r>
      <w:r w:rsidR="007702B3" w:rsidRPr="007702B3">
        <w:t xml:space="preserve">Градообразующих предприятий и организаций, которые бы </w:t>
      </w:r>
      <w:proofErr w:type="gramStart"/>
      <w:r w:rsidR="007702B3" w:rsidRPr="007702B3">
        <w:t>осуществляли вклад в экономику сельского поселения нет</w:t>
      </w:r>
      <w:proofErr w:type="gramEnd"/>
      <w:r w:rsidR="007702B3" w:rsidRPr="007702B3">
        <w:t>.</w:t>
      </w:r>
    </w:p>
    <w:p w:rsidR="006B253D" w:rsidRDefault="007702B3" w:rsidP="007E0899">
      <w:pPr>
        <w:spacing w:before="0" w:beforeAutospacing="0" w:line="240" w:lineRule="auto"/>
        <w:ind w:firstLine="709"/>
        <w:jc w:val="both"/>
      </w:pPr>
      <w:r>
        <w:lastRenderedPageBreak/>
        <w:t>Численность населения, занятая на предприятиях, в учреждениях и организациях, обеспечивающих потребности населения муниципального образования составляет 35 чел</w:t>
      </w:r>
      <w:r w:rsidR="00FF5E32">
        <w:t>.</w:t>
      </w:r>
    </w:p>
    <w:p w:rsidR="004C31B4" w:rsidRPr="001A564B" w:rsidRDefault="004C31B4" w:rsidP="004C31B4">
      <w:pPr>
        <w:spacing w:before="0" w:beforeAutospacing="0" w:line="240" w:lineRule="auto"/>
        <w:ind w:firstLine="709"/>
        <w:jc w:val="both"/>
      </w:pPr>
      <w:r w:rsidRPr="001A564B">
        <w:t>В поселении присутствует тенденция старения и выбывания квалифицированных кадров, демографические проблемы, связанные со старением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 Старение объектов образования, культуры, спорта и их материальной базы, слабое обновление из-за отсутствия финансирования.</w:t>
      </w:r>
    </w:p>
    <w:p w:rsidR="004C31B4" w:rsidRPr="007E0899" w:rsidRDefault="004C31B4" w:rsidP="007E0899">
      <w:pPr>
        <w:spacing w:before="0" w:beforeAutospacing="0" w:line="240" w:lineRule="auto"/>
        <w:ind w:firstLine="709"/>
        <w:jc w:val="both"/>
      </w:pPr>
    </w:p>
    <w:p w:rsidR="00A35289" w:rsidRPr="00A35289" w:rsidRDefault="00D01641" w:rsidP="00CA628E">
      <w:pPr>
        <w:spacing w:before="0" w:beforeAutospacing="0" w:line="24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3.</w:t>
      </w:r>
      <w:r w:rsidR="006B253D">
        <w:rPr>
          <w:b/>
          <w:lang w:eastAsia="ru-RU"/>
        </w:rPr>
        <w:t>2</w:t>
      </w:r>
      <w:r>
        <w:rPr>
          <w:b/>
          <w:lang w:eastAsia="ru-RU"/>
        </w:rPr>
        <w:t xml:space="preserve">. </w:t>
      </w:r>
      <w:r w:rsidR="00A35289" w:rsidRPr="00A35289">
        <w:rPr>
          <w:b/>
          <w:lang w:eastAsia="ru-RU"/>
        </w:rPr>
        <w:t xml:space="preserve">Анализ </w:t>
      </w:r>
      <w:r w:rsidR="006B253D" w:rsidRPr="00D01641">
        <w:rPr>
          <w:rFonts w:eastAsiaTheme="minorEastAsia"/>
          <w:b/>
          <w:noProof/>
        </w:rPr>
        <w:t xml:space="preserve">социально – экономиченского развития </w:t>
      </w:r>
      <w:r w:rsidR="007E0899" w:rsidRPr="007E0899">
        <w:rPr>
          <w:rFonts w:eastAsiaTheme="minorEastAsia"/>
          <w:b/>
          <w:noProof/>
        </w:rPr>
        <w:t xml:space="preserve">Новоснежнинского </w:t>
      </w:r>
      <w:r w:rsidR="006B253D" w:rsidRPr="00D01641">
        <w:rPr>
          <w:rFonts w:eastAsiaTheme="minorEastAsia"/>
          <w:b/>
          <w:noProof/>
        </w:rPr>
        <w:t>муниципального образования за 2016-2018 годы</w:t>
      </w:r>
    </w:p>
    <w:p w:rsidR="00A35289" w:rsidRPr="00CA628E" w:rsidRDefault="00A35289" w:rsidP="00CA628E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</w:t>
      </w:r>
      <w:r w:rsidR="006B253D">
        <w:rPr>
          <w:b/>
        </w:rPr>
        <w:t>2.</w:t>
      </w:r>
      <w:r w:rsidRPr="00A35289">
        <w:rPr>
          <w:b/>
        </w:rPr>
        <w:t xml:space="preserve">1. </w:t>
      </w:r>
      <w:r w:rsidR="00CA628E" w:rsidRPr="00CA628E">
        <w:rPr>
          <w:b/>
        </w:rPr>
        <w:t>Население, рынок труда и уровень жизни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lang w:eastAsia="ru-RU"/>
        </w:rPr>
        <w:t>В</w:t>
      </w:r>
      <w:r w:rsidR="007E0899">
        <w:rPr>
          <w:lang w:eastAsia="ru-RU"/>
        </w:rPr>
        <w:t xml:space="preserve"> </w:t>
      </w:r>
      <w:proofErr w:type="spellStart"/>
      <w:r w:rsidR="007E0899">
        <w:rPr>
          <w:lang w:eastAsia="ru-RU"/>
        </w:rPr>
        <w:t>Новоснежнинском</w:t>
      </w:r>
      <w:proofErr w:type="spellEnd"/>
      <w:r w:rsidRPr="00A35289">
        <w:rPr>
          <w:lang w:eastAsia="ru-RU"/>
        </w:rPr>
        <w:t xml:space="preserve"> муниципальном образовании зарегистрир</w:t>
      </w:r>
      <w:r w:rsidR="007E0899">
        <w:rPr>
          <w:lang w:eastAsia="ru-RU"/>
        </w:rPr>
        <w:t>овано 716</w:t>
      </w:r>
      <w:r w:rsidRPr="00A35289">
        <w:rPr>
          <w:lang w:eastAsia="ru-RU"/>
        </w:rPr>
        <w:t xml:space="preserve"> человек, фактически проживают 6</w:t>
      </w:r>
      <w:r w:rsidR="007E0899">
        <w:rPr>
          <w:lang w:eastAsia="ru-RU"/>
        </w:rPr>
        <w:t>63</w:t>
      </w:r>
      <w:r w:rsidRPr="00A35289">
        <w:rPr>
          <w:lang w:eastAsia="ru-RU"/>
        </w:rPr>
        <w:t xml:space="preserve"> человек</w:t>
      </w:r>
      <w:r w:rsidR="007E0899">
        <w:rPr>
          <w:lang w:eastAsia="ru-RU"/>
        </w:rPr>
        <w:t>а</w:t>
      </w:r>
      <w:r w:rsidR="006B253D">
        <w:rPr>
          <w:lang w:eastAsia="ru-RU"/>
        </w:rPr>
        <w:t xml:space="preserve"> по состоянию на 01.01.2018 г., </w:t>
      </w:r>
      <w:r w:rsidR="007E0899">
        <w:rPr>
          <w:lang w:eastAsia="ru-RU"/>
        </w:rPr>
        <w:t>основной состав: русские -99,5 %, прочие национальности – 0,5</w:t>
      </w:r>
      <w:r w:rsidRPr="00A35289">
        <w:rPr>
          <w:lang w:eastAsia="ru-RU"/>
        </w:rPr>
        <w:t xml:space="preserve"> %. (Статистические данные)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43"/>
        <w:gridCol w:w="1842"/>
        <w:gridCol w:w="1985"/>
      </w:tblGrid>
      <w:tr w:rsidR="00A35289" w:rsidRPr="00A35289" w:rsidTr="00A35289">
        <w:tc>
          <w:tcPr>
            <w:tcW w:w="3686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 xml:space="preserve">Возрастная структура населения, чел </w:t>
            </w:r>
          </w:p>
        </w:tc>
        <w:tc>
          <w:tcPr>
            <w:tcW w:w="1843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01.01.201</w:t>
            </w:r>
            <w:r w:rsidR="006B253D">
              <w:rPr>
                <w:lang w:eastAsia="ru-RU"/>
              </w:rPr>
              <w:t>6</w:t>
            </w:r>
            <w:r w:rsidRPr="00A35289">
              <w:rPr>
                <w:lang w:eastAsia="ru-RU"/>
              </w:rPr>
              <w:t>г.</w:t>
            </w:r>
          </w:p>
        </w:tc>
        <w:tc>
          <w:tcPr>
            <w:tcW w:w="1842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01.01.201</w:t>
            </w:r>
            <w:r w:rsidR="006B253D">
              <w:rPr>
                <w:lang w:eastAsia="ru-RU"/>
              </w:rPr>
              <w:t>7</w:t>
            </w:r>
            <w:r w:rsidRPr="00A35289">
              <w:rPr>
                <w:lang w:eastAsia="ru-RU"/>
              </w:rPr>
              <w:t>г.</w:t>
            </w:r>
          </w:p>
        </w:tc>
        <w:tc>
          <w:tcPr>
            <w:tcW w:w="1985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01.01.201</w:t>
            </w:r>
            <w:r w:rsidR="006B253D">
              <w:rPr>
                <w:lang w:eastAsia="ru-RU"/>
              </w:rPr>
              <w:t>8</w:t>
            </w:r>
            <w:r w:rsidRPr="00A35289">
              <w:rPr>
                <w:lang w:eastAsia="ru-RU"/>
              </w:rPr>
              <w:t xml:space="preserve"> г.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 xml:space="preserve">всего населения </w:t>
            </w:r>
          </w:p>
        </w:tc>
        <w:tc>
          <w:tcPr>
            <w:tcW w:w="1843" w:type="dxa"/>
          </w:tcPr>
          <w:p w:rsidR="00A35289" w:rsidRPr="00A35289" w:rsidRDefault="001B74C3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680</w:t>
            </w:r>
          </w:p>
        </w:tc>
        <w:tc>
          <w:tcPr>
            <w:tcW w:w="1842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6</w:t>
            </w:r>
            <w:r w:rsidR="001B74C3">
              <w:rPr>
                <w:lang w:eastAsia="ru-RU"/>
              </w:rPr>
              <w:t>6</w:t>
            </w:r>
            <w:r w:rsidR="007E0899">
              <w:rPr>
                <w:lang w:eastAsia="ru-RU"/>
              </w:rPr>
              <w:t>5</w:t>
            </w:r>
          </w:p>
        </w:tc>
        <w:tc>
          <w:tcPr>
            <w:tcW w:w="1985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6</w:t>
            </w:r>
            <w:r w:rsidR="007E0899">
              <w:rPr>
                <w:lang w:eastAsia="ru-RU"/>
              </w:rPr>
              <w:t>63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 xml:space="preserve">трудоспособный возраст  </w:t>
            </w:r>
          </w:p>
        </w:tc>
        <w:tc>
          <w:tcPr>
            <w:tcW w:w="1843" w:type="dxa"/>
          </w:tcPr>
          <w:p w:rsidR="00A35289" w:rsidRPr="00A35289" w:rsidRDefault="001B74C3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450</w:t>
            </w:r>
          </w:p>
        </w:tc>
        <w:tc>
          <w:tcPr>
            <w:tcW w:w="1842" w:type="dxa"/>
          </w:tcPr>
          <w:p w:rsidR="00A35289" w:rsidRPr="00A35289" w:rsidRDefault="001B74C3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D36DDD">
              <w:rPr>
                <w:lang w:eastAsia="ru-RU"/>
              </w:rPr>
              <w:t>31</w:t>
            </w:r>
          </w:p>
        </w:tc>
        <w:tc>
          <w:tcPr>
            <w:tcW w:w="1985" w:type="dxa"/>
          </w:tcPr>
          <w:p w:rsidR="00A35289" w:rsidRPr="00A35289" w:rsidRDefault="00D36DDD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1B74C3">
              <w:rPr>
                <w:lang w:eastAsia="ru-RU"/>
              </w:rPr>
              <w:t>0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моложе трудоспособного возраста</w:t>
            </w:r>
          </w:p>
        </w:tc>
        <w:tc>
          <w:tcPr>
            <w:tcW w:w="1843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A35289" w:rsidRDefault="006B253D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1842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A35289" w:rsidRDefault="000A3774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1985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A35289" w:rsidRDefault="00D21084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старше трудоспособного возраста</w:t>
            </w:r>
            <w:r w:rsidR="00D21084">
              <w:rPr>
                <w:lang w:eastAsia="ru-RU"/>
              </w:rPr>
              <w:t xml:space="preserve">, </w:t>
            </w:r>
          </w:p>
        </w:tc>
        <w:tc>
          <w:tcPr>
            <w:tcW w:w="1843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1</w:t>
            </w:r>
            <w:r w:rsidR="00D36DDD">
              <w:rPr>
                <w:lang w:eastAsia="ru-RU"/>
              </w:rPr>
              <w:t>5</w:t>
            </w:r>
            <w:r w:rsidR="006B253D">
              <w:rPr>
                <w:lang w:eastAsia="ru-RU"/>
              </w:rPr>
              <w:t>8</w:t>
            </w:r>
          </w:p>
        </w:tc>
        <w:tc>
          <w:tcPr>
            <w:tcW w:w="1842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A35289" w:rsidRDefault="00D36DDD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A35289" w:rsidRPr="00A35289">
              <w:rPr>
                <w:lang w:eastAsia="ru-RU"/>
              </w:rPr>
              <w:t>7</w:t>
            </w:r>
          </w:p>
        </w:tc>
        <w:tc>
          <w:tcPr>
            <w:tcW w:w="1985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1</w:t>
            </w:r>
            <w:r w:rsidR="000A3774">
              <w:rPr>
                <w:lang w:eastAsia="ru-RU"/>
              </w:rPr>
              <w:t>52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D21084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 том числе: </w:t>
            </w:r>
            <w:r w:rsidR="00A35289" w:rsidRPr="00A35289">
              <w:rPr>
                <w:lang w:eastAsia="ru-RU"/>
              </w:rPr>
              <w:t xml:space="preserve">инвалиды </w:t>
            </w:r>
            <w:r w:rsidR="00A35289" w:rsidRPr="00A35289">
              <w:rPr>
                <w:lang w:val="en-US" w:eastAsia="ru-RU"/>
              </w:rPr>
              <w:t>I</w:t>
            </w:r>
            <w:r w:rsidR="00A35289" w:rsidRPr="00A35289">
              <w:rPr>
                <w:lang w:eastAsia="ru-RU"/>
              </w:rPr>
              <w:t xml:space="preserve">, </w:t>
            </w:r>
            <w:r w:rsidR="00A35289" w:rsidRPr="00A35289">
              <w:rPr>
                <w:lang w:val="en-US" w:eastAsia="ru-RU"/>
              </w:rPr>
              <w:t>II</w:t>
            </w:r>
            <w:r w:rsidR="00A35289" w:rsidRPr="00A35289">
              <w:rPr>
                <w:lang w:eastAsia="ru-RU"/>
              </w:rPr>
              <w:t xml:space="preserve">, </w:t>
            </w:r>
            <w:r w:rsidR="00A35289" w:rsidRPr="00A35289">
              <w:rPr>
                <w:lang w:val="en-US" w:eastAsia="ru-RU"/>
              </w:rPr>
              <w:t>III</w:t>
            </w:r>
            <w:r w:rsidR="00A35289" w:rsidRPr="00A35289">
              <w:rPr>
                <w:lang w:eastAsia="ru-RU"/>
              </w:rPr>
              <w:t xml:space="preserve"> гр. </w:t>
            </w:r>
          </w:p>
        </w:tc>
        <w:tc>
          <w:tcPr>
            <w:tcW w:w="1843" w:type="dxa"/>
          </w:tcPr>
          <w:p w:rsidR="00A35289" w:rsidRPr="00A35289" w:rsidRDefault="00D36DDD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1842" w:type="dxa"/>
          </w:tcPr>
          <w:p w:rsidR="00A35289" w:rsidRPr="00A35289" w:rsidRDefault="00D36DDD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985" w:type="dxa"/>
          </w:tcPr>
          <w:p w:rsidR="00A35289" w:rsidRPr="00A35289" w:rsidRDefault="00D36DDD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</w:tr>
    </w:tbl>
    <w:p w:rsidR="00350A63" w:rsidRDefault="00350A63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 xml:space="preserve">За последние три года численность населения не увеличивается, отток и приток населения постоянный, убытие молодого населения связано с поиском работы, а прибытие за счет возрастной категории  граждан (старше 50 лет), строительство индивидуальных жилых домов и переезд граждан с ведением личного подсобного хозяйства и чистой экологией. 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>Средняя продолжительность жизни в 201</w:t>
      </w:r>
      <w:r w:rsidR="00CA628E">
        <w:rPr>
          <w:lang w:eastAsia="ru-RU"/>
        </w:rPr>
        <w:t>7</w:t>
      </w:r>
      <w:r w:rsidRPr="00A35289">
        <w:rPr>
          <w:lang w:eastAsia="ru-RU"/>
        </w:rPr>
        <w:t xml:space="preserve"> году составила </w:t>
      </w:r>
      <w:r w:rsidR="0060506D">
        <w:rPr>
          <w:lang w:eastAsia="ru-RU"/>
        </w:rPr>
        <w:t>69,3</w:t>
      </w:r>
      <w:r w:rsidRPr="00A35289">
        <w:rPr>
          <w:lang w:eastAsia="ru-RU"/>
        </w:rPr>
        <w:t xml:space="preserve"> года. Одним из факторов ухудшения демографической ситуации является повышение несчастных случаев, алкоголизм – это снижение духовных ценностей людей, снижение стабильной работы и заработков, заболеваемость населения, ро</w:t>
      </w:r>
      <w:proofErr w:type="gramStart"/>
      <w:r w:rsidRPr="00A35289">
        <w:rPr>
          <w:lang w:eastAsia="ru-RU"/>
        </w:rPr>
        <w:t>ст взр</w:t>
      </w:r>
      <w:proofErr w:type="gramEnd"/>
      <w:r w:rsidRPr="00A35289">
        <w:rPr>
          <w:lang w:eastAsia="ru-RU"/>
        </w:rPr>
        <w:t xml:space="preserve">ослой инвалидности. 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>Для преодоления негативных тенденций необходимо реализовать мероприятия в области здравоохранения, защиты социально уязвимых слоев населения. Увеличения рабочих мест, повышения заработной платы, поддержание семей, молодежи, детей. Снижение уровня смертности, повышение уровня рождаемости и увеличение средней продолжительности жизни населения.</w:t>
      </w:r>
      <w:r w:rsidR="00DC2D24" w:rsidRPr="00DC2D24">
        <w:rPr>
          <w:lang w:eastAsia="ru-RU"/>
        </w:rPr>
        <w:t xml:space="preserve"> </w:t>
      </w:r>
      <w:r w:rsidR="00DC2D24">
        <w:rPr>
          <w:lang w:eastAsia="ru-RU"/>
        </w:rPr>
        <w:t xml:space="preserve">Основными отраслями для работающего населения являются торговля, образование, культура - женщины; пожарная часть, дорожная служба </w:t>
      </w:r>
      <w:r w:rsidR="0008179F">
        <w:rPr>
          <w:lang w:eastAsia="ru-RU"/>
        </w:rPr>
        <w:t>–</w:t>
      </w:r>
      <w:r w:rsidR="00DC2D24">
        <w:rPr>
          <w:lang w:eastAsia="ru-RU"/>
        </w:rPr>
        <w:t xml:space="preserve"> мужчины</w:t>
      </w:r>
      <w:r w:rsidR="0008179F">
        <w:rPr>
          <w:lang w:eastAsia="ru-RU"/>
        </w:rPr>
        <w:t>.</w:t>
      </w:r>
    </w:p>
    <w:p w:rsidR="0060506D" w:rsidRDefault="00A35289" w:rsidP="0060506D">
      <w:pPr>
        <w:spacing w:before="0" w:beforeAutospacing="0" w:after="16" w:line="240" w:lineRule="auto"/>
        <w:ind w:firstLine="709"/>
        <w:jc w:val="both"/>
      </w:pPr>
      <w:r w:rsidRPr="00A35289">
        <w:t xml:space="preserve">Уровень регистрируемой безработицы – 0,08 % от числа трудоспособного населения. </w:t>
      </w:r>
    </w:p>
    <w:p w:rsidR="0060506D" w:rsidRPr="00A35289" w:rsidRDefault="0060506D" w:rsidP="00847595">
      <w:pPr>
        <w:spacing w:before="0" w:beforeAutospacing="0" w:after="16" w:line="240" w:lineRule="auto"/>
        <w:ind w:firstLine="709"/>
        <w:jc w:val="both"/>
      </w:pPr>
      <w:r w:rsidRPr="00612BDF">
        <w:t>На формирование трудовых ресурсов влияет миграционный отток населения в трудоспособном возрасте. Самое молодое население выезжают за пределы  территории в поисках работы в областной и районный центр.  Часть населения занята в бюджетных учреждениях: в клубах, библиотеке, администрации, часть занята личным подсобным хозяйством</w:t>
      </w:r>
      <w:r w:rsidR="00847595">
        <w:t>, в торговле, на предприятиях туристско-рекреационного обслуживания.</w:t>
      </w:r>
      <w:r w:rsidRPr="00612BDF">
        <w:t xml:space="preserve"> 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</w:pPr>
      <w:r w:rsidRPr="00A35289">
        <w:t xml:space="preserve">Уровень жизни на территории сельского поселения характеризуется как низкий. Заработная плата является основным структурообразующим элементом в доходах </w:t>
      </w:r>
      <w:r w:rsidRPr="00A35289">
        <w:lastRenderedPageBreak/>
        <w:t>граждан. Средняя заработная плата за 201</w:t>
      </w:r>
      <w:r w:rsidR="00CA628E">
        <w:t>8</w:t>
      </w:r>
      <w:r w:rsidRPr="00A35289">
        <w:t xml:space="preserve"> год по кругу составила 1</w:t>
      </w:r>
      <w:r w:rsidR="00847595">
        <w:t>8</w:t>
      </w:r>
      <w:r w:rsidRPr="00A35289">
        <w:t xml:space="preserve">000,00 руб. </w:t>
      </w:r>
      <w:r w:rsidR="0008179F">
        <w:rPr>
          <w:lang w:eastAsia="ru-RU"/>
        </w:rPr>
        <w:t xml:space="preserve">Среднедушевой доход на каждого жителя поселения составляет </w:t>
      </w:r>
      <w:r w:rsidR="00CA628E">
        <w:rPr>
          <w:lang w:eastAsia="ru-RU"/>
        </w:rPr>
        <w:t>38</w:t>
      </w:r>
      <w:r w:rsidR="0008179F">
        <w:rPr>
          <w:lang w:eastAsia="ru-RU"/>
        </w:rPr>
        <w:t>0</w:t>
      </w:r>
      <w:r w:rsidR="00CA628E">
        <w:rPr>
          <w:lang w:eastAsia="ru-RU"/>
        </w:rPr>
        <w:t>0</w:t>
      </w:r>
      <w:r w:rsidR="0008179F">
        <w:rPr>
          <w:lang w:eastAsia="ru-RU"/>
        </w:rPr>
        <w:t xml:space="preserve"> рублей, с доходами ниже прожиточного минимума на территории поселения прожив</w:t>
      </w:r>
      <w:r w:rsidR="00847595">
        <w:rPr>
          <w:lang w:eastAsia="ru-RU"/>
        </w:rPr>
        <w:t>ает 325 человек или 49,0</w:t>
      </w:r>
      <w:r w:rsidR="0008179F">
        <w:rPr>
          <w:lang w:eastAsia="ru-RU"/>
        </w:rPr>
        <w:t xml:space="preserve"> % от общей численности населения</w:t>
      </w:r>
      <w:r w:rsidR="00847595">
        <w:rPr>
          <w:lang w:eastAsia="ru-RU"/>
        </w:rPr>
        <w:t>.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</w:pPr>
      <w:r w:rsidRPr="00A35289">
        <w:t>Одним из факторов, влияющих на уровень жизни населения, является также своевременная и в полном объеме выплата заработной платы. Задолженность по выплате заработной платы по состоянию на 01.01.201</w:t>
      </w:r>
      <w:r w:rsidR="00CA628E">
        <w:t>8</w:t>
      </w:r>
      <w:r w:rsidRPr="00A35289">
        <w:t>г по данным органов статистики в действующих организациях на территории сельского поселения отсутствует.</w:t>
      </w:r>
    </w:p>
    <w:p w:rsidR="00CA628E" w:rsidRDefault="00CA628E" w:rsidP="00CA628E">
      <w:pPr>
        <w:spacing w:before="0" w:beforeAutospacing="0" w:after="16" w:line="240" w:lineRule="auto"/>
        <w:ind w:firstLine="709"/>
        <w:jc w:val="both"/>
        <w:rPr>
          <w:b/>
        </w:rPr>
      </w:pP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</w:t>
      </w:r>
      <w:r>
        <w:rPr>
          <w:b/>
        </w:rPr>
        <w:t>2.2.</w:t>
      </w:r>
      <w:r w:rsidRPr="00A35289">
        <w:rPr>
          <w:b/>
        </w:rPr>
        <w:t xml:space="preserve"> Социальная сфера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 xml:space="preserve">Деятельность администрации в социальной сфере направлена на реализацию оказания помощи гражданам, оказавшимся в трудных жизненных ситуациях в подготовке документов на получение  субсидий на твердое топливо и электроэнергию, на материальную помощь. Подготовленные документы направляются в отделы </w:t>
      </w:r>
      <w:proofErr w:type="spellStart"/>
      <w:r w:rsidRPr="00A35289">
        <w:t>Слюдянского</w:t>
      </w:r>
      <w:proofErr w:type="spellEnd"/>
      <w:r w:rsidRPr="00A35289">
        <w:t xml:space="preserve"> района. Проведение социально-значимых мероприятий для тружеников тыла, ветеранов ВОВ.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 xml:space="preserve">Продолжают сохраняться негативные социально - демографические процессы, характеризующие состояние института семьи. Несмотря на рост рождаемости и увеличение повторных рождений в общем числе рождений в </w:t>
      </w:r>
      <w:proofErr w:type="spellStart"/>
      <w:r w:rsidRPr="00A35289">
        <w:rPr>
          <w:lang w:eastAsia="ru-RU"/>
        </w:rPr>
        <w:t>Слюдянском</w:t>
      </w:r>
      <w:proofErr w:type="spellEnd"/>
      <w:r w:rsidRPr="00A35289">
        <w:rPr>
          <w:lang w:eastAsia="ru-RU"/>
        </w:rPr>
        <w:t xml:space="preserve"> районе воспроизводство населения обеспечивается недостаточно, остается высокой доля детей, рожденных вне зарегистрированного брака, в том числе у одиноких матерей.</w:t>
      </w:r>
    </w:p>
    <w:p w:rsidR="00CA628E" w:rsidRPr="00A35289" w:rsidRDefault="00CA628E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>Государственная социальная помощь малоимущим семьям и малоимущим одиноко проживающим гражданам осуществляется в соответствии с законодательством Иркутской области и направлена на повышение доходов семей, снижение уровня социального неравенства, усиление адресности социальной поддержки нуждающихся семей, поддержание уровня жизни малоимущих семей.</w:t>
      </w:r>
    </w:p>
    <w:p w:rsidR="00CA628E" w:rsidRPr="00A35289" w:rsidRDefault="00CA628E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>В поселении работает специалист социальной службы от</w:t>
      </w:r>
      <w:r w:rsidRPr="00A35289">
        <w:t xml:space="preserve"> </w:t>
      </w:r>
      <w:r w:rsidRPr="00A35289">
        <w:rPr>
          <w:lang w:eastAsia="ru-RU"/>
        </w:rPr>
        <w:t xml:space="preserve">областного 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 w:rsidRPr="00A35289">
        <w:rPr>
          <w:lang w:eastAsia="ru-RU"/>
        </w:rPr>
        <w:t>Слюдянского</w:t>
      </w:r>
      <w:proofErr w:type="spellEnd"/>
      <w:r w:rsidRPr="00A35289">
        <w:rPr>
          <w:lang w:eastAsia="ru-RU"/>
        </w:rPr>
        <w:t xml:space="preserve"> района», который ведет работу с неблагополучными семьями, </w:t>
      </w:r>
      <w:proofErr w:type="gramStart"/>
      <w:r w:rsidRPr="00A35289">
        <w:rPr>
          <w:lang w:eastAsia="ru-RU"/>
        </w:rPr>
        <w:t>семьями</w:t>
      </w:r>
      <w:proofErr w:type="gramEnd"/>
      <w:r w:rsidRPr="00A35289">
        <w:rPr>
          <w:lang w:eastAsia="ru-RU"/>
        </w:rPr>
        <w:t xml:space="preserve"> оказавшимися в трудной жизненной ситуации.</w:t>
      </w:r>
    </w:p>
    <w:p w:rsidR="00D713C5" w:rsidRDefault="00CA628E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>Социальна</w:t>
      </w:r>
      <w:r w:rsidR="00D713C5">
        <w:rPr>
          <w:lang w:eastAsia="ru-RU"/>
        </w:rPr>
        <w:t xml:space="preserve">я инфраструктура представлена: </w:t>
      </w:r>
    </w:p>
    <w:p w:rsidR="00D713C5" w:rsidRDefault="00D713C5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>
        <w:rPr>
          <w:lang w:eastAsia="ru-RU"/>
        </w:rPr>
        <w:t xml:space="preserve">2 библиотеки, 2 </w:t>
      </w:r>
      <w:proofErr w:type="gramStart"/>
      <w:r>
        <w:rPr>
          <w:lang w:eastAsia="ru-RU"/>
        </w:rPr>
        <w:t>сельских</w:t>
      </w:r>
      <w:proofErr w:type="gramEnd"/>
      <w:r w:rsidR="00CA628E" w:rsidRPr="00A35289">
        <w:rPr>
          <w:lang w:eastAsia="ru-RU"/>
        </w:rPr>
        <w:t xml:space="preserve"> Дом</w:t>
      </w:r>
      <w:r>
        <w:rPr>
          <w:lang w:eastAsia="ru-RU"/>
        </w:rPr>
        <w:t>а культуры</w:t>
      </w:r>
    </w:p>
    <w:tbl>
      <w:tblPr>
        <w:tblW w:w="8930" w:type="dxa"/>
        <w:tblInd w:w="250" w:type="dxa"/>
        <w:tblLayout w:type="fixed"/>
        <w:tblLook w:val="0000"/>
      </w:tblPr>
      <w:tblGrid>
        <w:gridCol w:w="2400"/>
        <w:gridCol w:w="2135"/>
        <w:gridCol w:w="4395"/>
      </w:tblGrid>
      <w:tr w:rsidR="00D713C5" w:rsidRPr="00612BDF" w:rsidTr="00D713C5">
        <w:trPr>
          <w:trHeight w:val="56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Наименование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Населенный пункт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Мощность</w:t>
            </w:r>
          </w:p>
        </w:tc>
      </w:tr>
      <w:tr w:rsidR="00D713C5" w:rsidRPr="00612BDF" w:rsidTr="00D713C5">
        <w:trPr>
          <w:trHeight w:val="3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 xml:space="preserve">МКУК СДК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proofErr w:type="spellStart"/>
            <w:r w:rsidRPr="00612BDF">
              <w:t>п</w:t>
            </w:r>
            <w:proofErr w:type="gramStart"/>
            <w:r w:rsidRPr="00612BDF">
              <w:t>.Н</w:t>
            </w:r>
            <w:proofErr w:type="gramEnd"/>
            <w:r w:rsidRPr="00612BDF">
              <w:t>овоснежная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80</w:t>
            </w:r>
          </w:p>
        </w:tc>
      </w:tr>
      <w:tr w:rsidR="00D713C5" w:rsidRPr="00612BDF" w:rsidTr="00D713C5">
        <w:trPr>
          <w:trHeight w:val="3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Филиал МКУК СДК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proofErr w:type="spellStart"/>
            <w:r w:rsidRPr="00612BDF">
              <w:t>п</w:t>
            </w:r>
            <w:proofErr w:type="gramStart"/>
            <w:r w:rsidRPr="00612BDF">
              <w:t>.М</w:t>
            </w:r>
            <w:proofErr w:type="gramEnd"/>
            <w:r w:rsidRPr="00612BDF">
              <w:t>урино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60</w:t>
            </w:r>
          </w:p>
        </w:tc>
      </w:tr>
      <w:tr w:rsidR="00D713C5" w:rsidRPr="00612BDF" w:rsidTr="00D713C5">
        <w:trPr>
          <w:trHeight w:val="93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 xml:space="preserve">Филиал  МБУ ЦБ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proofErr w:type="spellStart"/>
            <w:r w:rsidRPr="00612BDF">
              <w:t>п</w:t>
            </w:r>
            <w:proofErr w:type="gramStart"/>
            <w:r w:rsidRPr="00612BDF">
              <w:t>.Н</w:t>
            </w:r>
            <w:proofErr w:type="gramEnd"/>
            <w:r w:rsidRPr="00612BDF">
              <w:t>овоснежная</w:t>
            </w:r>
            <w:proofErr w:type="spellEnd"/>
            <w:r w:rsidRPr="00612BDF">
              <w:t>,</w:t>
            </w:r>
          </w:p>
          <w:p w:rsidR="00D713C5" w:rsidRPr="00612BDF" w:rsidRDefault="00D713C5" w:rsidP="007F3B0E">
            <w:pPr>
              <w:jc w:val="both"/>
            </w:pPr>
            <w:proofErr w:type="spellStart"/>
            <w:r w:rsidRPr="00612BDF">
              <w:t>п</w:t>
            </w:r>
            <w:proofErr w:type="gramStart"/>
            <w:r w:rsidRPr="00612BDF">
              <w:t>.М</w:t>
            </w:r>
            <w:proofErr w:type="gramEnd"/>
            <w:r w:rsidRPr="00612BDF">
              <w:t>урино</w:t>
            </w:r>
            <w:proofErr w:type="spellEnd"/>
          </w:p>
          <w:p w:rsidR="00D713C5" w:rsidRPr="00612BDF" w:rsidRDefault="00D713C5" w:rsidP="007F3B0E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действуют 2 библиотеки, книжный фонд которых составляет 11,2 и 6,4 тыс. ед. хранения соответственно. Общий книжный фонд библиотек муниципального образования составляет 17,6 тыс. ед. хранения</w:t>
            </w:r>
          </w:p>
        </w:tc>
      </w:tr>
    </w:tbl>
    <w:p w:rsidR="00D713C5" w:rsidRDefault="00CA628E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 xml:space="preserve">2 </w:t>
      </w:r>
      <w:proofErr w:type="spellStart"/>
      <w:r w:rsidR="00CC7538">
        <w:rPr>
          <w:lang w:eastAsia="ru-RU"/>
        </w:rPr>
        <w:t>фельдшерско</w:t>
      </w:r>
      <w:proofErr w:type="spellEnd"/>
      <w:r w:rsidR="00CC7538">
        <w:rPr>
          <w:lang w:eastAsia="ru-RU"/>
        </w:rPr>
        <w:t xml:space="preserve"> – </w:t>
      </w:r>
      <w:proofErr w:type="gramStart"/>
      <w:r w:rsidR="00CC7538">
        <w:rPr>
          <w:lang w:eastAsia="ru-RU"/>
        </w:rPr>
        <w:t>акушерских</w:t>
      </w:r>
      <w:proofErr w:type="gramEnd"/>
      <w:r w:rsidR="00CC7538">
        <w:rPr>
          <w:lang w:eastAsia="ru-RU"/>
        </w:rPr>
        <w:t xml:space="preserve"> пункта</w:t>
      </w:r>
    </w:p>
    <w:tbl>
      <w:tblPr>
        <w:tblW w:w="8930" w:type="dxa"/>
        <w:tblInd w:w="250" w:type="dxa"/>
        <w:tblLayout w:type="fixed"/>
        <w:tblLook w:val="0000"/>
      </w:tblPr>
      <w:tblGrid>
        <w:gridCol w:w="2410"/>
        <w:gridCol w:w="1417"/>
        <w:gridCol w:w="851"/>
        <w:gridCol w:w="1417"/>
        <w:gridCol w:w="2835"/>
      </w:tblGrid>
      <w:tr w:rsidR="00D713C5" w:rsidRPr="00612BDF" w:rsidTr="00D713C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Улица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№</w:t>
            </w:r>
          </w:p>
          <w:p w:rsidR="00D713C5" w:rsidRPr="00612BDF" w:rsidRDefault="00D713C5" w:rsidP="007F3B0E">
            <w:pPr>
              <w:jc w:val="both"/>
            </w:pPr>
            <w:r w:rsidRPr="00612BDF">
              <w:t>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Этажность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Состояние</w:t>
            </w:r>
          </w:p>
          <w:p w:rsidR="00D713C5" w:rsidRPr="00612BDF" w:rsidRDefault="00D713C5" w:rsidP="007F3B0E">
            <w:pPr>
              <w:jc w:val="both"/>
            </w:pPr>
          </w:p>
        </w:tc>
      </w:tr>
      <w:tr w:rsidR="00D713C5" w:rsidRPr="00612BDF" w:rsidTr="00D713C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 xml:space="preserve">ФАП </w:t>
            </w:r>
            <w:proofErr w:type="spellStart"/>
            <w:r w:rsidRPr="00612BDF">
              <w:t>п</w:t>
            </w:r>
            <w:proofErr w:type="gramStart"/>
            <w:r w:rsidRPr="00612BDF">
              <w:t>.Н</w:t>
            </w:r>
            <w:proofErr w:type="gramEnd"/>
            <w:r w:rsidRPr="00612BDF">
              <w:t>овоснежная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3C5" w:rsidRPr="00612BDF" w:rsidRDefault="00D713C5" w:rsidP="00CC7538">
            <w:r w:rsidRPr="00612BDF">
              <w:t xml:space="preserve"> Ленина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3C5" w:rsidRPr="00612BDF" w:rsidRDefault="00D713C5" w:rsidP="00CC7538">
            <w:pPr>
              <w:jc w:val="center"/>
            </w:pPr>
            <w:r w:rsidRPr="00612BD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CC7538">
            <w:pPr>
              <w:jc w:val="center"/>
            </w:pPr>
            <w:r w:rsidRPr="00612BDF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удовлетворительное</w:t>
            </w:r>
          </w:p>
        </w:tc>
      </w:tr>
      <w:tr w:rsidR="00D713C5" w:rsidRPr="00612BDF" w:rsidTr="00CC7538">
        <w:trPr>
          <w:trHeight w:val="2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D713C5">
            <w:pPr>
              <w:numPr>
                <w:ilvl w:val="0"/>
                <w:numId w:val="3"/>
              </w:numPr>
              <w:spacing w:before="0" w:beforeAutospacing="0" w:after="160" w:line="259" w:lineRule="auto"/>
              <w:jc w:val="both"/>
            </w:pPr>
            <w:r w:rsidRPr="00612BDF">
              <w:t xml:space="preserve">ФАП </w:t>
            </w:r>
            <w:proofErr w:type="spellStart"/>
            <w:r w:rsidRPr="00612BDF">
              <w:t>п</w:t>
            </w:r>
            <w:proofErr w:type="gramStart"/>
            <w:r w:rsidRPr="00612BDF">
              <w:t>.М</w:t>
            </w:r>
            <w:proofErr w:type="gramEnd"/>
            <w:r w:rsidRPr="00612BDF">
              <w:t>урино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CC7538">
            <w:r w:rsidRPr="00612BDF">
              <w:t>Красногвардейская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CC7538">
            <w:pPr>
              <w:jc w:val="center"/>
            </w:pPr>
            <w:r w:rsidRPr="00612BD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CC7538">
            <w:pPr>
              <w:jc w:val="center"/>
            </w:pPr>
            <w:r w:rsidRPr="00612BDF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удовлетворительное</w:t>
            </w:r>
          </w:p>
        </w:tc>
      </w:tr>
    </w:tbl>
    <w:p w:rsidR="00D713C5" w:rsidRDefault="00D713C5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</w:p>
    <w:p w:rsidR="00321BBF" w:rsidRPr="00612BDF" w:rsidRDefault="00321BBF" w:rsidP="00321BBF">
      <w:pPr>
        <w:spacing w:before="0" w:beforeAutospacing="0" w:after="16" w:line="240" w:lineRule="auto"/>
        <w:ind w:right="57" w:firstLine="709"/>
        <w:jc w:val="both"/>
      </w:pPr>
      <w:r w:rsidRPr="00612BDF">
        <w:lastRenderedPageBreak/>
        <w:t>За последние десятилетия объем капитальных вложений в непроизводственную  сферу, социального обслуживания населения, в основном определяется накопленным за прошлые годы потенциалом в виде производственной базы, мощностей и основных фондов. Местный бюджет поселения не покрывает убытки  от  эксплуатации объекта  культуры, а именно производится выплата  заработной платы сотрудникам, а на  проведение работ по  поддержанию  его  в  работоспособном состоянии сре</w:t>
      </w:r>
      <w:proofErr w:type="gramStart"/>
      <w:r w:rsidRPr="00612BDF">
        <w:t>дств в б</w:t>
      </w:r>
      <w:proofErr w:type="gramEnd"/>
      <w:r w:rsidRPr="00612BDF">
        <w:t>юджете</w:t>
      </w:r>
      <w:r w:rsidR="00CC7538">
        <w:t xml:space="preserve"> поселения недостаточно. В СДК </w:t>
      </w:r>
      <w:proofErr w:type="spellStart"/>
      <w:r w:rsidR="00CC7538">
        <w:t>п</w:t>
      </w:r>
      <w:proofErr w:type="gramStart"/>
      <w:r w:rsidR="00CC7538">
        <w:t>.</w:t>
      </w:r>
      <w:r w:rsidRPr="00612BDF">
        <w:t>М</w:t>
      </w:r>
      <w:proofErr w:type="gramEnd"/>
      <w:r w:rsidRPr="00612BDF">
        <w:t>урино</w:t>
      </w:r>
      <w:proofErr w:type="spellEnd"/>
      <w:r w:rsidRPr="00612BDF">
        <w:t xml:space="preserve"> и </w:t>
      </w:r>
      <w:proofErr w:type="spellStart"/>
      <w:r w:rsidRPr="00612BDF">
        <w:t>п.Новоснежная</w:t>
      </w:r>
      <w:proofErr w:type="spellEnd"/>
      <w:r w:rsidRPr="00612BDF">
        <w:t xml:space="preserve">  требуется капитальный ремонт зданий. Остро стоит проблема по обеспеченности </w:t>
      </w:r>
      <w:proofErr w:type="spellStart"/>
      <w:r w:rsidRPr="00612BDF">
        <w:t>ФАПов</w:t>
      </w:r>
      <w:proofErr w:type="spellEnd"/>
      <w:r w:rsidRPr="00612BDF">
        <w:t>, СДК специалистами.</w:t>
      </w:r>
    </w:p>
    <w:p w:rsidR="00321BBF" w:rsidRPr="00612BDF" w:rsidRDefault="00321BBF" w:rsidP="00321BBF">
      <w:pPr>
        <w:spacing w:before="0" w:beforeAutospacing="0" w:after="16" w:line="240" w:lineRule="auto"/>
        <w:ind w:right="57" w:firstLine="709"/>
        <w:jc w:val="both"/>
      </w:pPr>
      <w:r w:rsidRPr="00612BDF">
        <w:t xml:space="preserve">Важнейшей задачей функционирования социальной инфраструктуры является обеспечение комплексного характера развития  ее отраслей на территории  сельского поселения, а также привлечение инвестиций и привлечение средств из областного и районного бюджета. </w:t>
      </w:r>
    </w:p>
    <w:p w:rsidR="00321BBF" w:rsidRPr="00612BDF" w:rsidRDefault="00321BBF" w:rsidP="00321BBF">
      <w:pPr>
        <w:spacing w:before="0" w:beforeAutospacing="0" w:after="16" w:line="240" w:lineRule="auto"/>
        <w:ind w:right="57" w:firstLine="709"/>
        <w:jc w:val="both"/>
      </w:pPr>
      <w:r w:rsidRPr="00612BDF">
        <w:t>Для предоставления качественных услуг необходимо выполнить следующие задачи:</w:t>
      </w:r>
    </w:p>
    <w:p w:rsidR="00321BBF" w:rsidRPr="00612BDF" w:rsidRDefault="00321BBF" w:rsidP="00321BBF">
      <w:pPr>
        <w:spacing w:before="0" w:beforeAutospacing="0" w:after="16" w:line="240" w:lineRule="auto"/>
        <w:ind w:right="57" w:firstLine="709"/>
        <w:jc w:val="both"/>
      </w:pPr>
      <w:r w:rsidRPr="00612BDF">
        <w:t>- строительство сельского Дома культуры в п. Мурино;</w:t>
      </w:r>
    </w:p>
    <w:p w:rsidR="00321BBF" w:rsidRPr="00612BDF" w:rsidRDefault="00321BBF" w:rsidP="00321BBF">
      <w:pPr>
        <w:spacing w:before="0" w:beforeAutospacing="0" w:after="16" w:line="240" w:lineRule="auto"/>
        <w:ind w:right="57" w:firstLine="709"/>
        <w:jc w:val="both"/>
      </w:pPr>
      <w:r w:rsidRPr="00612BDF">
        <w:t>- улучшение материальной базы действующих учреждений;</w:t>
      </w:r>
    </w:p>
    <w:p w:rsidR="00321BBF" w:rsidRDefault="00321BBF" w:rsidP="00321BBF">
      <w:pPr>
        <w:spacing w:before="0" w:beforeAutospacing="0" w:after="16" w:line="240" w:lineRule="auto"/>
        <w:ind w:right="57" w:firstLine="709"/>
        <w:jc w:val="both"/>
      </w:pPr>
      <w:r w:rsidRPr="00612BDF">
        <w:t>- увеличение количества мероприятий с охватом разных возрастов населения.</w:t>
      </w:r>
    </w:p>
    <w:p w:rsidR="00CA628E" w:rsidRPr="00A35289" w:rsidRDefault="001E512C" w:rsidP="001E512C">
      <w:pPr>
        <w:spacing w:before="0" w:beforeAutospacing="0" w:after="16" w:line="240" w:lineRule="auto"/>
        <w:ind w:right="57" w:firstLine="709"/>
        <w:jc w:val="both"/>
      </w:pPr>
      <w:r>
        <w:t>Одной из немаловажных социальных сфер является развитие ф</w:t>
      </w:r>
      <w:r w:rsidR="00CA628E" w:rsidRPr="00A35289">
        <w:t>изическ</w:t>
      </w:r>
      <w:r>
        <w:t>ой</w:t>
      </w:r>
      <w:r w:rsidR="00CA628E" w:rsidRPr="00A35289">
        <w:t xml:space="preserve"> культур</w:t>
      </w:r>
      <w:r>
        <w:t xml:space="preserve">ы и массового спорта на селе, которые выступают </w:t>
      </w:r>
      <w:r w:rsidR="00CA628E" w:rsidRPr="00A35289">
        <w:t>как эффективн</w:t>
      </w:r>
      <w:r>
        <w:t>ые</w:t>
      </w:r>
      <w:r w:rsidR="00CA628E" w:rsidRPr="00A35289">
        <w:t xml:space="preserve"> средств</w:t>
      </w:r>
      <w:r>
        <w:t>а</w:t>
      </w:r>
      <w:r w:rsidR="00CA628E" w:rsidRPr="00A35289">
        <w:t xml:space="preserve"> реабилитации и социальной адаптации, а также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 Особая роль в системе физкультуры и массового спорта должна быть отведена созданию условий для регулярных занятий спортом различных категорий населения.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>Деятельность органов местного самоуправления сельского поселения в сфере молодежной политики направлена на создание условий для гражданского становления, социальной адаптации и интеграции молодежи в экономическую, культурную и политическую жизнь.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>Планируемый комплекс мероприятий в области физической культуры и спорта, молодежной политики направлен на решение следующих задач:</w:t>
      </w:r>
    </w:p>
    <w:p w:rsidR="00CA628E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 xml:space="preserve">- </w:t>
      </w:r>
      <w:r w:rsidR="00EC318C">
        <w:t xml:space="preserve"> </w:t>
      </w:r>
      <w:r w:rsidRPr="00A35289">
        <w:t>увеличение количества проведенных физкультурных и спортивных мероприятий;</w:t>
      </w:r>
    </w:p>
    <w:p w:rsidR="00321BBF" w:rsidRPr="00A35289" w:rsidRDefault="00EC318C" w:rsidP="00CA628E">
      <w:pPr>
        <w:spacing w:before="0" w:beforeAutospacing="0" w:after="16" w:line="240" w:lineRule="auto"/>
        <w:ind w:firstLine="709"/>
        <w:jc w:val="both"/>
      </w:pPr>
      <w:r>
        <w:t xml:space="preserve">- </w:t>
      </w:r>
      <w:r w:rsidR="00321BBF" w:rsidRPr="00321BBF">
        <w:t>улучшение материальной б</w:t>
      </w:r>
      <w:r>
        <w:t xml:space="preserve">азы </w:t>
      </w:r>
      <w:proofErr w:type="spellStart"/>
      <w:r>
        <w:t>культурно-досуговых</w:t>
      </w:r>
      <w:proofErr w:type="spellEnd"/>
      <w:r>
        <w:t xml:space="preserve"> центров, спортивных площадок;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>- увеличение количества мероприятий, проводимых для детей младшего и среднего возраста в культурно-досуговых центрах;</w:t>
      </w:r>
    </w:p>
    <w:p w:rsidR="001E512C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>- строительство спортивных плоскостных сооружений</w:t>
      </w:r>
      <w:r w:rsidR="00EC318C">
        <w:t>.</w:t>
      </w:r>
    </w:p>
    <w:p w:rsidR="00CA628E" w:rsidRDefault="00CA628E" w:rsidP="00CA628E">
      <w:pPr>
        <w:pStyle w:val="a5"/>
        <w:spacing w:after="16"/>
        <w:ind w:firstLine="709"/>
        <w:jc w:val="both"/>
        <w:rPr>
          <w:rFonts w:ascii="Times New Roman" w:hAnsi="Times New Roman"/>
          <w:b/>
        </w:rPr>
      </w:pPr>
    </w:p>
    <w:p w:rsidR="00A35289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  <w:b/>
        </w:rPr>
      </w:pPr>
      <w:r w:rsidRPr="00A35289">
        <w:rPr>
          <w:rFonts w:ascii="Times New Roman" w:hAnsi="Times New Roman"/>
          <w:b/>
        </w:rPr>
        <w:t>3.2.</w:t>
      </w:r>
      <w:r w:rsidR="00CA628E">
        <w:rPr>
          <w:rFonts w:ascii="Times New Roman" w:hAnsi="Times New Roman"/>
          <w:b/>
        </w:rPr>
        <w:t xml:space="preserve">3. </w:t>
      </w:r>
      <w:r w:rsidRPr="00A35289">
        <w:rPr>
          <w:rFonts w:ascii="Times New Roman" w:hAnsi="Times New Roman"/>
          <w:b/>
        </w:rPr>
        <w:t>Бюджет</w:t>
      </w:r>
      <w:r w:rsidR="00CA628E">
        <w:rPr>
          <w:rFonts w:ascii="Times New Roman" w:hAnsi="Times New Roman"/>
          <w:b/>
        </w:rPr>
        <w:t>ная и налоговая политика</w:t>
      </w:r>
    </w:p>
    <w:p w:rsidR="00BB0454" w:rsidRPr="00A35289" w:rsidRDefault="00BB0454" w:rsidP="00CA628E">
      <w:pPr>
        <w:pStyle w:val="a5"/>
        <w:spacing w:after="16"/>
        <w:ind w:firstLine="709"/>
        <w:jc w:val="both"/>
        <w:rPr>
          <w:rFonts w:ascii="Times New Roman" w:hAnsi="Times New Roman"/>
          <w:b/>
        </w:rPr>
      </w:pPr>
    </w:p>
    <w:p w:rsidR="00A35289" w:rsidRPr="00A35289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Бюджетная и налоговая политика в сельском поселении осуществляется с учетом проводимой в Российской Федерации бюджетной реформы.</w:t>
      </w:r>
    </w:p>
    <w:p w:rsidR="00A35289" w:rsidRPr="00A35289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Основными итогами бюджетной политики являются:</w:t>
      </w:r>
    </w:p>
    <w:p w:rsidR="00A35289" w:rsidRPr="00A35289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- переход на планирование бюджета на очередной год и плановый период, начиная с 2014 года;</w:t>
      </w:r>
    </w:p>
    <w:p w:rsidR="00A35289" w:rsidRPr="00A35289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- формирование бюджета сельского поселения формируется в разрезе муниципальных программ, начиная с 2015 года.</w:t>
      </w:r>
    </w:p>
    <w:p w:rsidR="00857CFC" w:rsidRDefault="00A35289" w:rsidP="004C31B4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Кроме того, на протяжении ряда лет, с 2013 года до настоящего времени постепенно повышаются</w:t>
      </w:r>
      <w:r w:rsidR="00857CFC">
        <w:rPr>
          <w:rFonts w:ascii="Times New Roman" w:hAnsi="Times New Roman"/>
        </w:rPr>
        <w:t xml:space="preserve"> налоговые и неналоговые поступления</w:t>
      </w:r>
      <w:r w:rsidR="001E512C">
        <w:rPr>
          <w:rFonts w:ascii="Times New Roman" w:hAnsi="Times New Roman"/>
        </w:rPr>
        <w:t>, но с</w:t>
      </w:r>
      <w:r w:rsidRPr="00A35289">
        <w:rPr>
          <w:rFonts w:ascii="Times New Roman" w:hAnsi="Times New Roman"/>
        </w:rPr>
        <w:t xml:space="preserve">ельское поселение </w:t>
      </w:r>
      <w:r w:rsidR="001E512C">
        <w:rPr>
          <w:rFonts w:ascii="Times New Roman" w:hAnsi="Times New Roman"/>
        </w:rPr>
        <w:t xml:space="preserve">так и </w:t>
      </w:r>
      <w:r w:rsidRPr="00A35289">
        <w:rPr>
          <w:rFonts w:ascii="Times New Roman" w:hAnsi="Times New Roman"/>
        </w:rPr>
        <w:t xml:space="preserve">является 4 группой </w:t>
      </w:r>
      <w:proofErr w:type="spellStart"/>
      <w:r w:rsidRPr="00A35289">
        <w:rPr>
          <w:rFonts w:ascii="Times New Roman" w:hAnsi="Times New Roman"/>
        </w:rPr>
        <w:t>дотационности</w:t>
      </w:r>
      <w:proofErr w:type="spellEnd"/>
      <w:r w:rsidRPr="00A35289">
        <w:rPr>
          <w:rFonts w:ascii="Times New Roman" w:hAnsi="Times New Roman"/>
        </w:rPr>
        <w:t>.</w:t>
      </w:r>
    </w:p>
    <w:p w:rsidR="004C31B4" w:rsidRPr="00A35289" w:rsidRDefault="004C31B4" w:rsidP="004C31B4">
      <w:pPr>
        <w:pStyle w:val="a5"/>
        <w:spacing w:after="16"/>
        <w:ind w:firstLine="709"/>
        <w:jc w:val="both"/>
        <w:rPr>
          <w:rFonts w:ascii="Times New Roman" w:hAnsi="Times New Roman"/>
        </w:rPr>
      </w:pPr>
    </w:p>
    <w:p w:rsidR="00A35289" w:rsidRPr="00A35289" w:rsidRDefault="00A35289" w:rsidP="004C31B4">
      <w:pPr>
        <w:adjustRightInd w:val="0"/>
        <w:spacing w:before="0" w:beforeAutospacing="0" w:after="16" w:line="240" w:lineRule="auto"/>
        <w:jc w:val="center"/>
        <w:rPr>
          <w:b/>
        </w:rPr>
      </w:pPr>
      <w:r w:rsidRPr="00A35289">
        <w:rPr>
          <w:b/>
        </w:rPr>
        <w:lastRenderedPageBreak/>
        <w:t>Основные показатели бюджета</w:t>
      </w:r>
      <w:r w:rsidR="00857CFC">
        <w:rPr>
          <w:b/>
        </w:rPr>
        <w:t xml:space="preserve"> Новоснежнинского</w:t>
      </w:r>
      <w:r w:rsidRPr="00A35289">
        <w:rPr>
          <w:b/>
        </w:rPr>
        <w:t xml:space="preserve"> муниципального образования</w:t>
      </w:r>
    </w:p>
    <w:p w:rsidR="00A35289" w:rsidRPr="00A35289" w:rsidRDefault="00A35289" w:rsidP="00670315">
      <w:pPr>
        <w:adjustRightInd w:val="0"/>
        <w:spacing w:before="0" w:beforeAutospacing="0" w:after="16" w:line="240" w:lineRule="auto"/>
        <w:jc w:val="right"/>
      </w:pPr>
      <w:r w:rsidRPr="00A35289">
        <w:t>Тыс. руб.</w:t>
      </w:r>
    </w:p>
    <w:tbl>
      <w:tblPr>
        <w:tblW w:w="4944" w:type="pct"/>
        <w:tblInd w:w="108" w:type="dxa"/>
        <w:tblLayout w:type="fixed"/>
        <w:tblLook w:val="00A0"/>
      </w:tblPr>
      <w:tblGrid>
        <w:gridCol w:w="2470"/>
        <w:gridCol w:w="1098"/>
        <w:gridCol w:w="1098"/>
        <w:gridCol w:w="1098"/>
        <w:gridCol w:w="1234"/>
        <w:gridCol w:w="1234"/>
        <w:gridCol w:w="1232"/>
      </w:tblGrid>
      <w:tr w:rsidR="0008179F" w:rsidRPr="0021140C" w:rsidTr="00EE0F57">
        <w:trPr>
          <w:trHeight w:val="630"/>
          <w:tblHeader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79F" w:rsidRPr="0021140C" w:rsidRDefault="0008179F" w:rsidP="007D7BB1">
            <w:pPr>
              <w:jc w:val="center"/>
              <w:rPr>
                <w:color w:val="000000"/>
              </w:rPr>
            </w:pPr>
            <w:r w:rsidRPr="0021140C">
              <w:rPr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Default="0008179F" w:rsidP="00EE0F57">
            <w:pPr>
              <w:ind w:right="-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7C7D84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г.</w:t>
            </w:r>
          </w:p>
          <w:p w:rsidR="0008179F" w:rsidRPr="0021140C" w:rsidRDefault="0008179F" w:rsidP="00EE0F57">
            <w:pPr>
              <w:spacing w:before="0" w:beforeAutospacing="0" w:line="240" w:lineRule="auto"/>
              <w:ind w:left="-33" w:right="-28" w:hanging="11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1140C" w:rsidRDefault="0008179F" w:rsidP="00EE0F57">
            <w:pPr>
              <w:ind w:left="-33" w:right="-28" w:hanging="119"/>
              <w:jc w:val="center"/>
              <w:rPr>
                <w:bCs/>
                <w:color w:val="000000"/>
              </w:rPr>
            </w:pPr>
            <w:r w:rsidRPr="0021140C">
              <w:rPr>
                <w:bCs/>
                <w:color w:val="000000"/>
              </w:rPr>
              <w:t>201</w:t>
            </w:r>
            <w:r w:rsidR="007C7D84">
              <w:rPr>
                <w:bCs/>
                <w:color w:val="000000"/>
              </w:rPr>
              <w:t>8г., оценка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1140C" w:rsidRDefault="0008179F" w:rsidP="00EE0F57">
            <w:pPr>
              <w:jc w:val="center"/>
              <w:rPr>
                <w:bCs/>
                <w:color w:val="000000"/>
              </w:rPr>
            </w:pPr>
            <w:r w:rsidRPr="0021140C">
              <w:rPr>
                <w:bCs/>
                <w:color w:val="000000"/>
              </w:rPr>
              <w:t>Темп роста, 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1140C" w:rsidRDefault="0008179F" w:rsidP="00EE0F57">
            <w:pPr>
              <w:ind w:left="-167" w:right="-56"/>
              <w:jc w:val="center"/>
              <w:rPr>
                <w:bCs/>
                <w:color w:val="000000"/>
              </w:rPr>
            </w:pPr>
            <w:r w:rsidRPr="0021140C">
              <w:rPr>
                <w:bCs/>
                <w:color w:val="000000"/>
              </w:rPr>
              <w:t>201</w:t>
            </w:r>
            <w:r w:rsidR="007C7D84">
              <w:rPr>
                <w:bCs/>
                <w:color w:val="000000"/>
              </w:rPr>
              <w:t>9</w:t>
            </w:r>
            <w:r w:rsidRPr="0021140C">
              <w:rPr>
                <w:bCs/>
                <w:color w:val="000000"/>
              </w:rPr>
              <w:t>г., прогноз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1140C" w:rsidRDefault="007C7D84" w:rsidP="00EE0F57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08179F" w:rsidRPr="0021140C">
              <w:rPr>
                <w:bCs/>
                <w:color w:val="000000"/>
              </w:rPr>
              <w:t>г., план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1140C" w:rsidRDefault="0008179F" w:rsidP="00EE0F57">
            <w:pPr>
              <w:ind w:left="-110"/>
              <w:jc w:val="center"/>
              <w:rPr>
                <w:bCs/>
                <w:color w:val="000000"/>
              </w:rPr>
            </w:pPr>
            <w:r w:rsidRPr="0021140C">
              <w:rPr>
                <w:bCs/>
                <w:color w:val="000000"/>
              </w:rPr>
              <w:t>20</w:t>
            </w:r>
            <w:r w:rsidR="007C7D84">
              <w:rPr>
                <w:bCs/>
                <w:color w:val="000000"/>
              </w:rPr>
              <w:t>21</w:t>
            </w:r>
            <w:r w:rsidRPr="0021140C">
              <w:rPr>
                <w:bCs/>
                <w:color w:val="000000"/>
              </w:rPr>
              <w:t>г., план</w:t>
            </w:r>
          </w:p>
        </w:tc>
      </w:tr>
      <w:tr w:rsidR="00556DE3" w:rsidRPr="0021140C" w:rsidTr="009514D4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21140C" w:rsidRDefault="00556DE3" w:rsidP="007D7BB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21140C" w:rsidRDefault="00156F01" w:rsidP="009514D4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910,8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FC6AE5" w:rsidP="00556DE3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835,1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56F01" w:rsidP="007D7B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FC6AE5" w:rsidP="001E13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E1311" w:rsidP="001E1311">
            <w:pPr>
              <w:ind w:left="-111"/>
              <w:jc w:val="right"/>
              <w:rPr>
                <w:color w:val="000000"/>
              </w:rPr>
            </w:pPr>
            <w:r>
              <w:rPr>
                <w:color w:val="000000"/>
              </w:rPr>
              <w:t>926</w:t>
            </w:r>
            <w:r w:rsidR="00FC6AE5">
              <w:rPr>
                <w:color w:val="000000"/>
              </w:rPr>
              <w:t>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FC6AE5" w:rsidP="001E1311">
            <w:pPr>
              <w:ind w:left="-110"/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1E1311">
              <w:rPr>
                <w:color w:val="000000"/>
              </w:rPr>
              <w:t>3</w:t>
            </w:r>
            <w:r>
              <w:rPr>
                <w:color w:val="000000"/>
              </w:rPr>
              <w:t>,1</w:t>
            </w:r>
          </w:p>
        </w:tc>
      </w:tr>
      <w:tr w:rsidR="00556DE3" w:rsidRPr="0021140C" w:rsidTr="009514D4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21140C" w:rsidRDefault="00556DE3" w:rsidP="007D7BB1">
            <w:pPr>
              <w:rPr>
                <w:color w:val="000000"/>
              </w:rPr>
            </w:pPr>
            <w:r w:rsidRPr="008F7433">
              <w:t>Налог на доходы физических  лиц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21140C" w:rsidRDefault="00156F01" w:rsidP="009514D4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163,3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E1311" w:rsidP="00556DE3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6AE5">
              <w:rPr>
                <w:color w:val="000000"/>
              </w:rPr>
              <w:t>51,3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56F01" w:rsidP="007D7B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E1311" w:rsidP="005B14A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C6AE5">
              <w:rPr>
                <w:color w:val="000000"/>
              </w:rPr>
              <w:t>8,9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E1311" w:rsidP="007D7BB1">
            <w:pPr>
              <w:ind w:left="-11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6AE5">
              <w:rPr>
                <w:color w:val="000000"/>
              </w:rPr>
              <w:t>67,3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E1311" w:rsidP="007D7BB1">
            <w:pPr>
              <w:ind w:left="-11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6AE5">
              <w:rPr>
                <w:color w:val="000000"/>
              </w:rPr>
              <w:t>78,0</w:t>
            </w:r>
          </w:p>
        </w:tc>
      </w:tr>
      <w:tr w:rsidR="00DD6CE7" w:rsidRPr="0021140C" w:rsidTr="00DD6CE7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E7" w:rsidRPr="0021140C" w:rsidRDefault="00DD6CE7" w:rsidP="007D7BB1">
            <w:pPr>
              <w:rPr>
                <w:color w:val="000000"/>
              </w:rPr>
            </w:pPr>
            <w:r w:rsidRPr="0021140C">
              <w:rPr>
                <w:color w:val="000000"/>
              </w:rPr>
              <w:t>Налоговые, неналоговые доходы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E7" w:rsidRPr="00DD6CE7" w:rsidRDefault="001E1311" w:rsidP="001E1311">
            <w:pPr>
              <w:jc w:val="right"/>
            </w:pPr>
            <w:r>
              <w:t>2</w:t>
            </w:r>
            <w:r w:rsidR="007C7D84">
              <w:t>352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CE7" w:rsidRPr="00DD6CE7" w:rsidRDefault="001E1311" w:rsidP="001E1311">
            <w:pPr>
              <w:jc w:val="right"/>
            </w:pPr>
            <w:r>
              <w:t>2</w:t>
            </w:r>
            <w:r w:rsidR="007C7D84">
              <w:t>108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CE7" w:rsidRPr="00DD6CE7" w:rsidRDefault="007C7D84" w:rsidP="001E13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CE7" w:rsidRPr="00DD6CE7" w:rsidRDefault="001E1311" w:rsidP="001E1311">
            <w:pPr>
              <w:jc w:val="right"/>
            </w:pPr>
            <w:r>
              <w:t>2</w:t>
            </w:r>
            <w:r w:rsidR="007C7D84">
              <w:t>293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CE7" w:rsidRPr="00DD6CE7" w:rsidRDefault="001E1311" w:rsidP="001E1311">
            <w:pPr>
              <w:jc w:val="right"/>
            </w:pPr>
            <w:r>
              <w:t>2</w:t>
            </w:r>
            <w:r w:rsidR="007C7D84">
              <w:t>338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CE7" w:rsidRPr="00DD6CE7" w:rsidRDefault="001E1311" w:rsidP="001E1311">
            <w:pPr>
              <w:jc w:val="right"/>
            </w:pPr>
            <w:r>
              <w:t>2</w:t>
            </w:r>
            <w:r w:rsidR="007C7D84">
              <w:t>385</w:t>
            </w:r>
          </w:p>
        </w:tc>
      </w:tr>
      <w:tr w:rsidR="00D94EC5" w:rsidRPr="0021140C" w:rsidTr="00251F95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1140C" w:rsidRDefault="00D94EC5" w:rsidP="007D7BB1">
            <w:pPr>
              <w:rPr>
                <w:color w:val="000000"/>
              </w:rPr>
            </w:pPr>
            <w:r w:rsidRPr="0021140C">
              <w:rPr>
                <w:color w:val="000000"/>
              </w:rPr>
              <w:t>Безвозмездные поступления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5" w:rsidRPr="0021140C" w:rsidRDefault="00D94EC5" w:rsidP="009514D4">
            <w:pPr>
              <w:ind w:left="-33" w:right="-28" w:hanging="119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6 4</w:t>
            </w:r>
            <w:r w:rsidR="007C7D84">
              <w:rPr>
                <w:color w:val="000000"/>
              </w:rPr>
              <w:t>70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1140C" w:rsidRDefault="007C7D84" w:rsidP="00556DE3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8573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1140C" w:rsidRDefault="00D94EC5" w:rsidP="007D7B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7D84">
              <w:rPr>
                <w:color w:val="000000"/>
              </w:rPr>
              <w:t>32,5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51F95" w:rsidRDefault="007C7D84" w:rsidP="00251F95">
            <w:pPr>
              <w:jc w:val="right"/>
            </w:pPr>
            <w:r>
              <w:t>4323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51F95" w:rsidRDefault="00251F95" w:rsidP="00251F95">
            <w:pPr>
              <w:jc w:val="right"/>
            </w:pPr>
            <w:r>
              <w:t>4</w:t>
            </w:r>
            <w:r w:rsidR="007C7D84">
              <w:t>168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51F95" w:rsidRDefault="007C7D84" w:rsidP="00251F95">
            <w:pPr>
              <w:jc w:val="right"/>
            </w:pPr>
            <w:r>
              <w:t>4241</w:t>
            </w:r>
          </w:p>
        </w:tc>
      </w:tr>
      <w:tr w:rsidR="00D94EC5" w:rsidRPr="0021140C" w:rsidTr="00251F95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1140C" w:rsidRDefault="00D94EC5" w:rsidP="007D7BB1">
            <w:pPr>
              <w:rPr>
                <w:color w:val="000000"/>
              </w:rPr>
            </w:pPr>
            <w:r w:rsidRPr="0021140C">
              <w:rPr>
                <w:color w:val="000000"/>
              </w:rPr>
              <w:t>Доходы всего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5" w:rsidRPr="0021140C" w:rsidRDefault="007C7D84" w:rsidP="009514D4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8822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1140C" w:rsidRDefault="007C7D84" w:rsidP="007D7BB1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10683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1140C" w:rsidRDefault="00D94EC5" w:rsidP="007D7B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7D84">
              <w:rPr>
                <w:color w:val="000000"/>
              </w:rPr>
              <w:t>21,1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51F95" w:rsidRDefault="007C7D84" w:rsidP="00251F95">
            <w:pPr>
              <w:jc w:val="right"/>
            </w:pPr>
            <w:r>
              <w:t>6616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51F95" w:rsidRDefault="00251F95" w:rsidP="00251F95">
            <w:pPr>
              <w:jc w:val="right"/>
            </w:pPr>
            <w:r>
              <w:t>6</w:t>
            </w:r>
            <w:r w:rsidR="007C7D84">
              <w:t>505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51F95" w:rsidRDefault="00251F95" w:rsidP="00251F95">
            <w:pPr>
              <w:jc w:val="right"/>
            </w:pPr>
            <w:r>
              <w:t>6</w:t>
            </w:r>
            <w:r w:rsidR="007C7D84">
              <w:t>626</w:t>
            </w:r>
          </w:p>
        </w:tc>
      </w:tr>
      <w:tr w:rsidR="00556DE3" w:rsidRPr="0021140C" w:rsidTr="007D7BB1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556DE3" w:rsidP="007D7BB1">
            <w:pPr>
              <w:rPr>
                <w:color w:val="000000"/>
              </w:rPr>
            </w:pPr>
            <w:r w:rsidRPr="0021140C">
              <w:rPr>
                <w:color w:val="000000"/>
              </w:rPr>
              <w:t>Дефицит/профицит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21140C" w:rsidRDefault="00556DE3" w:rsidP="009514D4">
            <w:pPr>
              <w:ind w:left="-33" w:right="-28" w:hanging="119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556DE3" w:rsidP="007D7BB1">
            <w:pPr>
              <w:ind w:left="-33" w:right="-28" w:hanging="119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556DE3" w:rsidP="007D7BB1">
            <w:pPr>
              <w:jc w:val="right"/>
              <w:rPr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556DE3" w:rsidP="005B14A3">
            <w:pPr>
              <w:ind w:left="-57" w:right="-57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4,</w:t>
            </w:r>
            <w:r w:rsidR="005B14A3">
              <w:rPr>
                <w:color w:val="000000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556DE3" w:rsidP="008A091D">
            <w:pPr>
              <w:ind w:left="-111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4,</w:t>
            </w:r>
            <w:r w:rsidR="008A091D">
              <w:rPr>
                <w:color w:val="000000"/>
              </w:rPr>
              <w:t>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556DE3" w:rsidP="008A091D">
            <w:pPr>
              <w:ind w:left="-110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4,</w:t>
            </w:r>
            <w:r w:rsidR="008A091D">
              <w:rPr>
                <w:color w:val="000000"/>
              </w:rPr>
              <w:t>8</w:t>
            </w:r>
          </w:p>
        </w:tc>
      </w:tr>
    </w:tbl>
    <w:p w:rsidR="00A35289" w:rsidRPr="00A35289" w:rsidRDefault="00A35289" w:rsidP="00670315">
      <w:pPr>
        <w:pStyle w:val="a5"/>
        <w:spacing w:after="16"/>
        <w:ind w:firstLine="709"/>
        <w:jc w:val="both"/>
        <w:rPr>
          <w:rFonts w:ascii="Times New Roman" w:hAnsi="Times New Roman"/>
        </w:rPr>
      </w:pPr>
    </w:p>
    <w:p w:rsidR="0008179F" w:rsidRPr="009A36EC" w:rsidRDefault="007902AB" w:rsidP="0008179F">
      <w:pPr>
        <w:spacing w:before="0" w:beforeAutospacing="0" w:line="240" w:lineRule="auto"/>
        <w:ind w:firstLine="709"/>
        <w:jc w:val="both"/>
      </w:pPr>
      <w:r>
        <w:t>Ожидаемое</w:t>
      </w:r>
      <w:r w:rsidR="0008179F" w:rsidRPr="009A36EC">
        <w:t xml:space="preserve"> исполнение доходной части местного бюджета за 201</w:t>
      </w:r>
      <w:r>
        <w:t>8 год составляет</w:t>
      </w:r>
      <w:r w:rsidR="00E41053">
        <w:t xml:space="preserve"> </w:t>
      </w:r>
      <w:r>
        <w:t>10683235,00</w:t>
      </w:r>
      <w:r w:rsidR="00E41053" w:rsidRPr="00E41053">
        <w:t xml:space="preserve"> рублей</w:t>
      </w:r>
      <w:r w:rsidR="0008179F" w:rsidRPr="009A36EC">
        <w:t xml:space="preserve">, что на </w:t>
      </w:r>
      <w:r>
        <w:t>1861610,75</w:t>
      </w:r>
      <w:r w:rsidR="0008179F" w:rsidRPr="009A36EC">
        <w:t xml:space="preserve"> рублей (+ </w:t>
      </w:r>
      <w:r>
        <w:t>21,10</w:t>
      </w:r>
      <w:r w:rsidR="0008179F" w:rsidRPr="009A36EC">
        <w:t>%) выше объема поступлений 201</w:t>
      </w:r>
      <w:r>
        <w:t>7</w:t>
      </w:r>
      <w:r w:rsidR="008A091D">
        <w:t xml:space="preserve"> </w:t>
      </w:r>
      <w:r w:rsidR="0008179F" w:rsidRPr="009A36EC">
        <w:t>года, налоговы</w:t>
      </w:r>
      <w:r>
        <w:t>е и неналоговые доходы составят</w:t>
      </w:r>
      <w:r w:rsidR="0008179F" w:rsidRPr="009A36EC">
        <w:t xml:space="preserve"> </w:t>
      </w:r>
      <w:r>
        <w:t xml:space="preserve">2108235,00 </w:t>
      </w:r>
      <w:r w:rsidR="00E41053">
        <w:t>рублей</w:t>
      </w:r>
      <w:r w:rsidR="0008179F" w:rsidRPr="009A36EC">
        <w:t xml:space="preserve">, что на </w:t>
      </w:r>
      <w:r>
        <w:t>379718,15 рублей (-10,34%) ниж</w:t>
      </w:r>
      <w:r w:rsidR="0008179F" w:rsidRPr="009A36EC">
        <w:t>е объема поступлений 201</w:t>
      </w:r>
      <w:r>
        <w:t>7</w:t>
      </w:r>
      <w:r w:rsidR="0008179F" w:rsidRPr="009A36EC">
        <w:t xml:space="preserve"> года. </w:t>
      </w:r>
    </w:p>
    <w:p w:rsidR="0008179F" w:rsidRDefault="0008179F" w:rsidP="0008179F">
      <w:pPr>
        <w:spacing w:before="0" w:beforeAutospacing="0" w:line="240" w:lineRule="auto"/>
        <w:ind w:firstLine="709"/>
        <w:jc w:val="both"/>
      </w:pPr>
      <w:r w:rsidRPr="009A36EC">
        <w:t>Доходы местного бюджета на 201</w:t>
      </w:r>
      <w:r w:rsidR="007902AB">
        <w:t>9 год запланированы в сумме 6616321,80</w:t>
      </w:r>
      <w:r w:rsidR="00E41053">
        <w:t xml:space="preserve"> </w:t>
      </w:r>
      <w:r w:rsidRPr="009A36EC">
        <w:t>рубл</w:t>
      </w:r>
      <w:r>
        <w:t>ей</w:t>
      </w:r>
      <w:r w:rsidRPr="009A36EC">
        <w:t xml:space="preserve">, что на </w:t>
      </w:r>
      <w:r w:rsidR="007902AB">
        <w:t>4069913,2</w:t>
      </w:r>
      <w:r w:rsidR="009F4210">
        <w:t xml:space="preserve"> руб</w:t>
      </w:r>
      <w:r w:rsidR="007902AB">
        <w:t>лей (-38,07</w:t>
      </w:r>
      <w:r w:rsidRPr="009A36EC">
        <w:t xml:space="preserve">%) </w:t>
      </w:r>
      <w:r w:rsidR="007902AB">
        <w:t>ниже ожидаемых</w:t>
      </w:r>
      <w:r w:rsidRPr="009A36EC">
        <w:t xml:space="preserve"> поступлений 201</w:t>
      </w:r>
      <w:r w:rsidR="007902AB">
        <w:t>8</w:t>
      </w:r>
      <w:r w:rsidRPr="009A36EC">
        <w:t xml:space="preserve"> года, налоговы</w:t>
      </w:r>
      <w:r w:rsidR="00E41053">
        <w:t>е и ненало</w:t>
      </w:r>
      <w:r w:rsidR="007902AB">
        <w:t>говые доходы составят 2293421,80</w:t>
      </w:r>
      <w:r w:rsidRPr="009A36EC">
        <w:t xml:space="preserve"> рублей, что на </w:t>
      </w:r>
      <w:r w:rsidR="007902AB">
        <w:t>185186,80 рублей (+8,78</w:t>
      </w:r>
      <w:r w:rsidRPr="009A36EC">
        <w:t xml:space="preserve">%) </w:t>
      </w:r>
      <w:r w:rsidR="007902AB">
        <w:t>выш</w:t>
      </w:r>
      <w:r w:rsidR="009F4210">
        <w:t>е</w:t>
      </w:r>
      <w:r w:rsidRPr="009A36EC">
        <w:t xml:space="preserve"> ожидаемого поступления в 201</w:t>
      </w:r>
      <w:r w:rsidR="009F4210">
        <w:t>8</w:t>
      </w:r>
      <w:r w:rsidRPr="009A36EC">
        <w:t xml:space="preserve"> году.</w:t>
      </w:r>
    </w:p>
    <w:p w:rsidR="0008179F" w:rsidRDefault="00FB048E" w:rsidP="00FB048E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612BDF">
        <w:t xml:space="preserve">Значимыми налогами в сельском поселении являются налог на землю и налог на имущество физических лиц. В рамках совершенствования налогообложения имущества физических лиц с 2015 года в Налоговый Кодекс Российской Федерации введена новая глава 32 «Налог на имущество физических лиц». Целью введения нового </w:t>
      </w:r>
      <w:r>
        <w:t xml:space="preserve">расчета налогообложения </w:t>
      </w:r>
      <w:r w:rsidRPr="00612BDF">
        <w:t xml:space="preserve">налога на имущество физических лиц является переход, к более справедливому налогообложению исходя из кадастровой стоимости имущества, как наиболее приближенной к рыночной стоимости этого имущества. По решению Думы Новоснежнинского сельского поселения налог вводится в действие или прекращает действовать на территории сельского поселения, определяются конкретные налоговые ставки, могут увеличиваться размеры налоговых вычетов и устанавливаться дополнительные налоговые льготы. </w:t>
      </w:r>
      <w:r w:rsidR="00E31975">
        <w:t>Дума сельского поселения до 2020</w:t>
      </w:r>
      <w:r w:rsidR="0008179F" w:rsidRPr="00C14281">
        <w:t xml:space="preserve"> года не планирует увеличивать размеры налоговых вычетов, а также устанавливать дополнительные налоговые льготы</w:t>
      </w:r>
      <w:r w:rsidR="00330106">
        <w:t>,</w:t>
      </w:r>
      <w:r w:rsidR="0008179F">
        <w:t xml:space="preserve"> в том числе по земельному налогу. Для повышения налоговых доходов постоянно проводится работа с населением по оформлению прав собственности на домовладения и земельные участки, выявляются  неплательщики налогов</w:t>
      </w:r>
      <w:r>
        <w:t>.</w:t>
      </w:r>
    </w:p>
    <w:p w:rsidR="00FB048E" w:rsidRDefault="00FB048E" w:rsidP="00330106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FB048E">
        <w:rPr>
          <w:rFonts w:ascii="TimesNewRomanPSMT" w:eastAsiaTheme="minorHAnsi" w:hAnsi="TimesNewRomanPSMT" w:cs="TimesNewRomanPSMT"/>
        </w:rPr>
        <w:t xml:space="preserve">В целях повышения качества бюджетного планирования, начиная с бюджетного цикла 2014 года, бюджет поселения формируется по программно-целевому принципу. Более 93% всех расходов местного бюджета сформировано на основе муниципальных программ Новоснежнинского муниципального образования. </w:t>
      </w:r>
    </w:p>
    <w:p w:rsidR="00FB048E" w:rsidRDefault="00FB048E" w:rsidP="00330106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FB048E">
        <w:rPr>
          <w:rFonts w:ascii="TimesNewRomanPSMT" w:eastAsiaTheme="minorHAnsi" w:hAnsi="TimesNewRomanPSMT" w:cs="TimesNewRomanPSMT"/>
        </w:rPr>
        <w:t>Установленная в ходе планирования взаимосвязь бюджетного финансирования муниципальных программ и целевых показателей результативности, объема и качества бюджетных услуг, переход на планирование программного бюджета позволили повысить прозрачность и эффективность бюджетных расходов.</w:t>
      </w:r>
    </w:p>
    <w:p w:rsidR="00A85D2B" w:rsidRDefault="00A85D2B" w:rsidP="00330106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</w:p>
    <w:p w:rsidR="00A85D2B" w:rsidRDefault="00A85D2B" w:rsidP="00330106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</w:p>
    <w:p w:rsidR="00A85D2B" w:rsidRPr="00330106" w:rsidRDefault="00A85D2B" w:rsidP="00330106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</w:p>
    <w:p w:rsidR="0008179F" w:rsidRDefault="0008179F" w:rsidP="0008179F">
      <w:pPr>
        <w:shd w:val="clear" w:color="auto" w:fill="FFFFFF"/>
        <w:spacing w:before="0" w:beforeAutospacing="0" w:after="16" w:line="240" w:lineRule="auto"/>
        <w:jc w:val="both"/>
        <w:rPr>
          <w:rFonts w:ascii="TimesNewRomanPSMT" w:eastAsiaTheme="minorHAnsi" w:hAnsi="TimesNewRomanPSMT" w:cs="TimesNewRomanPSMT"/>
          <w:sz w:val="22"/>
          <w:szCs w:val="22"/>
        </w:rPr>
      </w:pPr>
    </w:p>
    <w:p w:rsidR="00A35289" w:rsidRPr="00A35289" w:rsidRDefault="00A85D2B" w:rsidP="00A85D2B">
      <w:pPr>
        <w:shd w:val="clear" w:color="auto" w:fill="FFFFFF"/>
        <w:spacing w:before="0" w:beforeAutospacing="0" w:after="16" w:line="240" w:lineRule="auto"/>
        <w:jc w:val="center"/>
        <w:rPr>
          <w:b/>
        </w:rPr>
      </w:pPr>
      <w:r>
        <w:rPr>
          <w:b/>
        </w:rPr>
        <w:lastRenderedPageBreak/>
        <w:t>Расходы Новоснежнинского</w:t>
      </w:r>
      <w:r w:rsidR="00A35289" w:rsidRPr="00A35289">
        <w:rPr>
          <w:b/>
        </w:rPr>
        <w:t xml:space="preserve"> муниципального образования</w:t>
      </w:r>
    </w:p>
    <w:p w:rsidR="0008179F" w:rsidRPr="00A35289" w:rsidRDefault="00A35289" w:rsidP="00330106">
      <w:pPr>
        <w:shd w:val="clear" w:color="auto" w:fill="FFFFFF"/>
        <w:spacing w:before="0" w:beforeAutospacing="0" w:after="16" w:line="240" w:lineRule="auto"/>
        <w:jc w:val="right"/>
      </w:pPr>
      <w:r w:rsidRPr="00A35289">
        <w:t>Тыс. руб</w:t>
      </w:r>
      <w:r w:rsidRPr="00A35289">
        <w:rPr>
          <w:b/>
        </w:rPr>
        <w:t xml:space="preserve">. </w:t>
      </w:r>
    </w:p>
    <w:tbl>
      <w:tblPr>
        <w:tblpPr w:leftFromText="180" w:rightFromText="180" w:vertAnchor="text" w:tblpY="1"/>
        <w:tblOverlap w:val="never"/>
        <w:tblW w:w="4944" w:type="pct"/>
        <w:tblLayout w:type="fixed"/>
        <w:tblLook w:val="00A0"/>
      </w:tblPr>
      <w:tblGrid>
        <w:gridCol w:w="3929"/>
        <w:gridCol w:w="1139"/>
        <w:gridCol w:w="1134"/>
        <w:gridCol w:w="1278"/>
        <w:gridCol w:w="994"/>
        <w:gridCol w:w="990"/>
      </w:tblGrid>
      <w:tr w:rsidR="00150247" w:rsidRPr="00065DB0" w:rsidTr="00150247">
        <w:trPr>
          <w:trHeight w:val="660"/>
          <w:tblHeader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065DB0">
              <w:rPr>
                <w:sz w:val="20"/>
                <w:szCs w:val="20"/>
              </w:rPr>
              <w:t xml:space="preserve"> г.</w:t>
            </w:r>
          </w:p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065DB0">
              <w:rPr>
                <w:sz w:val="20"/>
                <w:szCs w:val="20"/>
              </w:rPr>
              <w:t xml:space="preserve"> г.</w:t>
            </w:r>
          </w:p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065DB0">
              <w:rPr>
                <w:sz w:val="20"/>
                <w:szCs w:val="20"/>
              </w:rPr>
              <w:t xml:space="preserve"> г.</w:t>
            </w:r>
          </w:p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065DB0">
              <w:rPr>
                <w:sz w:val="20"/>
                <w:szCs w:val="20"/>
              </w:rPr>
              <w:t xml:space="preserve"> г.</w:t>
            </w:r>
          </w:p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065DB0">
              <w:rPr>
                <w:sz w:val="20"/>
                <w:szCs w:val="20"/>
              </w:rPr>
              <w:t xml:space="preserve"> г.</w:t>
            </w:r>
          </w:p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</w:tr>
      <w:tr w:rsidR="00150247" w:rsidRPr="00065DB0" w:rsidTr="00150247">
        <w:trPr>
          <w:trHeight w:val="166"/>
          <w:tblHeader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0247" w:rsidRPr="00065DB0" w:rsidTr="00150247">
        <w:trPr>
          <w:trHeight w:val="201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5744,2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6AFF">
              <w:rPr>
                <w:sz w:val="20"/>
                <w:szCs w:val="20"/>
              </w:rPr>
              <w:t>134,1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31D4">
              <w:rPr>
                <w:sz w:val="20"/>
                <w:szCs w:val="20"/>
              </w:rPr>
              <w:t>368,3</w:t>
            </w:r>
          </w:p>
        </w:tc>
      </w:tr>
      <w:tr w:rsidR="00150247" w:rsidRPr="00065DB0" w:rsidTr="00150247">
        <w:trPr>
          <w:trHeight w:val="671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ind w:left="-202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674,1</w:t>
            </w:r>
          </w:p>
        </w:tc>
      </w:tr>
      <w:tr w:rsidR="00150247" w:rsidRPr="00065DB0" w:rsidTr="00150247">
        <w:trPr>
          <w:trHeight w:val="699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5008,9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6AFF">
              <w:rPr>
                <w:sz w:val="20"/>
                <w:szCs w:val="20"/>
              </w:rPr>
              <w:t>454,3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31D4">
              <w:rPr>
                <w:sz w:val="20"/>
                <w:szCs w:val="20"/>
              </w:rPr>
              <w:t>688,5</w:t>
            </w:r>
          </w:p>
        </w:tc>
      </w:tr>
      <w:tr w:rsidR="00150247" w:rsidRPr="00065DB0" w:rsidTr="00150247">
        <w:trPr>
          <w:trHeight w:val="945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0,00</w:t>
            </w:r>
          </w:p>
        </w:tc>
      </w:tr>
      <w:tr w:rsidR="00150247" w:rsidRPr="00065DB0" w:rsidTr="00150247">
        <w:trPr>
          <w:trHeight w:val="87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50247" w:rsidRPr="00065DB0" w:rsidTr="00150247">
        <w:trPr>
          <w:trHeight w:val="274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</w:tr>
      <w:tr w:rsidR="00150247" w:rsidRPr="00065DB0" w:rsidTr="00150247">
        <w:trPr>
          <w:trHeight w:val="279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6AFF">
              <w:rPr>
                <w:sz w:val="20"/>
                <w:szCs w:val="20"/>
              </w:rPr>
              <w:t>14,2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150247" w:rsidRPr="00065DB0" w:rsidTr="00150247">
        <w:trPr>
          <w:trHeight w:val="279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150247" w:rsidRPr="00065DB0" w:rsidTr="00150247">
        <w:trPr>
          <w:trHeight w:val="279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0247" w:rsidRPr="00065DB0" w:rsidTr="00150247">
        <w:trPr>
          <w:trHeight w:val="279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0247" w:rsidRPr="00065DB0" w:rsidTr="00150247">
        <w:trPr>
          <w:trHeight w:val="152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6AFF">
              <w:rPr>
                <w:sz w:val="20"/>
                <w:szCs w:val="20"/>
              </w:rPr>
              <w:t>244,1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6AFF">
              <w:rPr>
                <w:sz w:val="20"/>
                <w:szCs w:val="20"/>
              </w:rPr>
              <w:t>244,1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</w:t>
            </w:r>
            <w:r w:rsidR="000031D4">
              <w:rPr>
                <w:sz w:val="20"/>
                <w:szCs w:val="20"/>
              </w:rPr>
              <w:t>244,1</w:t>
            </w:r>
          </w:p>
        </w:tc>
      </w:tr>
      <w:tr w:rsidR="00150247" w:rsidRPr="00065DB0" w:rsidTr="00150247">
        <w:trPr>
          <w:trHeight w:val="8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6AFF">
              <w:rPr>
                <w:sz w:val="20"/>
                <w:szCs w:val="20"/>
              </w:rPr>
              <w:t>244,1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1244,1</w:t>
            </w:r>
          </w:p>
        </w:tc>
      </w:tr>
      <w:tr w:rsidR="00150247" w:rsidRPr="00065DB0" w:rsidTr="00150247">
        <w:trPr>
          <w:trHeight w:val="36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>
              <w:rPr>
                <w:sz w:val="20"/>
                <w:szCs w:val="20"/>
              </w:rPr>
              <w:t>нац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кономики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0247" w:rsidRPr="00065DB0" w:rsidTr="00150247">
        <w:trPr>
          <w:trHeight w:val="37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150247" w:rsidRPr="00065DB0" w:rsidTr="00150247">
        <w:trPr>
          <w:trHeight w:val="263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31D4">
              <w:rPr>
                <w:sz w:val="20"/>
                <w:szCs w:val="20"/>
              </w:rPr>
              <w:t>274,1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031D4">
              <w:rPr>
                <w:sz w:val="20"/>
                <w:szCs w:val="20"/>
              </w:rPr>
              <w:t>76,4</w:t>
            </w:r>
          </w:p>
        </w:tc>
      </w:tr>
      <w:tr w:rsidR="00150247" w:rsidRPr="00065DB0" w:rsidTr="00150247">
        <w:trPr>
          <w:trHeight w:val="262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031D4">
              <w:rPr>
                <w:sz w:val="20"/>
                <w:szCs w:val="20"/>
              </w:rPr>
              <w:t>49,5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0247" w:rsidRPr="00065DB0" w:rsidTr="00150247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150247" w:rsidRDefault="00150247" w:rsidP="00A85D2B">
            <w:pPr>
              <w:jc w:val="center"/>
              <w:rPr>
                <w:b/>
                <w:sz w:val="20"/>
                <w:szCs w:val="20"/>
              </w:rPr>
            </w:pPr>
            <w:r w:rsidRPr="00150247">
              <w:rPr>
                <w:b/>
                <w:sz w:val="20"/>
                <w:szCs w:val="20"/>
              </w:rPr>
              <w:t>8551,8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150247" w:rsidRDefault="00150247" w:rsidP="00A85D2B">
            <w:pPr>
              <w:jc w:val="center"/>
              <w:rPr>
                <w:b/>
                <w:sz w:val="20"/>
                <w:szCs w:val="20"/>
              </w:rPr>
            </w:pPr>
            <w:r w:rsidRPr="00150247">
              <w:rPr>
                <w:b/>
                <w:sz w:val="20"/>
                <w:szCs w:val="20"/>
              </w:rPr>
              <w:t>11145,7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150247" w:rsidRDefault="00EF6AFF" w:rsidP="00A85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6787,8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150247" w:rsidRDefault="000031D4" w:rsidP="00A85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150247" w:rsidRDefault="00150247" w:rsidP="00A85D2B">
            <w:pPr>
              <w:ind w:hanging="1647"/>
              <w:jc w:val="right"/>
              <w:rPr>
                <w:b/>
                <w:sz w:val="20"/>
                <w:szCs w:val="20"/>
              </w:rPr>
            </w:pPr>
            <w:r w:rsidRPr="00150247">
              <w:rPr>
                <w:b/>
                <w:sz w:val="20"/>
                <w:szCs w:val="20"/>
              </w:rPr>
              <w:t>6</w:t>
            </w:r>
            <w:r w:rsidR="000031D4">
              <w:rPr>
                <w:b/>
                <w:sz w:val="20"/>
                <w:szCs w:val="20"/>
              </w:rPr>
              <w:t>470,0</w:t>
            </w:r>
          </w:p>
        </w:tc>
      </w:tr>
    </w:tbl>
    <w:p w:rsidR="00A35289" w:rsidRPr="00A35289" w:rsidRDefault="00A35289" w:rsidP="00670315">
      <w:pPr>
        <w:shd w:val="clear" w:color="auto" w:fill="FFFFFF"/>
        <w:spacing w:before="0" w:beforeAutospacing="0" w:after="16" w:line="240" w:lineRule="auto"/>
        <w:ind w:firstLine="709"/>
        <w:jc w:val="both"/>
      </w:pP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>На сегодняшний день сельское поселение функционирует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его содержание планируются, исходя не из объемов оказываемых им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 xml:space="preserve">Основными задачами ближайших лет по повышению эффективности бюджетных расходов являются: 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 xml:space="preserve">- повышение эффективности и результативности </w:t>
      </w:r>
      <w:proofErr w:type="gramStart"/>
      <w:r w:rsidRPr="003E37D5">
        <w:rPr>
          <w:rFonts w:ascii="TimesNewRomanPSMT" w:eastAsiaTheme="minorHAnsi" w:hAnsi="TimesNewRomanPSMT" w:cs="TimesNewRomanPSMT"/>
        </w:rPr>
        <w:t>программно-целевого</w:t>
      </w:r>
      <w:proofErr w:type="gramEnd"/>
      <w:r w:rsidRPr="003E37D5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Pr="003E37D5">
        <w:rPr>
          <w:rFonts w:ascii="TimesNewRomanPSMT" w:eastAsiaTheme="minorHAnsi" w:hAnsi="TimesNewRomanPSMT" w:cs="TimesNewRomanPSMT"/>
        </w:rPr>
        <w:t>бюджетирования</w:t>
      </w:r>
      <w:proofErr w:type="spellEnd"/>
      <w:r w:rsidRPr="003E37D5">
        <w:rPr>
          <w:rFonts w:ascii="TimesNewRomanPSMT" w:eastAsiaTheme="minorHAnsi" w:hAnsi="TimesNewRomanPSMT" w:cs="TimesNewRomanPSMT"/>
        </w:rPr>
        <w:t>;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>- создание условий для повышения качества предоставления муниципальных услуг;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>- повышение эффективности процедур проведения закупок;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>- совершенствование процедур предварительного и последующего контроля;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lastRenderedPageBreak/>
        <w:t>- 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социально-экономического развития сельского поселения, должны стать муниципальные программы. Необходимо обеспечить более четкую привязку муниципальных программ к целям социально-экономического развития сельского поселения. 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 xml:space="preserve">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 подпрограмм и мероприятий, а также </w:t>
      </w:r>
      <w:proofErr w:type="spellStart"/>
      <w:r w:rsidRPr="003E37D5">
        <w:rPr>
          <w:rFonts w:ascii="TimesNewRomanPSMT" w:eastAsiaTheme="minorHAnsi" w:hAnsi="TimesNewRomanPSMT" w:cs="TimesNewRomanPSMT"/>
        </w:rPr>
        <w:t>непрограммной</w:t>
      </w:r>
      <w:proofErr w:type="spellEnd"/>
      <w:r w:rsidRPr="003E37D5">
        <w:rPr>
          <w:rFonts w:ascii="TimesNewRomanPSMT" w:eastAsiaTheme="minorHAnsi" w:hAnsi="TimesNewRomanPSMT" w:cs="TimesNewRomanPSMT"/>
        </w:rPr>
        <w:t xml:space="preserve"> деятельности органов местного самоуправления.</w:t>
      </w:r>
    </w:p>
    <w:p w:rsidR="003E37D5" w:rsidRDefault="003E37D5" w:rsidP="000C786A">
      <w:pPr>
        <w:pStyle w:val="220"/>
        <w:numPr>
          <w:ilvl w:val="12"/>
          <w:numId w:val="0"/>
        </w:numPr>
        <w:tabs>
          <w:tab w:val="left" w:pos="540"/>
        </w:tabs>
        <w:spacing w:after="16"/>
        <w:rPr>
          <w:color w:val="000000"/>
          <w:szCs w:val="24"/>
        </w:rPr>
      </w:pPr>
    </w:p>
    <w:p w:rsidR="00BC3595" w:rsidRDefault="00BC3595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b/>
          <w:szCs w:val="24"/>
        </w:rPr>
      </w:pPr>
      <w:bookmarkStart w:id="1" w:name="_Toc300903347"/>
      <w:bookmarkStart w:id="2" w:name="_Toc324619110"/>
    </w:p>
    <w:p w:rsidR="003F192E" w:rsidRDefault="00BC3595" w:rsidP="003F192E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rFonts w:eastAsiaTheme="minorEastAsia"/>
          <w:b/>
          <w:noProof/>
        </w:rPr>
      </w:pPr>
      <w:r w:rsidRPr="00BC3595">
        <w:rPr>
          <w:b/>
          <w:szCs w:val="24"/>
        </w:rPr>
        <w:t xml:space="preserve">3.2.4. </w:t>
      </w:r>
      <w:r w:rsidRPr="00BC3595">
        <w:rPr>
          <w:rFonts w:eastAsiaTheme="minorEastAsia"/>
          <w:b/>
          <w:noProof/>
        </w:rPr>
        <w:t>Жилищно- коммунальное и дорожное хозяйство</w:t>
      </w:r>
    </w:p>
    <w:p w:rsidR="003F192E" w:rsidRDefault="003F192E" w:rsidP="003F192E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F192E">
        <w:rPr>
          <w:szCs w:val="24"/>
        </w:rPr>
        <w:t xml:space="preserve">Одним из приоритетов в сфере жилищно-коммунального хозяйства сельского поселения является обеспечение комфортных условий проживания и доступности коммунальных услуг населению. </w:t>
      </w:r>
      <w:proofErr w:type="gramStart"/>
      <w:r w:rsidRPr="003F192E">
        <w:rPr>
          <w:szCs w:val="24"/>
        </w:rPr>
        <w:t>Важное значение</w:t>
      </w:r>
      <w:proofErr w:type="gramEnd"/>
      <w:r w:rsidRPr="003F192E">
        <w:rPr>
          <w:szCs w:val="24"/>
        </w:rPr>
        <w:t xml:space="preserve"> имеют вопросы </w:t>
      </w:r>
      <w:proofErr w:type="spellStart"/>
      <w:r w:rsidRPr="003F192E">
        <w:rPr>
          <w:szCs w:val="24"/>
        </w:rPr>
        <w:t>ресурсоснабжения</w:t>
      </w:r>
      <w:proofErr w:type="spellEnd"/>
      <w:r w:rsidRPr="003F192E">
        <w:rPr>
          <w:szCs w:val="24"/>
        </w:rPr>
        <w:t xml:space="preserve">, мероприятия по энергосбережению и повышению энергетической эффективности. </w:t>
      </w:r>
    </w:p>
    <w:p w:rsidR="00F8181D" w:rsidRPr="00F8181D" w:rsidRDefault="00F8181D" w:rsidP="00F8181D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F8181D">
        <w:rPr>
          <w:szCs w:val="24"/>
        </w:rPr>
        <w:t xml:space="preserve">Население муниципального образования не обеспечено централизованными системами водоснабжения и водоотведения.  </w:t>
      </w:r>
    </w:p>
    <w:p w:rsidR="0002289E" w:rsidRPr="0002289E" w:rsidRDefault="00F8181D" w:rsidP="0002289E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F8181D">
        <w:rPr>
          <w:szCs w:val="24"/>
        </w:rPr>
        <w:t>Водоснабжение населенных пунктов Новоснежнинского сельского поселения осуществляется подземными и поверхностными водами. В поселках Новоснежная, Паньковка-1-я, и Паньковка-2-я жители пользуются водой из колодцев.</w:t>
      </w:r>
      <w:r w:rsidRPr="0002289E">
        <w:rPr>
          <w:szCs w:val="24"/>
        </w:rPr>
        <w:t xml:space="preserve"> </w:t>
      </w:r>
      <w:r w:rsidRPr="00F8181D">
        <w:rPr>
          <w:szCs w:val="24"/>
        </w:rPr>
        <w:t xml:space="preserve">В </w:t>
      </w:r>
      <w:proofErr w:type="spellStart"/>
      <w:r w:rsidRPr="00F8181D">
        <w:rPr>
          <w:szCs w:val="24"/>
        </w:rPr>
        <w:t>п</w:t>
      </w:r>
      <w:proofErr w:type="gramStart"/>
      <w:r w:rsidRPr="00F8181D">
        <w:rPr>
          <w:szCs w:val="24"/>
        </w:rPr>
        <w:t>.М</w:t>
      </w:r>
      <w:proofErr w:type="gramEnd"/>
      <w:r w:rsidRPr="00F8181D">
        <w:rPr>
          <w:szCs w:val="24"/>
        </w:rPr>
        <w:t>урино</w:t>
      </w:r>
      <w:proofErr w:type="spellEnd"/>
      <w:r w:rsidRPr="0002289E">
        <w:rPr>
          <w:szCs w:val="24"/>
        </w:rPr>
        <w:t xml:space="preserve"> </w:t>
      </w:r>
      <w:r w:rsidRPr="00F8181D">
        <w:rPr>
          <w:szCs w:val="24"/>
        </w:rPr>
        <w:t xml:space="preserve"> </w:t>
      </w:r>
      <w:r w:rsidRPr="0002289E">
        <w:rPr>
          <w:szCs w:val="24"/>
        </w:rPr>
        <w:t>коммунальное  хозяйство представлено 1 водонапорной башней, из которой осуществляется разбор воды на хозяйственно-питьевые и противопожарные нужды. П</w:t>
      </w:r>
      <w:r w:rsidRPr="00F8181D">
        <w:rPr>
          <w:szCs w:val="24"/>
        </w:rPr>
        <w:t>ротяженность сетей водоснабжения составляет 6,5 км</w:t>
      </w:r>
      <w:proofErr w:type="gramStart"/>
      <w:r w:rsidRPr="00F8181D">
        <w:rPr>
          <w:szCs w:val="24"/>
        </w:rPr>
        <w:t xml:space="preserve">., </w:t>
      </w:r>
      <w:proofErr w:type="gramEnd"/>
      <w:r w:rsidRPr="00F8181D">
        <w:rPr>
          <w:szCs w:val="24"/>
        </w:rPr>
        <w:t xml:space="preserve">износ сооружений и сетей водоснабжения 100%. </w:t>
      </w:r>
    </w:p>
    <w:p w:rsidR="00F8181D" w:rsidRPr="003F192E" w:rsidRDefault="0002289E" w:rsidP="0002289E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>
        <w:rPr>
          <w:szCs w:val="24"/>
        </w:rPr>
        <w:t>Централизованных сетей водоотведения в поселении нет, н</w:t>
      </w:r>
      <w:r w:rsidR="00F8181D" w:rsidRPr="0002289E">
        <w:rPr>
          <w:szCs w:val="24"/>
        </w:rPr>
        <w:t>аселение пользуется надворными уборными и выгребными ямами.</w:t>
      </w:r>
    </w:p>
    <w:p w:rsidR="0002289E" w:rsidRDefault="003F192E" w:rsidP="003F192E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F192E">
        <w:rPr>
          <w:szCs w:val="24"/>
        </w:rPr>
        <w:t>Кроме того, существует проблема  с потреблением электроэнергии. Электрические сети и трансформаторные подстанции</w:t>
      </w:r>
      <w:r w:rsidR="0002289E">
        <w:rPr>
          <w:szCs w:val="24"/>
        </w:rPr>
        <w:t>,</w:t>
      </w:r>
      <w:r w:rsidRPr="003F192E">
        <w:rPr>
          <w:szCs w:val="24"/>
        </w:rPr>
        <w:t xml:space="preserve"> обслуживающие п. Мурино находятся в ветхом состоянии, в 2015-2016гг производилась частичная замена опор линий электропередач, в 2016г заменена трансформаторная подстанция. Высокий уровень износа электрических сетей, низкие показатели замены и ввода в действие н</w:t>
      </w:r>
      <w:r w:rsidR="0002289E">
        <w:rPr>
          <w:szCs w:val="24"/>
        </w:rPr>
        <w:t>овых электрических сетей приводят впоследствии</w:t>
      </w:r>
      <w:r w:rsidRPr="003F192E">
        <w:rPr>
          <w:szCs w:val="24"/>
        </w:rPr>
        <w:t xml:space="preserve"> к росту числа аварий. </w:t>
      </w:r>
    </w:p>
    <w:p w:rsidR="0002289E" w:rsidRPr="003F192E" w:rsidRDefault="0002289E" w:rsidP="004E0903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>
        <w:rPr>
          <w:szCs w:val="24"/>
        </w:rPr>
        <w:t xml:space="preserve">В 2018году </w:t>
      </w:r>
      <w:r w:rsidR="004E0903">
        <w:rPr>
          <w:szCs w:val="24"/>
        </w:rPr>
        <w:t xml:space="preserve">начато строительство новых </w:t>
      </w:r>
      <w:proofErr w:type="spellStart"/>
      <w:r w:rsidR="004E0903">
        <w:rPr>
          <w:szCs w:val="24"/>
        </w:rPr>
        <w:t>элетрических</w:t>
      </w:r>
      <w:proofErr w:type="spellEnd"/>
      <w:r w:rsidR="004E0903">
        <w:rPr>
          <w:szCs w:val="24"/>
        </w:rPr>
        <w:t xml:space="preserve"> сетей в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урино</w:t>
      </w:r>
      <w:proofErr w:type="spellEnd"/>
      <w:r w:rsidR="004E0903">
        <w:rPr>
          <w:szCs w:val="24"/>
        </w:rPr>
        <w:t>.</w:t>
      </w:r>
      <w:r>
        <w:rPr>
          <w:szCs w:val="24"/>
        </w:rPr>
        <w:t xml:space="preserve"> </w:t>
      </w:r>
    </w:p>
    <w:p w:rsidR="00B64845" w:rsidRDefault="00B64845" w:rsidP="004E0903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B64845">
        <w:rPr>
          <w:szCs w:val="24"/>
        </w:rPr>
        <w:t>В целях</w:t>
      </w:r>
      <w:r>
        <w:rPr>
          <w:szCs w:val="24"/>
        </w:rPr>
        <w:t xml:space="preserve"> энергосбережения и повышения энергетической </w:t>
      </w:r>
      <w:r w:rsidRPr="00B64845">
        <w:rPr>
          <w:szCs w:val="24"/>
        </w:rPr>
        <w:t>эффективности в системе коммунальной инф</w:t>
      </w:r>
      <w:r>
        <w:rPr>
          <w:szCs w:val="24"/>
        </w:rPr>
        <w:t xml:space="preserve">раструктуры сельского поселения в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овоснежная</w:t>
      </w:r>
      <w:proofErr w:type="spellEnd"/>
      <w:r>
        <w:rPr>
          <w:szCs w:val="24"/>
        </w:rPr>
        <w:t xml:space="preserve"> в 2018году произведена замена </w:t>
      </w:r>
      <w:r w:rsidR="004E0903">
        <w:rPr>
          <w:szCs w:val="24"/>
        </w:rPr>
        <w:t>уличных светильников, вышедших из строя на светодиодные в количестве 20шт.</w:t>
      </w:r>
    </w:p>
    <w:p w:rsidR="003A0CC1" w:rsidRPr="003A0CC1" w:rsidRDefault="00B64845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>На 01.01.2018 г. общая площадь жилищного фонда сельского поселения составляет 19905</w:t>
      </w:r>
      <w:r w:rsidR="003A0CC1">
        <w:rPr>
          <w:szCs w:val="24"/>
        </w:rPr>
        <w:t xml:space="preserve"> кв.м., 43</w:t>
      </w:r>
      <w:r w:rsidRPr="003A0CC1">
        <w:rPr>
          <w:szCs w:val="24"/>
        </w:rPr>
        <w:t>3 индивидуальных жилых домов.</w:t>
      </w:r>
      <w:r w:rsidRPr="00B64845">
        <w:rPr>
          <w:szCs w:val="24"/>
        </w:rPr>
        <w:t xml:space="preserve"> Жилищный фонд </w:t>
      </w:r>
      <w:proofErr w:type="spellStart"/>
      <w:r w:rsidRPr="00B64845">
        <w:rPr>
          <w:szCs w:val="24"/>
        </w:rPr>
        <w:t>п</w:t>
      </w:r>
      <w:proofErr w:type="gramStart"/>
      <w:r w:rsidRPr="00B64845">
        <w:rPr>
          <w:szCs w:val="24"/>
        </w:rPr>
        <w:t>.Н</w:t>
      </w:r>
      <w:proofErr w:type="gramEnd"/>
      <w:r w:rsidRPr="00B64845">
        <w:rPr>
          <w:szCs w:val="24"/>
        </w:rPr>
        <w:t>овоснежная</w:t>
      </w:r>
      <w:proofErr w:type="spellEnd"/>
      <w:r w:rsidRPr="00B64845">
        <w:rPr>
          <w:szCs w:val="24"/>
        </w:rPr>
        <w:t xml:space="preserve"> в основном предоставлен 1-2 этажными некапитальными (деревянными и прочими) жилыми домами усадебного типа, в </w:t>
      </w:r>
      <w:proofErr w:type="spellStart"/>
      <w:r w:rsidRPr="00B64845">
        <w:rPr>
          <w:szCs w:val="24"/>
        </w:rPr>
        <w:t>п.Мурино</w:t>
      </w:r>
      <w:proofErr w:type="spellEnd"/>
      <w:r w:rsidRPr="00B64845">
        <w:rPr>
          <w:szCs w:val="24"/>
        </w:rPr>
        <w:t xml:space="preserve">- в основном 1-этажными деревянными домами усадебного типа, а в </w:t>
      </w:r>
      <w:proofErr w:type="spellStart"/>
      <w:r w:rsidRPr="00B64845">
        <w:rPr>
          <w:szCs w:val="24"/>
        </w:rPr>
        <w:t>п.Паньковка</w:t>
      </w:r>
      <w:proofErr w:type="spellEnd"/>
      <w:r w:rsidRPr="00B64845">
        <w:rPr>
          <w:szCs w:val="24"/>
        </w:rPr>
        <w:t xml:space="preserve"> 1-я, Паньковка 2-я – полностью одноэтажными деревянными жилыми домами с приусадебными участками, капитальная застройка отсутствует. Ветхое и аварийное жилье предоставлено незначительно.</w:t>
      </w:r>
      <w:r w:rsidRPr="003A0CC1">
        <w:rPr>
          <w:szCs w:val="24"/>
        </w:rPr>
        <w:t xml:space="preserve"> </w:t>
      </w:r>
    </w:p>
    <w:p w:rsidR="00BC3595" w:rsidRPr="003A0CC1" w:rsidRDefault="00BC3595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 xml:space="preserve">На территории сельского поселения нет предприятий оказывающих услуги жилищного характера населению. </w:t>
      </w:r>
    </w:p>
    <w:p w:rsidR="00BC3595" w:rsidRDefault="00BC3595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lastRenderedPageBreak/>
        <w:t>В частном секторе, а это основной жилищный фонд,  ремонтные работы производят сами жители самостоятельно, либо с привлечение</w:t>
      </w:r>
      <w:r w:rsidR="00E31975">
        <w:rPr>
          <w:szCs w:val="24"/>
        </w:rPr>
        <w:t>м</w:t>
      </w:r>
      <w:r w:rsidRPr="003A0CC1">
        <w:rPr>
          <w:szCs w:val="24"/>
        </w:rPr>
        <w:t xml:space="preserve"> специализированных служб из ближайших городских поселений. 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зависит социально-экономическое развитие сел и условия жизни населения, проживающего на территории сельского поселения.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>Основной тип дорог грунтовые (неусовершенствованные), которые составляют 10 319 км</w:t>
      </w:r>
      <w:proofErr w:type="gramStart"/>
      <w:r w:rsidRPr="003A0CC1">
        <w:rPr>
          <w:szCs w:val="24"/>
        </w:rPr>
        <w:t xml:space="preserve">., </w:t>
      </w:r>
      <w:proofErr w:type="gramEnd"/>
      <w:r w:rsidRPr="003A0CC1">
        <w:rPr>
          <w:szCs w:val="24"/>
        </w:rPr>
        <w:t>асфальтобетонный тип покрытия 9,515км. Ремонт и зим</w:t>
      </w:r>
      <w:r>
        <w:rPr>
          <w:szCs w:val="24"/>
        </w:rPr>
        <w:t>нее содержание дорог производит</w:t>
      </w:r>
      <w:r w:rsidRPr="003A0CC1">
        <w:rPr>
          <w:szCs w:val="24"/>
        </w:rPr>
        <w:t>ся из средств дорожного фонда, сформированного в составе расходов местного бюджета, но данных средств недостаточно и хватает лишь на зимнее содержание дорог</w:t>
      </w:r>
      <w:r>
        <w:rPr>
          <w:szCs w:val="24"/>
        </w:rPr>
        <w:t xml:space="preserve"> </w:t>
      </w:r>
      <w:r w:rsidRPr="003A0CC1">
        <w:rPr>
          <w:szCs w:val="24"/>
        </w:rPr>
        <w:t>(очистка снега).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>Сеть дорог, проходящих по территории сельского поселения, ставит особые задачи, предъявляет серьезные требования в части обеспечения безопасности дорожного движения, технического состояния и благоустройства дорог.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 xml:space="preserve">Сохранение сформированной сети дорог и поддержание ее на доступном транспортно-эксплуатационном уровне является первоочередной задачей. Для решения поставленных задач проводятся мероприятия, предусмотренные муниципальной программой «Комплексное развитие транспортной инфраструктуры Новоснежнинского муниципального образования на период 2016-2026 годы и с перспективой до 2032 года» 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 xml:space="preserve">В связи с высокой стоимостью работ осуществлять мероприятия по капитальному ремонту </w:t>
      </w:r>
      <w:proofErr w:type="gramStart"/>
      <w:r w:rsidRPr="003A0CC1">
        <w:rPr>
          <w:szCs w:val="24"/>
        </w:rPr>
        <w:t>дорог</w:t>
      </w:r>
      <w:proofErr w:type="gramEnd"/>
      <w:r w:rsidRPr="003A0CC1">
        <w:rPr>
          <w:szCs w:val="24"/>
        </w:rPr>
        <w:t xml:space="preserve"> возможно только при условии реализации дорожно-транспортных программ регионального и федерального значения.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 xml:space="preserve">На территории поселения транспортные предприятия по перевозке пассажиров отсутствуют. Основные транспортные средства это личные легковые и грузовые автомобили.   </w:t>
      </w:r>
    </w:p>
    <w:p w:rsidR="00BC3595" w:rsidRDefault="00BC3595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rPr>
          <w:b/>
          <w:szCs w:val="24"/>
        </w:rPr>
      </w:pPr>
    </w:p>
    <w:p w:rsid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b/>
          <w:szCs w:val="24"/>
        </w:rPr>
      </w:pPr>
      <w:r w:rsidRPr="00A35289">
        <w:rPr>
          <w:b/>
          <w:szCs w:val="24"/>
        </w:rPr>
        <w:t>3.</w:t>
      </w:r>
      <w:r w:rsidR="00BC3595">
        <w:rPr>
          <w:b/>
          <w:szCs w:val="24"/>
        </w:rPr>
        <w:t>2.5</w:t>
      </w:r>
      <w:r w:rsidRPr="00A35289">
        <w:rPr>
          <w:b/>
          <w:szCs w:val="24"/>
        </w:rPr>
        <w:t>. Управление муниципальным имуществом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3A0CC1">
        <w:rPr>
          <w:szCs w:val="24"/>
        </w:rPr>
        <w:t>Муниципальное имущество используется в целях решения вопросов местного значения, обеспечения деятельности органов местного самоуправления, привлечения дополнительных поступлений в местный бюджет.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3A0CC1">
        <w:rPr>
          <w:szCs w:val="24"/>
        </w:rPr>
        <w:t>Находящееся в муниципальной собственности имущество является одним из трех составных элементов экономической основы местного самоуправления наряду со средствами местного бюджета, а также имущественными правами сельского поселения.</w:t>
      </w:r>
      <w:r w:rsidRPr="003A0CC1">
        <w:rPr>
          <w:szCs w:val="24"/>
        </w:rPr>
        <w:tab/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>
        <w:rPr>
          <w:szCs w:val="24"/>
        </w:rPr>
        <w:t>По состоянию на 01.01.2018</w:t>
      </w:r>
      <w:r w:rsidRPr="003A0CC1">
        <w:rPr>
          <w:szCs w:val="24"/>
        </w:rPr>
        <w:t xml:space="preserve"> года в реестре муниципального имущества состоит на учете муниципальное имущество балансовой стоимостью </w:t>
      </w:r>
      <w:r w:rsidRPr="00766A7C">
        <w:rPr>
          <w:szCs w:val="24"/>
        </w:rPr>
        <w:t>124,12</w:t>
      </w:r>
      <w:r w:rsidRPr="003A0CC1">
        <w:rPr>
          <w:szCs w:val="24"/>
        </w:rPr>
        <w:t xml:space="preserve"> тыс</w:t>
      </w:r>
      <w:proofErr w:type="gramStart"/>
      <w:r w:rsidRPr="003A0CC1">
        <w:rPr>
          <w:szCs w:val="24"/>
        </w:rPr>
        <w:t>.р</w:t>
      </w:r>
      <w:proofErr w:type="gramEnd"/>
      <w:r w:rsidRPr="003A0CC1">
        <w:rPr>
          <w:szCs w:val="24"/>
        </w:rPr>
        <w:t>уб.</w:t>
      </w:r>
    </w:p>
    <w:p w:rsidR="003A0CC1" w:rsidRPr="00612BDF" w:rsidRDefault="003A0CC1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</w:pPr>
      <w:r w:rsidRPr="00766A7C">
        <w:rPr>
          <w:szCs w:val="24"/>
        </w:rPr>
        <w:t xml:space="preserve">В 2016 г. распоряжением Правительства Иркутской области от 11.07.2016 г. № 326- </w:t>
      </w:r>
      <w:proofErr w:type="spellStart"/>
      <w:r w:rsidRPr="00766A7C">
        <w:rPr>
          <w:szCs w:val="24"/>
        </w:rPr>
        <w:t>рп</w:t>
      </w:r>
      <w:proofErr w:type="spellEnd"/>
      <w:r w:rsidRPr="00766A7C">
        <w:rPr>
          <w:szCs w:val="24"/>
        </w:rPr>
        <w:t xml:space="preserve"> передано в собственность здание администрации сельского поселения, законом Иркутской области от 09.03.2016 г. № 8-оз передано в собственность администрации Сельский Дом культуры </w:t>
      </w:r>
      <w:proofErr w:type="spellStart"/>
      <w:r w:rsidRPr="00766A7C">
        <w:rPr>
          <w:szCs w:val="24"/>
        </w:rPr>
        <w:t>п</w:t>
      </w:r>
      <w:proofErr w:type="gramStart"/>
      <w:r w:rsidRPr="00766A7C">
        <w:rPr>
          <w:szCs w:val="24"/>
        </w:rPr>
        <w:t>.Н</w:t>
      </w:r>
      <w:proofErr w:type="gramEnd"/>
      <w:r w:rsidRPr="00766A7C">
        <w:rPr>
          <w:szCs w:val="24"/>
        </w:rPr>
        <w:t>овоснежная</w:t>
      </w:r>
      <w:proofErr w:type="spellEnd"/>
      <w:r w:rsidRPr="00766A7C">
        <w:rPr>
          <w:szCs w:val="24"/>
        </w:rPr>
        <w:t xml:space="preserve">, </w:t>
      </w:r>
      <w:proofErr w:type="spellStart"/>
      <w:r w:rsidRPr="00766A7C">
        <w:rPr>
          <w:szCs w:val="24"/>
        </w:rPr>
        <w:t>п.Мурино</w:t>
      </w:r>
      <w:proofErr w:type="spellEnd"/>
      <w:r w:rsidRPr="00766A7C">
        <w:rPr>
          <w:szCs w:val="24"/>
        </w:rPr>
        <w:t>. Находящееся в собственности муниципальное имущество позволяет обеспечивать</w:t>
      </w:r>
      <w:r w:rsidRPr="00612BDF">
        <w:t xml:space="preserve"> условия для социально-экономического развития сельского поселения.</w:t>
      </w:r>
    </w:p>
    <w:p w:rsidR="00BC3595" w:rsidRDefault="00BC3595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rPr>
          <w:szCs w:val="24"/>
        </w:rPr>
      </w:pPr>
    </w:p>
    <w:p w:rsidR="00BC3595" w:rsidRDefault="00BC3595" w:rsidP="00BC3595">
      <w:pPr>
        <w:spacing w:before="0" w:beforeAutospacing="0" w:after="16" w:line="240" w:lineRule="auto"/>
        <w:ind w:firstLine="709"/>
        <w:jc w:val="both"/>
        <w:rPr>
          <w:b/>
        </w:rPr>
      </w:pPr>
      <w:r w:rsidRPr="00BC3595">
        <w:rPr>
          <w:b/>
        </w:rPr>
        <w:t>3.2.6.</w:t>
      </w:r>
      <w:r w:rsidRPr="00BC3595">
        <w:rPr>
          <w:b/>
          <w:bCs/>
        </w:rPr>
        <w:t xml:space="preserve"> </w:t>
      </w:r>
      <w:r w:rsidRPr="00BC3595">
        <w:rPr>
          <w:b/>
        </w:rPr>
        <w:t>Благоустройство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 xml:space="preserve">Совершенствование комплексного и внешнего благоустройства территорий населенных пунктов для безопасного, удобного, комфортного проживания населения, проводится уже не первый год. Главная цель при благоустройстве территорий - создание безопасной, комфортной и эстетически привлекательной среды обитания. 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 xml:space="preserve">Улучшение </w:t>
      </w:r>
      <w:proofErr w:type="gramStart"/>
      <w:r w:rsidRPr="00766A7C">
        <w:rPr>
          <w:szCs w:val="24"/>
        </w:rPr>
        <w:t>эстетического вида</w:t>
      </w:r>
      <w:proofErr w:type="gramEnd"/>
      <w:r w:rsidRPr="00766A7C">
        <w:rPr>
          <w:szCs w:val="24"/>
        </w:rPr>
        <w:t xml:space="preserve"> сельской среды, в первую очередь в зонах наиболее активной посещаемости, улучшение организации пешеходных пространств в местах массовой посещаемости, рациональное размещение детских сооружений различных </w:t>
      </w:r>
      <w:r w:rsidRPr="00766A7C">
        <w:rPr>
          <w:szCs w:val="24"/>
        </w:rPr>
        <w:lastRenderedPageBreak/>
        <w:t xml:space="preserve">уровней - все эти мероприятия позволят обеспечить повышение уровня благоприятного проживания граждан на территории сельского поселения. </w:t>
      </w:r>
    </w:p>
    <w:p w:rsid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В целях улучшения эстетического облика сел, повышения безопасности движения автотранспорта и пешеходов в вечернее и ночное время, необходимо осуществить выполнение мероприятий по реконструкции сетей уличного освещения. Дальнейшая деятельность администрации сельского поселения в сфере благоустройства, осуществляемая в соответствии с программой «Благоус</w:t>
      </w:r>
      <w:r>
        <w:rPr>
          <w:szCs w:val="24"/>
        </w:rPr>
        <w:t>тройство территории Новоснежнинского</w:t>
      </w:r>
      <w:r w:rsidRPr="00766A7C">
        <w:rPr>
          <w:szCs w:val="24"/>
        </w:rPr>
        <w:t xml:space="preserve"> сельского поселения на 2018-2022 годы», направлена на проведение ряда мероприятий по комплексному благоустройству территорий: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 xml:space="preserve"> - организация и содержание мест захоронения;</w:t>
      </w:r>
    </w:p>
    <w:p w:rsid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- проведение санитарной вырубки зеленых насаждений и посадка зеленых насаждений;</w:t>
      </w:r>
    </w:p>
    <w:p w:rsidR="00C14E5F" w:rsidRPr="00766A7C" w:rsidRDefault="00C14E5F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>
        <w:rPr>
          <w:szCs w:val="24"/>
        </w:rPr>
        <w:t>- оборудование детских спортивных площадок;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- строительство и реконструкция линий уличного освещения;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- ликвидация несанкционированных свалок.</w:t>
      </w:r>
    </w:p>
    <w:p w:rsidR="00BC3595" w:rsidRPr="00A35289" w:rsidRDefault="00BC3595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rPr>
          <w:szCs w:val="24"/>
        </w:rPr>
      </w:pPr>
    </w:p>
    <w:p w:rsid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</w:t>
      </w:r>
      <w:r w:rsidR="00BC3595">
        <w:rPr>
          <w:b/>
        </w:rPr>
        <w:t xml:space="preserve">2.7. </w:t>
      </w:r>
      <w:bookmarkStart w:id="3" w:name="_Toc291073860"/>
      <w:r w:rsidRPr="00A35289">
        <w:rPr>
          <w:b/>
        </w:rPr>
        <w:t>Малое предпринимательств</w:t>
      </w:r>
      <w:bookmarkEnd w:id="3"/>
      <w:r w:rsidR="00264666">
        <w:rPr>
          <w:b/>
        </w:rPr>
        <w:t>о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Малое предпринимательство - сектор экономики, который определяется деятельностью субъектов малого предпринимательства на рынке товаров, работ и услуг.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 xml:space="preserve">На территории сельского поселения </w:t>
      </w:r>
      <w:r w:rsidR="00264666">
        <w:rPr>
          <w:szCs w:val="24"/>
        </w:rPr>
        <w:t xml:space="preserve">зарегистрировано </w:t>
      </w:r>
      <w:r w:rsidRPr="00766A7C">
        <w:rPr>
          <w:szCs w:val="24"/>
        </w:rPr>
        <w:t>11 предпринимателей. Лидирующее место в малом предпринимательстве занимает отрасль торговли. Уровень развития малого предпринимательства при этом недостаточен и существенного влияния на экономическое положение сельского поселения не оказывает. Для формирования высокоэффективной экономики, создания новых рабочих мест, оживления спроса и предложения на рынке необходимо развивать сферу услуг: общественное питание, автосервис, туристический бизнес.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Фактичес</w:t>
      </w:r>
      <w:r w:rsidR="00264666">
        <w:rPr>
          <w:szCs w:val="24"/>
        </w:rPr>
        <w:t>ки на территории поселения осуществляют свою деятельность</w:t>
      </w:r>
      <w:r w:rsidRPr="00766A7C">
        <w:rPr>
          <w:szCs w:val="24"/>
        </w:rPr>
        <w:t xml:space="preserve"> 6 индивидуальных предпринимателей и 2 юридических лица</w:t>
      </w:r>
      <w:r>
        <w:rPr>
          <w:szCs w:val="24"/>
        </w:rPr>
        <w:t>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>
        <w:rPr>
          <w:szCs w:val="24"/>
        </w:rPr>
        <w:t>На территории поселения</w:t>
      </w:r>
      <w:r w:rsidRPr="00766A7C">
        <w:rPr>
          <w:szCs w:val="24"/>
        </w:rPr>
        <w:t xml:space="preserve"> на данный момент увеличивается количест</w:t>
      </w:r>
      <w:r w:rsidR="00264666">
        <w:rPr>
          <w:szCs w:val="24"/>
        </w:rPr>
        <w:t>во предпринимателей в частности</w:t>
      </w:r>
      <w:r w:rsidRPr="00766A7C">
        <w:rPr>
          <w:szCs w:val="24"/>
        </w:rPr>
        <w:t>: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-</w:t>
      </w:r>
      <w:r>
        <w:rPr>
          <w:szCs w:val="24"/>
        </w:rPr>
        <w:t xml:space="preserve">в </w:t>
      </w:r>
      <w:r w:rsidRPr="00766A7C">
        <w:rPr>
          <w:szCs w:val="24"/>
        </w:rPr>
        <w:t>2015</w:t>
      </w:r>
      <w:r>
        <w:rPr>
          <w:szCs w:val="24"/>
        </w:rPr>
        <w:t>г.</w:t>
      </w:r>
      <w:r w:rsidRPr="00766A7C">
        <w:rPr>
          <w:szCs w:val="24"/>
        </w:rPr>
        <w:t xml:space="preserve"> выделен участок производственного назначения ООО «Динамо» для строительства завода по розливу глубинной Байкальской</w:t>
      </w:r>
      <w:r>
        <w:rPr>
          <w:szCs w:val="24"/>
        </w:rPr>
        <w:t xml:space="preserve"> воды, на данный момент находится в  стадии  разработки</w:t>
      </w:r>
      <w:r w:rsidRPr="00766A7C">
        <w:rPr>
          <w:szCs w:val="24"/>
        </w:rPr>
        <w:t xml:space="preserve"> проектно-сметной документации;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-в 2016г. выделен участок земель сельскохозяйст</w:t>
      </w:r>
      <w:r>
        <w:rPr>
          <w:szCs w:val="24"/>
        </w:rPr>
        <w:t xml:space="preserve">венного назначения ИП. </w:t>
      </w:r>
      <w:proofErr w:type="spellStart"/>
      <w:r>
        <w:rPr>
          <w:szCs w:val="24"/>
        </w:rPr>
        <w:t>Штырняев</w:t>
      </w:r>
      <w:proofErr w:type="spellEnd"/>
      <w:r w:rsidRPr="00766A7C">
        <w:rPr>
          <w:szCs w:val="24"/>
        </w:rPr>
        <w:t xml:space="preserve"> для ор</w:t>
      </w:r>
      <w:r>
        <w:rPr>
          <w:szCs w:val="24"/>
        </w:rPr>
        <w:t>ганизации КФХ с целью разведения</w:t>
      </w:r>
      <w:r w:rsidRPr="00766A7C">
        <w:rPr>
          <w:szCs w:val="24"/>
        </w:rPr>
        <w:t xml:space="preserve"> молочного крупн</w:t>
      </w:r>
      <w:r>
        <w:rPr>
          <w:szCs w:val="24"/>
        </w:rPr>
        <w:t>ого рогатого скота, производства</w:t>
      </w:r>
      <w:r w:rsidRPr="00766A7C">
        <w:rPr>
          <w:szCs w:val="24"/>
        </w:rPr>
        <w:t xml:space="preserve"> сырого молока. 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 xml:space="preserve">На территории поселения действуют 2 малых предприятия туристско-рекреационного обслуживания – турбазы «Байкал-Тур» и «Теплые озера </w:t>
      </w:r>
      <w:proofErr w:type="gramStart"/>
      <w:r w:rsidRPr="00766A7C">
        <w:rPr>
          <w:szCs w:val="24"/>
        </w:rPr>
        <w:t>на</w:t>
      </w:r>
      <w:proofErr w:type="gramEnd"/>
      <w:r w:rsidRPr="00766A7C">
        <w:rPr>
          <w:szCs w:val="24"/>
        </w:rPr>
        <w:t xml:space="preserve"> Снежной». Общая численность кадров занятых в рекреации составляет 6 чел.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На данный момент  группа населения  занятая на предприятиях, в учреждениях и организациях, обеспечивающих потребности населения муниципального образования составляет 35 чел.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 xml:space="preserve">С учетом перспектив развития, предпринимательства, сельскохозяйственной сферы, туристско-рекреационного обслуживания (строительства туристических баз) ожидается рост численности занятого </w:t>
      </w:r>
      <w:proofErr w:type="gramStart"/>
      <w:r w:rsidRPr="00766A7C">
        <w:rPr>
          <w:szCs w:val="24"/>
        </w:rPr>
        <w:t>населения</w:t>
      </w:r>
      <w:proofErr w:type="gramEnd"/>
      <w:r w:rsidRPr="00766A7C">
        <w:rPr>
          <w:szCs w:val="24"/>
        </w:rPr>
        <w:t xml:space="preserve"> в том числе кадров туристско-рекреационного обслуживания в </w:t>
      </w:r>
      <w:proofErr w:type="spellStart"/>
      <w:r w:rsidRPr="00766A7C">
        <w:rPr>
          <w:szCs w:val="24"/>
        </w:rPr>
        <w:t>Новоснежнинском</w:t>
      </w:r>
      <w:proofErr w:type="spellEnd"/>
      <w:r w:rsidRPr="00766A7C">
        <w:rPr>
          <w:szCs w:val="24"/>
        </w:rPr>
        <w:t xml:space="preserve"> сельском поселении до 140 чел.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В соответствии с генеральным планом  Новоснежнинского сельского п</w:t>
      </w:r>
      <w:r w:rsidR="00264666">
        <w:rPr>
          <w:szCs w:val="24"/>
        </w:rPr>
        <w:t>оселения на территории</w:t>
      </w:r>
      <w:r w:rsidRPr="00766A7C">
        <w:rPr>
          <w:szCs w:val="24"/>
        </w:rPr>
        <w:t xml:space="preserve"> запланировано строительство 11 туристических баз.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Таким образом, дальнейшее развитие туристско-рекреационной деятельности будет яв</w:t>
      </w:r>
      <w:r>
        <w:rPr>
          <w:szCs w:val="24"/>
        </w:rPr>
        <w:t>ляться приоритетным направлением</w:t>
      </w:r>
      <w:r w:rsidRPr="00766A7C">
        <w:rPr>
          <w:szCs w:val="24"/>
        </w:rPr>
        <w:t xml:space="preserve"> развития экономики Новоснежнинского муниципального образования</w:t>
      </w:r>
      <w:r>
        <w:rPr>
          <w:szCs w:val="24"/>
        </w:rPr>
        <w:t>.</w:t>
      </w:r>
    </w:p>
    <w:p w:rsidR="00766A7C" w:rsidRPr="00A35289" w:rsidRDefault="00766A7C" w:rsidP="0067031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264666" w:rsidRDefault="00BC3595" w:rsidP="00396CAF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</w:t>
      </w:r>
      <w:r>
        <w:rPr>
          <w:b/>
        </w:rPr>
        <w:t>2.8.</w:t>
      </w:r>
      <w:r w:rsidR="006E6FFC">
        <w:rPr>
          <w:b/>
        </w:rPr>
        <w:t xml:space="preserve"> </w:t>
      </w:r>
      <w:r w:rsidRPr="00A35289">
        <w:rPr>
          <w:b/>
        </w:rPr>
        <w:t>Архитектура и градостроительство</w:t>
      </w:r>
    </w:p>
    <w:p w:rsidR="00264666" w:rsidRPr="00264666" w:rsidRDefault="00264666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264666">
        <w:rPr>
          <w:szCs w:val="24"/>
        </w:rPr>
        <w:t>В соответствии с Градостроительным кодексом Российской Федерации документы территориального планирования являются обязательными для органов местного самоуправления при принятии ими решений по развитию территорий и реализации таких решений.</w:t>
      </w:r>
    </w:p>
    <w:p w:rsidR="00264666" w:rsidRPr="00264666" w:rsidRDefault="00264666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264666">
        <w:rPr>
          <w:szCs w:val="24"/>
        </w:rPr>
        <w:t xml:space="preserve">Деятельность по развитию территорий поселения (градостроительная деятельность)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 и реконструкции объектов капитального строительства. </w:t>
      </w:r>
    </w:p>
    <w:p w:rsidR="00264666" w:rsidRPr="00264666" w:rsidRDefault="00264666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proofErr w:type="gramStart"/>
      <w:r w:rsidRPr="00264666">
        <w:rPr>
          <w:szCs w:val="24"/>
        </w:rPr>
        <w:t>После проведения реформ в земельном законодательстве, согласно Федеральному закону от 23.06.2014 г. № 171-ФЗ «О внесении изменений в Земельный кодекс Российской Федерации и отдельные законодательные акты Российской Федерации» полномочия на право распоряжения земельными участками государственная собственность, на которые не разграничена, расположенных на территории Новоснежнинского муниципального образования перешли к администрации Новоснежнинского городского поселения.</w:t>
      </w:r>
      <w:proofErr w:type="gramEnd"/>
      <w:r w:rsidRPr="00264666">
        <w:rPr>
          <w:szCs w:val="24"/>
        </w:rPr>
        <w:t xml:space="preserve"> Так же согласно закону от 06.10.2003 г. № 131-ФЗ «Об общих принципах организации местного самоуправления в Российской Федерации» в полномочия местного самоуправления поселения входит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264666">
        <w:rPr>
          <w:szCs w:val="24"/>
        </w:rPr>
        <w:t>контроля за</w:t>
      </w:r>
      <w:proofErr w:type="gramEnd"/>
      <w:r w:rsidRPr="00264666">
        <w:rPr>
          <w:szCs w:val="24"/>
        </w:rPr>
        <w:t xml:space="preserve"> использованием земель поселения. </w:t>
      </w:r>
    </w:p>
    <w:p w:rsidR="00264666" w:rsidRPr="00264666" w:rsidRDefault="00264666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264666">
        <w:rPr>
          <w:szCs w:val="24"/>
        </w:rPr>
        <w:t>С передачей полномочий по земельным отношениям в период с 01.04.2015 г. по 20.01.2017 г. увеличился поток предоставления земельных участков в аренду:</w:t>
      </w:r>
    </w:p>
    <w:p w:rsidR="00264666" w:rsidRPr="00264666" w:rsidRDefault="00264666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264666">
        <w:rPr>
          <w:szCs w:val="24"/>
        </w:rPr>
        <w:t>- для индивидуальных жилых домов с приусадебным земельным участком –   37 участков;</w:t>
      </w:r>
    </w:p>
    <w:p w:rsidR="00264666" w:rsidRDefault="00264666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264666">
        <w:rPr>
          <w:szCs w:val="24"/>
        </w:rPr>
        <w:t xml:space="preserve">Предоставлено  6  земельных  участков в собственность граждан.  </w:t>
      </w:r>
    </w:p>
    <w:p w:rsidR="00396CAF" w:rsidRPr="00264666" w:rsidRDefault="00396CAF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396CAF">
        <w:rPr>
          <w:szCs w:val="24"/>
        </w:rPr>
        <w:t xml:space="preserve">С 2017 года полномочия в сфере земельных отношений исполняет муниципальное образование </w:t>
      </w:r>
      <w:proofErr w:type="spellStart"/>
      <w:r w:rsidRPr="00396CAF">
        <w:rPr>
          <w:szCs w:val="24"/>
        </w:rPr>
        <w:t>Слюдянский</w:t>
      </w:r>
      <w:proofErr w:type="spellEnd"/>
      <w:r w:rsidRPr="00396CAF">
        <w:rPr>
          <w:szCs w:val="24"/>
        </w:rPr>
        <w:t xml:space="preserve"> район.</w:t>
      </w:r>
    </w:p>
    <w:p w:rsidR="00264666" w:rsidRPr="00396CAF" w:rsidRDefault="00264666" w:rsidP="00396CAF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264666">
        <w:rPr>
          <w:szCs w:val="24"/>
        </w:rPr>
        <w:t xml:space="preserve">За счет ускорения процесса вовлечения в хозяйственный оборот земельных участков, увеличится доход в местный бюджет в виде налога за пользование данными земельными участками. </w:t>
      </w:r>
    </w:p>
    <w:p w:rsidR="00264666" w:rsidRPr="00A35289" w:rsidRDefault="00264666" w:rsidP="00BC359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A35289" w:rsidRDefault="006E6FFC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jc w:val="center"/>
        <w:rPr>
          <w:rFonts w:eastAsiaTheme="minorEastAsia"/>
          <w:b/>
          <w:noProof/>
        </w:rPr>
      </w:pPr>
      <w:r>
        <w:rPr>
          <w:b/>
          <w:szCs w:val="24"/>
        </w:rPr>
        <w:t xml:space="preserve">РАЗДЕЛ </w:t>
      </w:r>
      <w:r w:rsidR="00A35289" w:rsidRPr="006E6FFC">
        <w:rPr>
          <w:b/>
          <w:szCs w:val="24"/>
        </w:rPr>
        <w:t xml:space="preserve">4. </w:t>
      </w:r>
      <w:bookmarkEnd w:id="1"/>
      <w:bookmarkEnd w:id="2"/>
      <w:r w:rsidRPr="006E6FFC">
        <w:rPr>
          <w:b/>
          <w:szCs w:val="24"/>
        </w:rPr>
        <w:t xml:space="preserve">SWOT- АНАЛИЗ </w:t>
      </w:r>
      <w:r w:rsidRPr="006E6FFC">
        <w:rPr>
          <w:rFonts w:eastAsiaTheme="minorEastAsia"/>
          <w:b/>
          <w:noProof/>
        </w:rPr>
        <w:t>СОЦИАЛЬНО – ЭКОНОМИЧЕСКО</w:t>
      </w:r>
      <w:r>
        <w:rPr>
          <w:rFonts w:eastAsiaTheme="minorEastAsia"/>
          <w:b/>
          <w:noProof/>
        </w:rPr>
        <w:t>ГО</w:t>
      </w:r>
      <w:r w:rsidRPr="006E6FFC">
        <w:rPr>
          <w:rFonts w:eastAsiaTheme="minorEastAsia"/>
          <w:b/>
          <w:noProof/>
        </w:rPr>
        <w:t xml:space="preserve"> </w:t>
      </w:r>
      <w:r w:rsidR="00954F34">
        <w:rPr>
          <w:rFonts w:eastAsiaTheme="minorEastAsia"/>
          <w:b/>
          <w:noProof/>
        </w:rPr>
        <w:t>РАЗВИТИЯ</w:t>
      </w:r>
      <w:r w:rsidRPr="006E6FFC">
        <w:rPr>
          <w:rFonts w:eastAsiaTheme="minorEastAsia"/>
          <w:b/>
          <w:noProof/>
        </w:rPr>
        <w:t xml:space="preserve"> БЫСТРИНСКОГО МУНИЦИПАЛЬНОГО ОБРАЗОВАНИЯ</w:t>
      </w:r>
    </w:p>
    <w:p w:rsidR="00396CAF" w:rsidRDefault="00396CAF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jc w:val="center"/>
        <w:rPr>
          <w:rFonts w:eastAsiaTheme="minorEastAsia"/>
          <w:b/>
          <w:noProof/>
        </w:rPr>
      </w:pPr>
    </w:p>
    <w:p w:rsidR="00396CAF" w:rsidRPr="00396CAF" w:rsidRDefault="00396CAF" w:rsidP="00396CAF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396CAF">
        <w:rPr>
          <w:szCs w:val="24"/>
        </w:rPr>
        <w:t>Анализ ситуации в поселении сведен в таблицу и выполнен в виде SWOT-анализа, проанализированы сильные и слабые стороны, возможности и угрозы.</w:t>
      </w:r>
    </w:p>
    <w:p w:rsidR="00A35289" w:rsidRDefault="00396CAF" w:rsidP="00396CAF">
      <w:pPr>
        <w:jc w:val="center"/>
        <w:outlineLvl w:val="0"/>
        <w:rPr>
          <w:b/>
        </w:rPr>
      </w:pPr>
      <w:r w:rsidRPr="00612BDF">
        <w:rPr>
          <w:b/>
          <w:lang w:val="en-US"/>
        </w:rPr>
        <w:t>SWOT</w:t>
      </w:r>
      <w:r w:rsidRPr="00612BDF">
        <w:rPr>
          <w:b/>
        </w:rPr>
        <w:t xml:space="preserve"> – анализ муниципального образования</w:t>
      </w:r>
    </w:p>
    <w:tbl>
      <w:tblPr>
        <w:tblW w:w="9889" w:type="dxa"/>
        <w:tblInd w:w="-459" w:type="dxa"/>
        <w:tblLayout w:type="fixed"/>
        <w:tblLook w:val="0000"/>
      </w:tblPr>
      <w:tblGrid>
        <w:gridCol w:w="2410"/>
        <w:gridCol w:w="3658"/>
        <w:gridCol w:w="3821"/>
      </w:tblGrid>
      <w:tr w:rsidR="00396CAF" w:rsidRPr="00612BDF" w:rsidTr="00396CA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>Фактор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>Преимущества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>Недостатки</w:t>
            </w: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CAF" w:rsidRPr="00612BDF" w:rsidRDefault="00396CAF" w:rsidP="00396CAF">
            <w:r w:rsidRPr="00612BDF">
              <w:t>1. Географическое положение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 xml:space="preserve">Расположение на берегу оз. Байкал делает поселение привлекательным для развития рекреационной деятельности 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>
              <w:t>У</w:t>
            </w:r>
            <w:r w:rsidRPr="00612BDF">
              <w:t>даленность от районного центра</w:t>
            </w: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CAF" w:rsidRPr="00612BDF" w:rsidRDefault="00396CAF" w:rsidP="00396CAF">
            <w:r w:rsidRPr="00612BDF">
              <w:t>2. Население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>
              <w:t>Т</w:t>
            </w:r>
            <w:r w:rsidRPr="00612BDF">
              <w:t>енденция естественной убыли населения, «старение» населения</w:t>
            </w: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CAF" w:rsidRPr="00612BDF" w:rsidRDefault="00396CAF" w:rsidP="00396CAF">
            <w:r>
              <w:t>3.</w:t>
            </w:r>
            <w:r w:rsidRPr="00612BDF">
              <w:t>Пространственная организация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>Утвержден генеральный план, ПЗЗ.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 xml:space="preserve"> </w:t>
            </w: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CAF" w:rsidRPr="00612BDF" w:rsidRDefault="00396CAF" w:rsidP="00396CAF">
            <w:r w:rsidRPr="00612BDF">
              <w:t>4. Экология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>общая экологическая обстановка удовлетворительная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CAF" w:rsidRPr="00612BDF" w:rsidRDefault="00396CAF" w:rsidP="00396CAF">
            <w:r w:rsidRPr="00612BDF">
              <w:t>5. Жилищная сфера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 xml:space="preserve">ветхое состояние жилищ </w:t>
            </w: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396CAF">
            <w:r w:rsidRPr="00612BDF">
              <w:t xml:space="preserve">6. Инженерная </w:t>
            </w:r>
            <w:r w:rsidRPr="00612BDF">
              <w:lastRenderedPageBreak/>
              <w:t>инфраструктура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lastRenderedPageBreak/>
              <w:t xml:space="preserve">обеспеченность электроэнергией </w:t>
            </w:r>
            <w:proofErr w:type="spellStart"/>
            <w:r w:rsidRPr="00612BDF">
              <w:lastRenderedPageBreak/>
              <w:t>п</w:t>
            </w:r>
            <w:proofErr w:type="gramStart"/>
            <w:r w:rsidRPr="00612BDF">
              <w:t>.Н</w:t>
            </w:r>
            <w:proofErr w:type="gramEnd"/>
            <w:r w:rsidRPr="00612BDF">
              <w:t>овоснежная</w:t>
            </w:r>
            <w:proofErr w:type="spellEnd"/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396CAF">
            <w:r w:rsidRPr="00612BDF">
              <w:lastRenderedPageBreak/>
              <w:t xml:space="preserve">Слабая транспортная доступность </w:t>
            </w:r>
            <w:r w:rsidRPr="00612BDF">
              <w:lastRenderedPageBreak/>
              <w:t>до районного</w:t>
            </w:r>
            <w:r>
              <w:t xml:space="preserve"> центра и отсутствие</w:t>
            </w:r>
            <w:r w:rsidRPr="00612BDF">
              <w:t xml:space="preserve"> рейсовых автобусов. Неудовлетворительное состояние </w:t>
            </w:r>
            <w:proofErr w:type="spellStart"/>
            <w:r w:rsidRPr="00612BDF">
              <w:t>дорог</w:t>
            </w:r>
            <w:proofErr w:type="gramStart"/>
            <w:r w:rsidRPr="00612BDF">
              <w:t>.В</w:t>
            </w:r>
            <w:proofErr w:type="gramEnd"/>
            <w:r w:rsidRPr="00612BDF">
              <w:t>етхое</w:t>
            </w:r>
            <w:proofErr w:type="spellEnd"/>
            <w:r w:rsidRPr="00612BDF">
              <w:t xml:space="preserve"> состояние электросетей п. Мурино</w:t>
            </w: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CAF" w:rsidRPr="00612BDF" w:rsidRDefault="00396CAF" w:rsidP="00396CAF">
            <w:r w:rsidRPr="00612BDF">
              <w:lastRenderedPageBreak/>
              <w:t>7.Социальная инфраструктура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>Сохранена социальная сфера -  медицинские учреждения, дома культуры.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 xml:space="preserve">Неблагоприятная демографическая ситуация: высокий уровень естественной убыли, старение населения, отток молодёжи из села.  </w:t>
            </w:r>
          </w:p>
        </w:tc>
      </w:tr>
    </w:tbl>
    <w:p w:rsidR="00396CAF" w:rsidRPr="00A35289" w:rsidRDefault="00396CAF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b/>
          <w:szCs w:val="24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Анализ социально-экономического </w:t>
      </w:r>
      <w:r w:rsidR="00264B16">
        <w:t>развития</w:t>
      </w:r>
      <w:r w:rsidRPr="00A35289">
        <w:t xml:space="preserve"> сельского поселения позволяет выделить сильные и слабые стороны сельского поселения, а также возможности и риски (угроз</w:t>
      </w:r>
      <w:r w:rsidR="00B040BC">
        <w:t>ы</w:t>
      </w:r>
      <w:r w:rsidRPr="00A35289">
        <w:t>) дальнейшего развития: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>- сильные стороны сельского поселения – его конкурентные преимущества, естественные и созданные факторы и превосходства;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>- слабые стороны – отсутствующие или слаборазвитые конкурентные факторы сельского поселения;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>- возможности – благоприятные тенденции и внешние потенциалы развития сельского поселения;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 xml:space="preserve">- угрозы – неблагоприятные тенденции и внешние риски для качественного развития сельского поселения. </w:t>
      </w:r>
      <w:r w:rsidRPr="00A35289">
        <w:rPr>
          <w:rFonts w:ascii="Times New Roman" w:hAnsi="Times New Roman"/>
          <w:sz w:val="24"/>
          <w:szCs w:val="24"/>
        </w:rPr>
        <w:tab/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Анализ сильных и слабых сторон территории, а также возможностей и угроз для сел</w:t>
      </w:r>
      <w:r w:rsidR="00C14E5F">
        <w:t>ьского поселения представлен в П</w:t>
      </w:r>
      <w:r w:rsidRPr="00A35289">
        <w:t>риложении 1.</w:t>
      </w:r>
      <w:bookmarkStart w:id="4" w:name="_Toc139102836"/>
      <w:bookmarkStart w:id="5" w:name="_Toc81812731"/>
      <w:bookmarkStart w:id="6" w:name="_Toc46287657"/>
    </w:p>
    <w:p w:rsidR="00396CAF" w:rsidRDefault="00396CAF" w:rsidP="00644A4B">
      <w:pPr>
        <w:spacing w:before="0" w:beforeAutospacing="0" w:after="16" w:line="240" w:lineRule="auto"/>
        <w:jc w:val="both"/>
        <w:rPr>
          <w:b/>
        </w:rPr>
      </w:pPr>
    </w:p>
    <w:p w:rsidR="00396CAF" w:rsidRPr="00A35289" w:rsidRDefault="00396CAF" w:rsidP="0067031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08179F" w:rsidRPr="006E6FFC" w:rsidRDefault="006E6FFC" w:rsidP="0008179F">
      <w:pPr>
        <w:spacing w:before="0" w:beforeAutospacing="0" w:after="16" w:line="240" w:lineRule="auto"/>
        <w:ind w:firstLine="709"/>
        <w:jc w:val="center"/>
        <w:rPr>
          <w:b/>
        </w:rPr>
      </w:pPr>
      <w:r w:rsidRPr="006E6FFC">
        <w:rPr>
          <w:b/>
        </w:rPr>
        <w:t xml:space="preserve">РАЗДЕЛ </w:t>
      </w:r>
      <w:r w:rsidR="0008179F" w:rsidRPr="006E6FFC">
        <w:rPr>
          <w:b/>
        </w:rPr>
        <w:t xml:space="preserve">5. </w:t>
      </w:r>
      <w:r w:rsidRPr="006E6FFC">
        <w:rPr>
          <w:rFonts w:eastAsiaTheme="minorEastAsia"/>
          <w:b/>
          <w:noProof/>
        </w:rPr>
        <w:t>ЦЕЛИ И ЗАДАЧИ СОЦИАЛЬНО-ЭКОНОМИЧЕСКО</w:t>
      </w:r>
      <w:r>
        <w:rPr>
          <w:rFonts w:eastAsiaTheme="minorEastAsia"/>
          <w:b/>
          <w:noProof/>
        </w:rPr>
        <w:t>ГО</w:t>
      </w:r>
      <w:r w:rsidRPr="006E6FFC">
        <w:rPr>
          <w:rFonts w:eastAsiaTheme="minorEastAsia"/>
          <w:b/>
          <w:noProof/>
        </w:rPr>
        <w:t xml:space="preserve"> </w:t>
      </w:r>
      <w:r w:rsidR="00954F34">
        <w:rPr>
          <w:rFonts w:eastAsiaTheme="minorEastAsia"/>
          <w:b/>
          <w:noProof/>
        </w:rPr>
        <w:t>РАЗВИТИЯ</w:t>
      </w:r>
      <w:r w:rsidR="0023374D">
        <w:rPr>
          <w:rFonts w:eastAsiaTheme="minorEastAsia"/>
          <w:b/>
          <w:noProof/>
        </w:rPr>
        <w:t xml:space="preserve"> НОВОСНЕЖНИ</w:t>
      </w:r>
      <w:r w:rsidRPr="006E6FFC">
        <w:rPr>
          <w:rFonts w:eastAsiaTheme="minorEastAsia"/>
          <w:b/>
          <w:noProof/>
        </w:rPr>
        <w:t>НСКОГО МУНИЦИПАЛЬНОГО ОБРАЗОВАНИЯ</w:t>
      </w:r>
    </w:p>
    <w:p w:rsidR="0008179F" w:rsidRPr="0008179F" w:rsidRDefault="0008179F" w:rsidP="0008179F">
      <w:pPr>
        <w:spacing w:before="0" w:beforeAutospacing="0" w:after="16" w:line="240" w:lineRule="auto"/>
        <w:ind w:firstLine="709"/>
        <w:jc w:val="center"/>
        <w:rPr>
          <w:b/>
        </w:rPr>
      </w:pPr>
    </w:p>
    <w:p w:rsidR="0008179F" w:rsidRPr="0008179F" w:rsidRDefault="0008179F" w:rsidP="006E6FFC">
      <w:pPr>
        <w:spacing w:before="0" w:beforeAutospacing="0" w:after="16" w:line="240" w:lineRule="auto"/>
        <w:ind w:firstLine="709"/>
        <w:jc w:val="both"/>
        <w:rPr>
          <w:b/>
        </w:rPr>
      </w:pPr>
      <w:r w:rsidRPr="0008179F">
        <w:rPr>
          <w:b/>
        </w:rPr>
        <w:t xml:space="preserve">5.1. Стратегическая цель, задачи и направления социально – экономического </w:t>
      </w:r>
      <w:r w:rsidR="00954F34">
        <w:rPr>
          <w:b/>
        </w:rPr>
        <w:t>развития</w:t>
      </w:r>
    </w:p>
    <w:p w:rsidR="0008179F" w:rsidRPr="00067640" w:rsidRDefault="0008179F" w:rsidP="0008179F">
      <w:pPr>
        <w:spacing w:before="0" w:beforeAutospacing="0" w:after="16" w:line="240" w:lineRule="auto"/>
        <w:ind w:firstLine="709"/>
        <w:jc w:val="both"/>
      </w:pPr>
      <w:r w:rsidRPr="00067640">
        <w:t xml:space="preserve">Целью развития сельского поселения является повышение качества  человеческого капитала на основе социально-ориентированного типа экономического развития, при соблюдении бюджетной сбалансированности местного самоуправления и эффективном решении вопросов местного значения в соответствии с интересами поселения и </w:t>
      </w:r>
      <w:proofErr w:type="spellStart"/>
      <w:r w:rsidRPr="00067640">
        <w:t>Слюдянского</w:t>
      </w:r>
      <w:proofErr w:type="spellEnd"/>
      <w:r w:rsidRPr="00067640">
        <w:t xml:space="preserve"> района в целом.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067640">
        <w:rPr>
          <w:rFonts w:eastAsia="Times New Roman"/>
          <w:lang w:eastAsia="ar-SA"/>
        </w:rPr>
        <w:t>Для достижения поставленной цели необходимо решение следующих задач:</w:t>
      </w:r>
    </w:p>
    <w:p w:rsidR="0008179F" w:rsidRPr="00067640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067640">
        <w:rPr>
          <w:rFonts w:eastAsia="Times New Roman"/>
          <w:lang w:eastAsia="ar-SA"/>
        </w:rPr>
        <w:t xml:space="preserve">Задача 1. </w:t>
      </w:r>
      <w:r w:rsidRPr="005729BB">
        <w:t>О</w:t>
      </w:r>
      <w:r>
        <w:t>беспечение достойных условий жизни</w:t>
      </w:r>
      <w:r w:rsidRPr="00067640">
        <w:rPr>
          <w:rFonts w:eastAsia="Times New Roman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067640">
        <w:rPr>
          <w:rFonts w:eastAsia="Times New Roman"/>
          <w:lang w:eastAsia="ar-SA"/>
        </w:rPr>
        <w:t>Задача</w:t>
      </w:r>
      <w:r w:rsidRPr="00067640">
        <w:rPr>
          <w:rFonts w:eastAsia="Times New Roman"/>
          <w:color w:val="000000"/>
          <w:lang w:eastAsia="ar-SA"/>
        </w:rPr>
        <w:t xml:space="preserve"> 2. </w:t>
      </w:r>
      <w:r>
        <w:t>Создание возможностей для работы и бизнеса</w:t>
      </w:r>
      <w:r w:rsidRPr="00067640">
        <w:rPr>
          <w:rFonts w:eastAsia="Times New Roman"/>
          <w:color w:val="000000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067640">
        <w:rPr>
          <w:rFonts w:eastAsia="Times New Roman"/>
          <w:lang w:eastAsia="ru-RU"/>
        </w:rPr>
        <w:t>Задача</w:t>
      </w:r>
      <w:r w:rsidRPr="00067640">
        <w:rPr>
          <w:rFonts w:eastAsia="Times New Roman"/>
          <w:color w:val="000000"/>
          <w:lang w:eastAsia="ru-RU"/>
        </w:rPr>
        <w:t xml:space="preserve"> 3. </w:t>
      </w:r>
      <w:r w:rsidRPr="00C3706C">
        <w:t>Поддержание высокого уровня управления</w:t>
      </w:r>
      <w:r>
        <w:t>.</w:t>
      </w:r>
      <w:r w:rsidRPr="00C3706C">
        <w:t xml:space="preserve"> 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5729BB">
        <w:t>Решение за</w:t>
      </w:r>
      <w:r>
        <w:t>дач концентрируется по трем</w:t>
      </w:r>
      <w:r w:rsidRPr="005729BB">
        <w:t xml:space="preserve"> основным направлениям социально-экономического развития: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Направление 1. Социальное развитие.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Направление 2. Экономика и инфраструктура.</w:t>
      </w:r>
    </w:p>
    <w:p w:rsidR="0008179F" w:rsidRPr="005729BB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Направление 3. Управление. </w:t>
      </w:r>
    </w:p>
    <w:p w:rsidR="0008179F" w:rsidRDefault="0008179F" w:rsidP="0008179F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/>
        <w:ind w:firstLine="709"/>
        <w:jc w:val="both"/>
      </w:pPr>
      <w:r w:rsidRPr="005729BB">
        <w:t>В рамках выбранных приоритетов в среднесрочной перспективе органам местного самоуправления необходимо  достичь следующ</w:t>
      </w:r>
      <w:r>
        <w:t>их тактических целей:</w:t>
      </w:r>
    </w:p>
    <w:p w:rsidR="0008179F" w:rsidRDefault="0008179F" w:rsidP="0008179F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Times New Roman"/>
          <w:color w:val="000000"/>
          <w:lang w:eastAsia="ru-RU"/>
        </w:rPr>
      </w:pPr>
    </w:p>
    <w:p w:rsidR="0008179F" w:rsidRDefault="0008179F" w:rsidP="0008179F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Направление 1. Социальное развитие.</w:t>
      </w:r>
    </w:p>
    <w:p w:rsidR="0008179F" w:rsidRPr="00E463C3" w:rsidRDefault="0008179F" w:rsidP="00626EF3">
      <w:pPr>
        <w:pStyle w:val="ac"/>
        <w:numPr>
          <w:ilvl w:val="1"/>
          <w:numId w:val="5"/>
        </w:numPr>
        <w:tabs>
          <w:tab w:val="left" w:pos="841"/>
          <w:tab w:val="left" w:pos="10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67D77">
        <w:rPr>
          <w:rFonts w:ascii="Times New Roman" w:eastAsia="Times New Roman" w:hAnsi="Times New Roman"/>
          <w:color w:val="000000"/>
          <w:sz w:val="24"/>
          <w:szCs w:val="24"/>
        </w:rPr>
        <w:t>Сохранение и р</w:t>
      </w:r>
      <w:r w:rsidRPr="00E463C3">
        <w:rPr>
          <w:rFonts w:ascii="Times New Roman" w:eastAsia="Times New Roman" w:hAnsi="Times New Roman"/>
          <w:color w:val="000000"/>
          <w:sz w:val="24"/>
          <w:szCs w:val="24"/>
        </w:rPr>
        <w:t xml:space="preserve">азвитие </w:t>
      </w:r>
      <w:r w:rsidR="00E67D77">
        <w:rPr>
          <w:rFonts w:ascii="Times New Roman" w:eastAsia="Times New Roman" w:hAnsi="Times New Roman"/>
          <w:color w:val="000000"/>
          <w:sz w:val="24"/>
          <w:szCs w:val="24"/>
        </w:rPr>
        <w:t xml:space="preserve">человеческого и </w:t>
      </w:r>
      <w:r w:rsidRPr="00E463C3">
        <w:rPr>
          <w:rFonts w:ascii="Times New Roman" w:eastAsia="Times New Roman" w:hAnsi="Times New Roman"/>
          <w:color w:val="000000"/>
          <w:sz w:val="24"/>
          <w:szCs w:val="24"/>
        </w:rPr>
        <w:t>культурного потенциала личности и общества в целом.</w:t>
      </w:r>
    </w:p>
    <w:p w:rsidR="0008179F" w:rsidRDefault="00FA7573" w:rsidP="00626EF3">
      <w:pPr>
        <w:pStyle w:val="ac"/>
        <w:spacing w:after="1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</w:t>
      </w:r>
      <w:r w:rsidR="0008179F">
        <w:rPr>
          <w:rFonts w:ascii="Times New Roman" w:hAnsi="Times New Roman"/>
          <w:sz w:val="24"/>
          <w:szCs w:val="24"/>
        </w:rPr>
        <w:t xml:space="preserve"> </w:t>
      </w:r>
      <w:r w:rsidR="0008179F" w:rsidRPr="00E463C3">
        <w:rPr>
          <w:rFonts w:ascii="Times New Roman" w:hAnsi="Times New Roman"/>
          <w:sz w:val="24"/>
          <w:szCs w:val="24"/>
        </w:rPr>
        <w:t>Создание условий, обеспечивающих возможность гражданам систематически заниматься физической культурой и спортом.</w:t>
      </w:r>
    </w:p>
    <w:p w:rsidR="0008179F" w:rsidRPr="00626EF3" w:rsidRDefault="00626EF3" w:rsidP="00626EF3">
      <w:pPr>
        <w:spacing w:before="0" w:beforeAutospacing="0" w:line="240" w:lineRule="auto"/>
        <w:ind w:left="709"/>
        <w:jc w:val="both"/>
      </w:pPr>
      <w:r>
        <w:t>1.3.</w:t>
      </w:r>
      <w:r w:rsidR="0008179F" w:rsidRPr="00626EF3">
        <w:t xml:space="preserve"> Оказание содействия учреждению культуры в решении её уставных задач.</w:t>
      </w:r>
    </w:p>
    <w:p w:rsidR="0008179F" w:rsidRPr="00626EF3" w:rsidRDefault="00626EF3" w:rsidP="00626EF3">
      <w:pPr>
        <w:spacing w:before="0" w:beforeAutospacing="0" w:after="16" w:line="240" w:lineRule="auto"/>
        <w:ind w:left="709"/>
        <w:jc w:val="both"/>
      </w:pPr>
      <w:r>
        <w:t>1.4.</w:t>
      </w:r>
      <w:r w:rsidR="0008179F" w:rsidRPr="00626EF3">
        <w:t xml:space="preserve"> Повышение безопасности дорожного движения.</w:t>
      </w:r>
    </w:p>
    <w:p w:rsidR="0008179F" w:rsidRDefault="00FA7573" w:rsidP="00626EF3">
      <w:pPr>
        <w:pStyle w:val="ac"/>
        <w:spacing w:after="1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6E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08179F">
        <w:rPr>
          <w:rFonts w:ascii="Times New Roman" w:hAnsi="Times New Roman"/>
          <w:sz w:val="24"/>
          <w:szCs w:val="24"/>
        </w:rPr>
        <w:t xml:space="preserve"> Обеспечение комплексных мер противодействия чрезвычайным ситуациям и охрана общественного порядка.</w:t>
      </w:r>
    </w:p>
    <w:p w:rsidR="0008179F" w:rsidRPr="00626EF3" w:rsidRDefault="00626EF3" w:rsidP="00626EF3">
      <w:pPr>
        <w:spacing w:before="0" w:beforeAutospacing="0" w:after="16" w:line="240" w:lineRule="auto"/>
        <w:ind w:left="710"/>
        <w:jc w:val="both"/>
      </w:pPr>
      <w:r>
        <w:t>1.6.</w:t>
      </w:r>
      <w:r w:rsidR="0008179F" w:rsidRPr="00626EF3">
        <w:t xml:space="preserve"> Сохранение и защита окружающей среды.</w:t>
      </w:r>
    </w:p>
    <w:p w:rsidR="0008179F" w:rsidRPr="00626EF3" w:rsidRDefault="00626EF3" w:rsidP="00626EF3">
      <w:pPr>
        <w:spacing w:before="0" w:beforeAutospacing="0" w:line="240" w:lineRule="auto"/>
        <w:ind w:left="710"/>
        <w:jc w:val="both"/>
      </w:pPr>
      <w:r>
        <w:t>1.7.</w:t>
      </w:r>
      <w:r w:rsidR="0008179F" w:rsidRPr="00626EF3">
        <w:t xml:space="preserve"> Энергосбережение в муниципальных учреждениях.</w:t>
      </w:r>
    </w:p>
    <w:p w:rsidR="0008179F" w:rsidRDefault="00626EF3" w:rsidP="00626EF3">
      <w:pPr>
        <w:spacing w:before="0" w:beforeAutospacing="0" w:after="16" w:line="240" w:lineRule="auto"/>
        <w:ind w:left="710"/>
        <w:jc w:val="both"/>
      </w:pPr>
      <w:r>
        <w:t>1.8.</w:t>
      </w:r>
      <w:r w:rsidR="0008179F" w:rsidRPr="00626EF3">
        <w:t xml:space="preserve"> Улучшение имущественного комплекса учреждения культуры.</w:t>
      </w:r>
    </w:p>
    <w:p w:rsidR="00DE3080" w:rsidRPr="00626EF3" w:rsidRDefault="00DE3080" w:rsidP="00626EF3">
      <w:pPr>
        <w:spacing w:before="0" w:beforeAutospacing="0" w:after="16" w:line="240" w:lineRule="auto"/>
        <w:ind w:left="710"/>
        <w:jc w:val="both"/>
      </w:pPr>
      <w:r>
        <w:t xml:space="preserve">1.9. Создание условий, обеспечивающих возможность </w:t>
      </w:r>
      <w:r w:rsidR="00441DC3">
        <w:t xml:space="preserve">постоянного </w:t>
      </w:r>
      <w:r>
        <w:t>доступа</w:t>
      </w:r>
      <w:r w:rsidR="00441DC3">
        <w:t xml:space="preserve"> населения в образовательные, медицинские и др. учреждения и организации, находящиеся в близлежащем населенном пункте</w:t>
      </w:r>
      <w:r w:rsidR="009E07C1">
        <w:t xml:space="preserve"> </w:t>
      </w:r>
      <w:r w:rsidR="00441DC3">
        <w:t>- с</w:t>
      </w:r>
      <w:proofErr w:type="gramStart"/>
      <w:r w:rsidR="00441DC3">
        <w:t>.В</w:t>
      </w:r>
      <w:proofErr w:type="gramEnd"/>
      <w:r w:rsidR="00441DC3">
        <w:t>ыдрино.</w:t>
      </w:r>
      <w:r>
        <w:t xml:space="preserve">    </w:t>
      </w:r>
    </w:p>
    <w:p w:rsidR="0008179F" w:rsidRDefault="0008179F" w:rsidP="00626EF3">
      <w:pPr>
        <w:spacing w:before="0" w:beforeAutospacing="0" w:line="240" w:lineRule="auto"/>
        <w:ind w:left="709"/>
        <w:jc w:val="both"/>
      </w:pPr>
    </w:p>
    <w:p w:rsidR="0008179F" w:rsidRPr="00306F46" w:rsidRDefault="0008179F" w:rsidP="0008179F">
      <w:pPr>
        <w:spacing w:before="0" w:beforeAutospacing="0" w:line="240" w:lineRule="auto"/>
        <w:ind w:left="709"/>
        <w:jc w:val="both"/>
      </w:pPr>
      <w:r w:rsidRPr="00306F46">
        <w:t>Направление 2. Экономика и инфраструктура.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>2.1.</w:t>
      </w:r>
      <w:r w:rsidRPr="000066F2">
        <w:t xml:space="preserve"> 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>2.2. Создание комфортных условий для развития сельскохозяйственного производства в поселении.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>2.3. Развитие дорожного хозяйства.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 xml:space="preserve">2.4. Повышение качества предоставления </w:t>
      </w:r>
      <w:proofErr w:type="spellStart"/>
      <w:r>
        <w:t>жилищно</w:t>
      </w:r>
      <w:proofErr w:type="spellEnd"/>
      <w:r>
        <w:t xml:space="preserve"> – коммунальных услуг, модернизация и развитие </w:t>
      </w:r>
      <w:proofErr w:type="spellStart"/>
      <w:r>
        <w:t>жилищно</w:t>
      </w:r>
      <w:proofErr w:type="spellEnd"/>
      <w:r>
        <w:t xml:space="preserve"> – коммунального хозяйства. 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>Направление 3. Управление.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>3.1. Совершенствование муници</w:t>
      </w:r>
      <w:r w:rsidR="00C14E5F">
        <w:t>пального управления Новоснежнинского</w:t>
      </w:r>
      <w:r>
        <w:t xml:space="preserve"> сельского поселения. 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b/>
          <w:lang w:eastAsia="ar-SA"/>
        </w:rPr>
      </w:pPr>
    </w:p>
    <w:p w:rsidR="0008179F" w:rsidRPr="006B1CCE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b/>
          <w:lang w:eastAsia="ar-SA"/>
        </w:rPr>
      </w:pPr>
      <w:r w:rsidRPr="006B1CCE">
        <w:rPr>
          <w:rFonts w:eastAsia="Times New Roman"/>
          <w:b/>
          <w:lang w:eastAsia="ar-SA"/>
        </w:rPr>
        <w:t xml:space="preserve">5.2. Перечень муниципальных программ. 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Реализация </w:t>
      </w:r>
      <w:r>
        <w:rPr>
          <w:rFonts w:eastAsia="Times New Roman"/>
          <w:lang w:eastAsia="ar-SA"/>
        </w:rPr>
        <w:t xml:space="preserve">муниципальных </w:t>
      </w:r>
      <w:r w:rsidRPr="00A35289">
        <w:rPr>
          <w:rFonts w:eastAsia="Times New Roman"/>
          <w:lang w:eastAsia="ar-SA"/>
        </w:rPr>
        <w:t xml:space="preserve">программ планируется </w:t>
      </w:r>
      <w:r>
        <w:rPr>
          <w:rFonts w:eastAsia="Times New Roman"/>
          <w:lang w:eastAsia="ar-SA"/>
        </w:rPr>
        <w:t xml:space="preserve">реализовать </w:t>
      </w:r>
      <w:r w:rsidRPr="00A35289">
        <w:rPr>
          <w:rFonts w:eastAsia="Times New Roman"/>
          <w:lang w:eastAsia="ar-SA"/>
        </w:rPr>
        <w:t xml:space="preserve">в рамках поставленных задач и их направлений. 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Задача 1. </w:t>
      </w:r>
      <w:r w:rsidRPr="005729BB">
        <w:t>О</w:t>
      </w:r>
      <w:r>
        <w:t>беспечение достойных условий жизни</w:t>
      </w:r>
      <w:r w:rsidRPr="00A35289">
        <w:rPr>
          <w:rFonts w:eastAsia="Times New Roman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rPr>
          <w:rFonts w:eastAsia="Times New Roman"/>
          <w:lang w:eastAsia="ar-SA"/>
        </w:rPr>
        <w:t xml:space="preserve"> Направление 1. </w:t>
      </w:r>
      <w:r>
        <w:t>Социальное развитие.</w:t>
      </w:r>
    </w:p>
    <w:p w:rsidR="00E67D77" w:rsidRPr="00E463C3" w:rsidRDefault="00E67D77" w:rsidP="00E67D77">
      <w:pPr>
        <w:pStyle w:val="ac"/>
        <w:numPr>
          <w:ilvl w:val="1"/>
          <w:numId w:val="6"/>
        </w:numPr>
        <w:tabs>
          <w:tab w:val="left" w:pos="841"/>
          <w:tab w:val="left" w:pos="10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Сохранение и р</w:t>
      </w:r>
      <w:r w:rsidRPr="00E463C3">
        <w:rPr>
          <w:rFonts w:ascii="Times New Roman" w:eastAsia="Times New Roman" w:hAnsi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человеческого и </w:t>
      </w:r>
      <w:r w:rsidRPr="00E463C3">
        <w:rPr>
          <w:rFonts w:ascii="Times New Roman" w:eastAsia="Times New Roman" w:hAnsi="Times New Roman"/>
          <w:color w:val="000000"/>
          <w:sz w:val="24"/>
          <w:szCs w:val="24"/>
        </w:rPr>
        <w:t>культурного потенциала личности и общества в целом.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E67D77" w:rsidRDefault="00E67D77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привлечения</w:t>
      </w:r>
      <w:r w:rsidRPr="00E67D77">
        <w:rPr>
          <w:rFonts w:eastAsia="Times New Roman"/>
          <w:lang w:eastAsia="ar-SA"/>
        </w:rPr>
        <w:t xml:space="preserve"> квалифицированного медицинского персонала в </w:t>
      </w:r>
      <w:proofErr w:type="spellStart"/>
      <w:r w:rsidRPr="00E67D77">
        <w:rPr>
          <w:rFonts w:eastAsia="Times New Roman"/>
          <w:lang w:eastAsia="ar-SA"/>
        </w:rPr>
        <w:t>фельдшерско</w:t>
      </w:r>
      <w:proofErr w:type="spellEnd"/>
      <w:r w:rsidRPr="00E67D77">
        <w:rPr>
          <w:rFonts w:eastAsia="Times New Roman"/>
          <w:lang w:eastAsia="ar-SA"/>
        </w:rPr>
        <w:t xml:space="preserve"> – акушерские пункты, капитального ремонта </w:t>
      </w:r>
      <w:proofErr w:type="spellStart"/>
      <w:r w:rsidRPr="00E67D77">
        <w:rPr>
          <w:rFonts w:eastAsia="Times New Roman"/>
          <w:lang w:eastAsia="ar-SA"/>
        </w:rPr>
        <w:t>фельдшерско</w:t>
      </w:r>
      <w:proofErr w:type="spellEnd"/>
      <w:r w:rsidRPr="00E67D77">
        <w:rPr>
          <w:rFonts w:eastAsia="Times New Roman"/>
          <w:lang w:eastAsia="ar-SA"/>
        </w:rPr>
        <w:t xml:space="preserve"> – акушерских пунктов</w:t>
      </w:r>
      <w:r>
        <w:rPr>
          <w:rFonts w:eastAsia="Times New Roman"/>
          <w:lang w:eastAsia="ar-SA"/>
        </w:rPr>
        <w:t>;</w:t>
      </w:r>
    </w:p>
    <w:p w:rsidR="00E67D77" w:rsidRPr="00B351A5" w:rsidRDefault="00E67D77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rPr>
          <w:rFonts w:eastAsia="Times New Roman"/>
          <w:lang w:eastAsia="ar-SA"/>
        </w:rPr>
        <w:t xml:space="preserve">- </w:t>
      </w:r>
      <w:r w:rsidRPr="00E67D77">
        <w:rPr>
          <w:rFonts w:eastAsia="Times New Roman"/>
          <w:lang w:eastAsia="ar-SA"/>
        </w:rPr>
        <w:t>преодоления тенденций естественной убыли населения за счет миграционны</w:t>
      </w:r>
      <w:r>
        <w:rPr>
          <w:rFonts w:eastAsia="Times New Roman"/>
          <w:lang w:eastAsia="ar-SA"/>
        </w:rPr>
        <w:t>х процессов;</w:t>
      </w:r>
    </w:p>
    <w:p w:rsidR="0008179F" w:rsidRPr="00B351A5" w:rsidRDefault="0008179F" w:rsidP="0008179F">
      <w:pPr>
        <w:spacing w:before="0" w:beforeAutospacing="0" w:line="240" w:lineRule="auto"/>
        <w:ind w:firstLine="709"/>
        <w:jc w:val="both"/>
      </w:pPr>
      <w:r w:rsidRPr="00B351A5">
        <w:t xml:space="preserve"> - проведения мероприятий по формированию поколения, способного строить свое будущее в условиях глобальной конкуренции и ответственного за него, путем раскрытия творческого потенциала молодежи, воспитания инициативы, самостоятельности, гражданской ответственности, правосознания, патриотизма и толерантности;</w:t>
      </w:r>
    </w:p>
    <w:p w:rsidR="0008179F" w:rsidRPr="00B351A5" w:rsidRDefault="0008179F" w:rsidP="0008179F">
      <w:pPr>
        <w:spacing w:before="0" w:beforeAutospacing="0" w:line="240" w:lineRule="auto"/>
        <w:ind w:firstLine="709"/>
        <w:jc w:val="both"/>
      </w:pPr>
      <w:r w:rsidRPr="00B351A5">
        <w:t>- сохранения и развития единого и многообразного культурного пространства с обеспечением свободы творчества и участия в культурной жизни, доступа к культурным ценностям при повышенном внимании к проблемам развития культуры;</w:t>
      </w:r>
    </w:p>
    <w:p w:rsidR="0008179F" w:rsidRPr="00B351A5" w:rsidRDefault="0008179F" w:rsidP="0008179F">
      <w:pPr>
        <w:spacing w:before="0" w:beforeAutospacing="0" w:line="240" w:lineRule="auto"/>
        <w:ind w:firstLine="709"/>
        <w:jc w:val="both"/>
      </w:pPr>
      <w:r w:rsidRPr="00B351A5">
        <w:t>- проведения пропаганды здорового образа жизни;</w:t>
      </w:r>
    </w:p>
    <w:p w:rsidR="0008179F" w:rsidRPr="00B351A5" w:rsidRDefault="0008179F" w:rsidP="0008179F">
      <w:pPr>
        <w:spacing w:before="0" w:beforeAutospacing="0" w:line="240" w:lineRule="auto"/>
        <w:ind w:firstLine="709"/>
        <w:jc w:val="both"/>
      </w:pPr>
      <w:r>
        <w:t xml:space="preserve">- </w:t>
      </w:r>
      <w:r w:rsidRPr="00B351A5">
        <w:t>согласование интересов граждан, общественных объединений, органов государственной власти и органов местного самоуправления;</w:t>
      </w:r>
    </w:p>
    <w:p w:rsidR="0008179F" w:rsidRDefault="0008179F" w:rsidP="0008179F">
      <w:pPr>
        <w:spacing w:before="0" w:beforeAutospacing="0" w:line="240" w:lineRule="auto"/>
        <w:ind w:firstLine="709"/>
        <w:jc w:val="both"/>
      </w:pPr>
      <w:r w:rsidRPr="00B351A5">
        <w:t>- развитие всех форм общественного самоуправления, вовлечение общественных институтов и граждан в решение государственных и муниципальных задач.</w:t>
      </w:r>
    </w:p>
    <w:p w:rsidR="0008179F" w:rsidRDefault="0008179F" w:rsidP="0008179F">
      <w:pPr>
        <w:spacing w:before="0" w:beforeAutospacing="0" w:line="240" w:lineRule="auto"/>
        <w:ind w:firstLine="709"/>
        <w:jc w:val="both"/>
      </w:pPr>
      <w:r>
        <w:lastRenderedPageBreak/>
        <w:t xml:space="preserve">1.2. </w:t>
      </w:r>
      <w:r w:rsidRPr="00E463C3">
        <w:t>Создание условий, обеспечивающих возможность гражданам систематически заниматься физической культурой и спортом</w:t>
      </w:r>
      <w:r>
        <w:t>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Pr="001E01AA" w:rsidRDefault="0008179F" w:rsidP="0008179F">
      <w:pPr>
        <w:spacing w:before="0" w:beforeAutospacing="0" w:line="240" w:lineRule="auto"/>
        <w:ind w:firstLine="709"/>
        <w:jc w:val="both"/>
      </w:pPr>
      <w:r w:rsidRPr="001E01AA">
        <w:t>- строительства плоскостных сооружений в каждом населенном пункте;</w:t>
      </w:r>
    </w:p>
    <w:p w:rsidR="0008179F" w:rsidRPr="001E01AA" w:rsidRDefault="0008179F" w:rsidP="0008179F">
      <w:pPr>
        <w:spacing w:before="0" w:beforeAutospacing="0" w:line="240" w:lineRule="auto"/>
        <w:ind w:firstLine="709"/>
        <w:jc w:val="both"/>
      </w:pPr>
      <w:r w:rsidRPr="001E01AA">
        <w:t>- привлечение жителей села к участию в спортивных мероприятиях;</w:t>
      </w:r>
    </w:p>
    <w:p w:rsidR="0008179F" w:rsidRPr="001E01AA" w:rsidRDefault="0008179F" w:rsidP="0008179F">
      <w:pPr>
        <w:spacing w:before="0" w:beforeAutospacing="0" w:line="240" w:lineRule="auto"/>
        <w:ind w:firstLine="709"/>
        <w:jc w:val="both"/>
      </w:pPr>
      <w:r w:rsidRPr="001E01AA">
        <w:t>- ф</w:t>
      </w:r>
      <w:r w:rsidRPr="001E01AA">
        <w:rPr>
          <w:iCs/>
        </w:rPr>
        <w:t>ормирование и обеспечение жителей села материально – техническими средствами для массовых занятий спортом;</w:t>
      </w:r>
    </w:p>
    <w:p w:rsidR="00DE3080" w:rsidRDefault="0008179F" w:rsidP="00DE3080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1E01AA">
        <w:t>- проведение информационно-образовательной пропаганды о ценностя</w:t>
      </w:r>
      <w:r w:rsidR="00DE3080">
        <w:t>х  физической культуры и спорта;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  <w:r w:rsidRPr="001E01AA">
        <w:rPr>
          <w:rFonts w:eastAsia="Times New Roman"/>
          <w:lang w:eastAsia="ar-SA"/>
        </w:rPr>
        <w:t xml:space="preserve">1.3. </w:t>
      </w:r>
      <w:r w:rsidRPr="001E01AA">
        <w:t>Оказание содействия учреждению культуры в решении её уставных задач.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  <w:r w:rsidRPr="001E01AA">
        <w:t>- оказание помощи правового, организационного и экономического характера.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  <w:r w:rsidRPr="00A953B3">
        <w:t>1.4. Повышение безопасности дорожного движения.</w:t>
      </w:r>
    </w:p>
    <w:p w:rsidR="0008179F" w:rsidRPr="001E01AA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1E01AA">
        <w:rPr>
          <w:rFonts w:eastAsia="Times New Roman"/>
          <w:lang w:eastAsia="ar-SA"/>
        </w:rPr>
        <w:t>Реализация данного направления возможна посредством: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t xml:space="preserve">- </w:t>
      </w:r>
      <w:r w:rsidRPr="00A35289">
        <w:rPr>
          <w:rFonts w:eastAsia="Times New Roman"/>
          <w:lang w:eastAsia="ar-SA"/>
        </w:rPr>
        <w:t>текущий ремонт автомобильных дорог местного значения;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освещение всей территории уличной сети</w:t>
      </w:r>
      <w:r>
        <w:rPr>
          <w:rFonts w:eastAsia="Times New Roman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1.5. Обеспечение комплексных мер противодействия чрезвычайным ситуациям и охране общественного порядка.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заключение договоров на поставку материальных запасов, медикаментов, транспорта;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rPr>
          <w:rFonts w:eastAsia="Times New Roman"/>
          <w:lang w:eastAsia="ar-SA"/>
        </w:rPr>
        <w:t>-</w:t>
      </w:r>
      <w:r w:rsidRPr="003C56ED">
        <w:t xml:space="preserve"> </w:t>
      </w:r>
      <w:r w:rsidRPr="001E01AA">
        <w:t>проведение информационно-образовательной</w:t>
      </w:r>
      <w:r>
        <w:t xml:space="preserve"> пропаганды населения при возникновении чрезвычайных ситуаций.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 1.6. </w:t>
      </w:r>
      <w:r w:rsidRPr="00306F46">
        <w:t>Сохранение и защита окружающей среды.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- проведение субботников и ликвидация несанкционированных свалок;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- </w:t>
      </w:r>
      <w:r w:rsidRPr="00A35289">
        <w:rPr>
          <w:rFonts w:eastAsia="Times New Roman"/>
          <w:lang w:eastAsia="ar-SA"/>
        </w:rPr>
        <w:t>строи</w:t>
      </w:r>
      <w:r w:rsidR="00C14E5F">
        <w:rPr>
          <w:rFonts w:eastAsia="Times New Roman"/>
          <w:lang w:eastAsia="ar-SA"/>
        </w:rPr>
        <w:t xml:space="preserve">тельство </w:t>
      </w:r>
      <w:r w:rsidR="004925EE">
        <w:rPr>
          <w:rFonts w:eastAsia="Times New Roman"/>
          <w:lang w:eastAsia="ar-SA"/>
        </w:rPr>
        <w:t xml:space="preserve">мест (площадок), оборудованных контейнерами для сбора </w:t>
      </w:r>
      <w:r w:rsidRPr="00A35289">
        <w:rPr>
          <w:rFonts w:eastAsia="Times New Roman"/>
          <w:lang w:eastAsia="ar-SA"/>
        </w:rPr>
        <w:t>твердых бытовых отходов</w:t>
      </w:r>
      <w:r w:rsidR="004925EE">
        <w:rPr>
          <w:rFonts w:eastAsia="Times New Roman"/>
          <w:lang w:eastAsia="ar-SA"/>
        </w:rPr>
        <w:t xml:space="preserve"> на территории поселения, и </w:t>
      </w:r>
      <w:r w:rsidR="00353D72">
        <w:rPr>
          <w:rFonts w:eastAsia="Times New Roman"/>
          <w:lang w:eastAsia="ar-SA"/>
        </w:rPr>
        <w:t>организация вывоза до санкционированных мест захоронения.</w:t>
      </w:r>
    </w:p>
    <w:p w:rsidR="0008179F" w:rsidRPr="00583125" w:rsidRDefault="0008179F" w:rsidP="0008179F">
      <w:pPr>
        <w:pStyle w:val="ac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1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3125">
        <w:rPr>
          <w:rFonts w:ascii="Times New Roman" w:hAnsi="Times New Roman"/>
          <w:sz w:val="24"/>
          <w:szCs w:val="24"/>
        </w:rPr>
        <w:t xml:space="preserve"> Энергосбережение в муниципальных учреждениях.</w:t>
      </w:r>
    </w:p>
    <w:p w:rsidR="0008179F" w:rsidRPr="0058312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jc w:val="both"/>
      </w:pPr>
      <w:r>
        <w:rPr>
          <w:rFonts w:eastAsia="Times New Roman"/>
          <w:lang w:eastAsia="ar-SA"/>
        </w:rPr>
        <w:t xml:space="preserve">            </w:t>
      </w:r>
      <w:r w:rsidRPr="00583125">
        <w:rPr>
          <w:rFonts w:eastAsia="Times New Roman"/>
          <w:lang w:eastAsia="ar-SA"/>
        </w:rPr>
        <w:t>Реализация данной тактической цели 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- п</w:t>
      </w:r>
      <w:r w:rsidRPr="008205B4">
        <w:t>роведени</w:t>
      </w:r>
      <w:r>
        <w:t>я</w:t>
      </w:r>
      <w:r w:rsidRPr="008205B4">
        <w:t xml:space="preserve"> энергетического обследования</w:t>
      </w:r>
      <w:r>
        <w:t xml:space="preserve"> администрации и учреждения культуры;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-  замены ламп накаливания и люминесцентных ламп </w:t>
      </w:r>
      <w:proofErr w:type="gramStart"/>
      <w:r>
        <w:t>на</w:t>
      </w:r>
      <w:proofErr w:type="gramEnd"/>
      <w:r>
        <w:t xml:space="preserve"> энергосберегающие;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proofErr w:type="gramStart"/>
      <w:r>
        <w:t xml:space="preserve">- </w:t>
      </w:r>
      <w:r w:rsidR="00353D72">
        <w:t xml:space="preserve"> </w:t>
      </w:r>
      <w:r>
        <w:t>замены обычных окон на пластиковые во всех муниципальных учреждениях.</w:t>
      </w:r>
      <w:proofErr w:type="gramEnd"/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1.8. Улучшение имущественного комплекса учреждения культуры.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DB343C">
        <w:rPr>
          <w:rFonts w:eastAsia="Times New Roman"/>
          <w:lang w:eastAsia="ar-SA"/>
        </w:rPr>
        <w:t xml:space="preserve">строительство новых зданий СДК </w:t>
      </w:r>
      <w:proofErr w:type="spellStart"/>
      <w:r w:rsidR="00DB343C">
        <w:rPr>
          <w:rFonts w:eastAsia="Times New Roman"/>
          <w:lang w:eastAsia="ar-SA"/>
        </w:rPr>
        <w:t>п</w:t>
      </w:r>
      <w:proofErr w:type="gramStart"/>
      <w:r w:rsidR="00DB343C">
        <w:rPr>
          <w:rFonts w:eastAsia="Times New Roman"/>
          <w:lang w:eastAsia="ar-SA"/>
        </w:rPr>
        <w:t>.М</w:t>
      </w:r>
      <w:proofErr w:type="gramEnd"/>
      <w:r w:rsidR="00DB343C">
        <w:rPr>
          <w:rFonts w:eastAsia="Times New Roman"/>
          <w:lang w:eastAsia="ar-SA"/>
        </w:rPr>
        <w:t>урино</w:t>
      </w:r>
      <w:proofErr w:type="spellEnd"/>
      <w:r w:rsidR="00DB343C">
        <w:rPr>
          <w:rFonts w:eastAsia="Times New Roman"/>
          <w:lang w:eastAsia="ar-SA"/>
        </w:rPr>
        <w:t xml:space="preserve">, </w:t>
      </w:r>
      <w:proofErr w:type="spellStart"/>
      <w:r w:rsidR="00DB343C">
        <w:rPr>
          <w:rFonts w:eastAsia="Times New Roman"/>
          <w:lang w:eastAsia="ar-SA"/>
        </w:rPr>
        <w:t>п.Новоснежная</w:t>
      </w:r>
      <w:proofErr w:type="spellEnd"/>
      <w:r>
        <w:rPr>
          <w:rFonts w:eastAsia="Times New Roman"/>
          <w:lang w:eastAsia="ar-SA"/>
        </w:rPr>
        <w:t>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улучшение материальной базы, за счет финансовой поддержки.</w:t>
      </w:r>
    </w:p>
    <w:p w:rsidR="00441DC3" w:rsidRDefault="00441DC3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1.9. </w:t>
      </w:r>
      <w:r w:rsidRPr="00441DC3">
        <w:rPr>
          <w:rFonts w:eastAsia="Times New Roman"/>
          <w:lang w:eastAsia="ar-SA"/>
        </w:rPr>
        <w:t>Создание условий, обеспечивающих возможность постоянного доступа населения в образовательные, медицинские и др. учреждения и организации, находящиеся в близлежащем населенном пункте- с</w:t>
      </w:r>
      <w:proofErr w:type="gramStart"/>
      <w:r w:rsidRPr="00441DC3">
        <w:rPr>
          <w:rFonts w:eastAsia="Times New Roman"/>
          <w:lang w:eastAsia="ar-SA"/>
        </w:rPr>
        <w:t>.В</w:t>
      </w:r>
      <w:proofErr w:type="gramEnd"/>
      <w:r w:rsidRPr="00441DC3">
        <w:rPr>
          <w:rFonts w:eastAsia="Times New Roman"/>
          <w:lang w:eastAsia="ar-SA"/>
        </w:rPr>
        <w:t xml:space="preserve">ыдрино.    </w:t>
      </w:r>
    </w:p>
    <w:p w:rsidR="00441DC3" w:rsidRPr="00441DC3" w:rsidRDefault="00441DC3" w:rsidP="00441DC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441DC3">
        <w:rPr>
          <w:rFonts w:eastAsia="Times New Roman"/>
          <w:lang w:eastAsia="ar-SA"/>
        </w:rPr>
        <w:t xml:space="preserve">Строительство пешеходного моста через р. </w:t>
      </w:r>
      <w:proofErr w:type="gramStart"/>
      <w:r w:rsidRPr="00441DC3">
        <w:rPr>
          <w:rFonts w:eastAsia="Times New Roman"/>
          <w:lang w:eastAsia="ar-SA"/>
        </w:rPr>
        <w:t>Снежная</w:t>
      </w:r>
      <w:proofErr w:type="gramEnd"/>
      <w:r w:rsidRPr="00441DC3">
        <w:rPr>
          <w:rFonts w:eastAsia="Times New Roman"/>
          <w:lang w:eastAsia="ar-SA"/>
        </w:rPr>
        <w:t>.</w:t>
      </w:r>
    </w:p>
    <w:p w:rsidR="0008179F" w:rsidRDefault="0008179F" w:rsidP="00441DC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jc w:val="both"/>
        <w:rPr>
          <w:rFonts w:eastAsia="Times New Roman"/>
          <w:lang w:eastAsia="ar-SA"/>
        </w:rPr>
      </w:pP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lang w:eastAsia="ar-SA"/>
        </w:rPr>
        <w:t xml:space="preserve">Задача 2.  </w:t>
      </w:r>
      <w:r>
        <w:t>Создание возможностей для работы и бизнеса</w:t>
      </w:r>
      <w:r w:rsidRPr="00067640">
        <w:rPr>
          <w:rFonts w:eastAsia="Times New Roman"/>
          <w:color w:val="000000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rPr>
          <w:rFonts w:eastAsia="Times New Roman"/>
          <w:color w:val="000000"/>
          <w:lang w:eastAsia="ar-SA"/>
        </w:rPr>
        <w:t xml:space="preserve">Направление 2. </w:t>
      </w:r>
      <w:r>
        <w:t>Экономика и инфраструктура.</w:t>
      </w:r>
    </w:p>
    <w:p w:rsidR="0008179F" w:rsidRDefault="0008179F" w:rsidP="0008179F">
      <w:pPr>
        <w:spacing w:before="0" w:beforeAutospacing="0" w:line="240" w:lineRule="auto"/>
        <w:ind w:firstLine="709"/>
        <w:jc w:val="both"/>
      </w:pPr>
      <w:r>
        <w:t xml:space="preserve">2.1. </w:t>
      </w:r>
      <w:r w:rsidRPr="000066F2">
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</w:r>
      <w:r>
        <w:t>: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t xml:space="preserve">- </w:t>
      </w:r>
      <w:r w:rsidRPr="00A35289">
        <w:rPr>
          <w:rFonts w:eastAsia="Times New Roman"/>
          <w:lang w:eastAsia="ar-SA"/>
        </w:rPr>
        <w:t xml:space="preserve">наращивание темпов производства продукции сельскохозяйственного </w:t>
      </w:r>
      <w:r w:rsidRPr="00A35289">
        <w:rPr>
          <w:rFonts w:eastAsia="Times New Roman"/>
          <w:lang w:eastAsia="ar-SA"/>
        </w:rPr>
        <w:lastRenderedPageBreak/>
        <w:t xml:space="preserve">производства в </w:t>
      </w:r>
      <w:proofErr w:type="spellStart"/>
      <w:r w:rsidRPr="00A35289">
        <w:rPr>
          <w:rFonts w:eastAsia="Times New Roman"/>
          <w:lang w:eastAsia="ar-SA"/>
        </w:rPr>
        <w:t>крестьянско</w:t>
      </w:r>
      <w:proofErr w:type="spellEnd"/>
      <w:r w:rsidRPr="00A35289">
        <w:rPr>
          <w:rFonts w:eastAsia="Times New Roman"/>
          <w:lang w:eastAsia="ar-SA"/>
        </w:rPr>
        <w:t xml:space="preserve"> – фермерских хозяйствах и личных подсобных хозяйствах;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повышение уровня деловой активности предприятий и организаций;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заключение соглашений </w:t>
      </w:r>
      <w:r w:rsidRPr="00A35289">
        <w:rPr>
          <w:rFonts w:eastAsia="Times New Roman"/>
          <w:lang w:eastAsia="ar-SA"/>
        </w:rPr>
        <w:t>с хозяйствующими субъектами</w:t>
      </w:r>
      <w:r>
        <w:rPr>
          <w:rFonts w:eastAsia="Times New Roman"/>
          <w:lang w:eastAsia="ar-SA"/>
        </w:rPr>
        <w:t xml:space="preserve"> и КФХ, для </w:t>
      </w:r>
      <w:r w:rsidRPr="00A35289">
        <w:rPr>
          <w:rFonts w:eastAsia="Times New Roman"/>
          <w:lang w:eastAsia="ar-SA"/>
        </w:rPr>
        <w:t>привлечения хозяйствующих субъектов и населения к выполнению планов и программ развития поселения</w:t>
      </w:r>
      <w:r>
        <w:rPr>
          <w:rFonts w:eastAsia="Times New Roman"/>
          <w:lang w:eastAsia="ar-SA"/>
        </w:rPr>
        <w:t xml:space="preserve"> и </w:t>
      </w:r>
      <w:r w:rsidRPr="00A35289">
        <w:rPr>
          <w:rFonts w:eastAsia="Times New Roman"/>
          <w:lang w:eastAsia="ar-SA"/>
        </w:rPr>
        <w:t>организаци</w:t>
      </w:r>
      <w:r>
        <w:rPr>
          <w:rFonts w:eastAsia="Times New Roman"/>
          <w:lang w:eastAsia="ar-SA"/>
        </w:rPr>
        <w:t xml:space="preserve">и, </w:t>
      </w:r>
      <w:r w:rsidRPr="00A35289">
        <w:rPr>
          <w:rFonts w:eastAsia="Times New Roman"/>
          <w:lang w:eastAsia="ar-SA"/>
        </w:rPr>
        <w:t>проведени</w:t>
      </w:r>
      <w:r>
        <w:rPr>
          <w:rFonts w:eastAsia="Times New Roman"/>
          <w:lang w:eastAsia="ar-SA"/>
        </w:rPr>
        <w:t>и</w:t>
      </w:r>
      <w:r w:rsidRPr="00A35289">
        <w:rPr>
          <w:rFonts w:eastAsia="Times New Roman"/>
          <w:lang w:eastAsia="ar-SA"/>
        </w:rPr>
        <w:t xml:space="preserve"> социально значимых работ</w:t>
      </w:r>
      <w:r>
        <w:rPr>
          <w:rFonts w:eastAsia="Times New Roman"/>
          <w:lang w:eastAsia="ar-SA"/>
        </w:rPr>
        <w:t>;</w:t>
      </w:r>
    </w:p>
    <w:p w:rsidR="0008179F" w:rsidRDefault="0008179F" w:rsidP="0008179F">
      <w:pPr>
        <w:spacing w:before="0" w:beforeAutospacing="0" w:line="240" w:lineRule="auto"/>
        <w:ind w:firstLine="709"/>
        <w:jc w:val="both"/>
      </w:pPr>
      <w:r>
        <w:rPr>
          <w:rFonts w:eastAsia="Times New Roman"/>
          <w:lang w:eastAsia="ar-SA"/>
        </w:rPr>
        <w:t xml:space="preserve">2.2. </w:t>
      </w:r>
      <w:r w:rsidR="00F834F0">
        <w:t>С</w:t>
      </w:r>
      <w:r>
        <w:t xml:space="preserve">оздание комфортных условий для развития </w:t>
      </w:r>
      <w:r w:rsidR="00F834F0" w:rsidRPr="00F834F0">
        <w:t xml:space="preserve">малого и среднего предпринимательства </w:t>
      </w:r>
      <w:r>
        <w:t>в поселении.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5A6834">
        <w:t>- организация взаимодействия предприятий, заинтересованных структур с потенциальными инвесторами</w:t>
      </w:r>
      <w:r>
        <w:t>;</w:t>
      </w:r>
    </w:p>
    <w:p w:rsidR="00F834F0" w:rsidRDefault="00F834F0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- </w:t>
      </w:r>
      <w:r w:rsidRPr="00F834F0">
        <w:t>оказание помощи правового, организационного характера.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rPr>
          <w:rFonts w:eastAsia="Times New Roman"/>
          <w:color w:val="000000"/>
          <w:lang w:eastAsia="ar-SA"/>
        </w:rPr>
        <w:t xml:space="preserve">2.3. </w:t>
      </w:r>
      <w:r>
        <w:t>Развитие дорожного хозяйства.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- </w:t>
      </w:r>
      <w:r w:rsidRPr="00A35289">
        <w:rPr>
          <w:rFonts w:eastAsia="Times New Roman"/>
          <w:lang w:eastAsia="ar-SA"/>
        </w:rPr>
        <w:t>содержани</w:t>
      </w:r>
      <w:r w:rsidR="009720F0">
        <w:rPr>
          <w:rFonts w:eastAsia="Times New Roman"/>
          <w:lang w:eastAsia="ar-SA"/>
        </w:rPr>
        <w:t>е</w:t>
      </w:r>
      <w:r w:rsidRPr="00A35289">
        <w:rPr>
          <w:rFonts w:eastAsia="Times New Roman"/>
          <w:lang w:eastAsia="ar-SA"/>
        </w:rPr>
        <w:t xml:space="preserve"> и </w:t>
      </w:r>
      <w:r w:rsidR="009720F0">
        <w:rPr>
          <w:rFonts w:eastAsia="Times New Roman"/>
          <w:lang w:eastAsia="ar-SA"/>
        </w:rPr>
        <w:t xml:space="preserve">ремонт </w:t>
      </w:r>
      <w:r w:rsidRPr="00A35289">
        <w:rPr>
          <w:rFonts w:eastAsia="Times New Roman"/>
          <w:lang w:eastAsia="ar-SA"/>
        </w:rPr>
        <w:t>автомобильных дорог</w:t>
      </w:r>
      <w:r w:rsidR="009720F0">
        <w:rPr>
          <w:rFonts w:eastAsia="Times New Roman"/>
          <w:lang w:eastAsia="ar-SA"/>
        </w:rPr>
        <w:t xml:space="preserve"> местного значения</w:t>
      </w:r>
      <w:r w:rsidRPr="00A35289">
        <w:rPr>
          <w:rFonts w:eastAsia="Times New Roman"/>
          <w:lang w:eastAsia="ar-SA"/>
        </w:rPr>
        <w:t>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D930E9">
        <w:rPr>
          <w:rFonts w:eastAsia="Times New Roman"/>
          <w:color w:val="000000"/>
          <w:lang w:eastAsia="ar-SA"/>
        </w:rPr>
        <w:t xml:space="preserve">- </w:t>
      </w:r>
      <w:r w:rsidR="009720F0" w:rsidRPr="009720F0">
        <w:rPr>
          <w:rFonts w:eastAsia="Times New Roman"/>
          <w:color w:val="000000"/>
          <w:lang w:eastAsia="ar-SA"/>
        </w:rPr>
        <w:t>освещение всей территории уличной сети;</w:t>
      </w:r>
    </w:p>
    <w:p w:rsidR="0008179F" w:rsidRPr="00A953B3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2.4. Повышение качества предоставления </w:t>
      </w:r>
      <w:proofErr w:type="spellStart"/>
      <w:r>
        <w:t>жилищно</w:t>
      </w:r>
      <w:proofErr w:type="spellEnd"/>
      <w:r>
        <w:t xml:space="preserve"> – коммунальных услуг, модернизация </w:t>
      </w:r>
      <w:proofErr w:type="spellStart"/>
      <w:r>
        <w:t>жилищно</w:t>
      </w:r>
      <w:proofErr w:type="spellEnd"/>
      <w:r>
        <w:t xml:space="preserve"> – коммунального хозяйства.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Это направление может быть реализовано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9523B2">
        <w:t xml:space="preserve">- оказания содействия </w:t>
      </w:r>
      <w:r>
        <w:t xml:space="preserve">в </w:t>
      </w:r>
      <w:r w:rsidRPr="009523B2">
        <w:t xml:space="preserve">модернизации </w:t>
      </w:r>
      <w:r w:rsidR="00DB343C">
        <w:t>электрических сетей</w:t>
      </w:r>
      <w:r>
        <w:t>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-  строительство водопроводных сетей на расчетный период генерального плана;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Задача 3. </w:t>
      </w:r>
      <w:r w:rsidRPr="00C3706C">
        <w:t>Поддержание высокого уровня управления</w:t>
      </w:r>
      <w:r>
        <w:t>.</w:t>
      </w:r>
      <w:r w:rsidRPr="00C3706C">
        <w:t xml:space="preserve"> </w:t>
      </w:r>
    </w:p>
    <w:p w:rsidR="0008179F" w:rsidRPr="005729BB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Направление 3.</w:t>
      </w:r>
      <w:r w:rsidRPr="00C44621">
        <w:t xml:space="preserve"> </w:t>
      </w:r>
      <w:r>
        <w:t xml:space="preserve">Управление. 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  <w:r>
        <w:t xml:space="preserve"> 3.1. Совершенствование муниципального управления </w:t>
      </w:r>
      <w:r w:rsidR="009720F0">
        <w:t xml:space="preserve">Новоснежнинского </w:t>
      </w:r>
      <w:r>
        <w:t>сельского поселения.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создание собственной базы доходов местного бюджетов;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создание и ведение реестров муниципального имущества</w:t>
      </w:r>
      <w:r>
        <w:rPr>
          <w:rFonts w:eastAsia="Times New Roman"/>
          <w:lang w:eastAsia="ar-SA"/>
        </w:rPr>
        <w:t>;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A35289">
        <w:rPr>
          <w:rFonts w:eastAsia="Times New Roman"/>
          <w:lang w:eastAsia="ar-SA"/>
        </w:rPr>
        <w:t>разработка мероприятий по оптимизации расходов бюджета территории</w:t>
      </w:r>
      <w:r w:rsidR="00AB681D">
        <w:rPr>
          <w:rFonts w:eastAsia="Times New Roman"/>
          <w:lang w:eastAsia="ar-SA"/>
        </w:rPr>
        <w:t>;</w:t>
      </w:r>
    </w:p>
    <w:p w:rsidR="00AB681D" w:rsidRDefault="00AB681D" w:rsidP="0008179F">
      <w:pPr>
        <w:spacing w:before="0" w:beforeAutospacing="0" w:after="16" w:line="240" w:lineRule="auto"/>
        <w:ind w:left="709"/>
        <w:jc w:val="both"/>
      </w:pPr>
      <w:r>
        <w:rPr>
          <w:rFonts w:eastAsia="Times New Roman"/>
          <w:lang w:eastAsia="ar-SA"/>
        </w:rPr>
        <w:t xml:space="preserve">- </w:t>
      </w:r>
      <w:r w:rsidRPr="00AB681D">
        <w:rPr>
          <w:rFonts w:eastAsia="Times New Roman"/>
          <w:lang w:eastAsia="ar-SA"/>
        </w:rPr>
        <w:t xml:space="preserve">формирование в соответствии с установленными требованиями ежемесячной, </w:t>
      </w:r>
      <w:r>
        <w:rPr>
          <w:rFonts w:eastAsia="Times New Roman"/>
          <w:lang w:eastAsia="ar-SA"/>
        </w:rPr>
        <w:t>квартальной, годовой отчетности</w:t>
      </w:r>
      <w:r w:rsidRPr="00AB681D">
        <w:rPr>
          <w:rFonts w:eastAsia="Times New Roman"/>
          <w:lang w:eastAsia="ar-SA"/>
        </w:rPr>
        <w:t>.</w:t>
      </w:r>
    </w:p>
    <w:p w:rsidR="0008179F" w:rsidRPr="002670B6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2670B6">
        <w:rPr>
          <w:rFonts w:eastAsia="Times New Roman"/>
          <w:lang w:eastAsia="ar-SA"/>
        </w:rPr>
        <w:t>Система программных меро</w:t>
      </w:r>
      <w:r w:rsidR="009720F0">
        <w:rPr>
          <w:rFonts w:eastAsia="Times New Roman"/>
          <w:lang w:eastAsia="ar-SA"/>
        </w:rPr>
        <w:t>приятий представлена в П</w:t>
      </w:r>
      <w:r w:rsidRPr="002670B6">
        <w:rPr>
          <w:rFonts w:eastAsia="Times New Roman"/>
          <w:lang w:eastAsia="ar-SA"/>
        </w:rPr>
        <w:t xml:space="preserve">риложении 2 к настоящей </w:t>
      </w:r>
      <w:r w:rsidR="00837F41">
        <w:rPr>
          <w:rFonts w:eastAsia="Times New Roman"/>
          <w:lang w:eastAsia="ar-SA"/>
        </w:rPr>
        <w:t>Стратегии</w:t>
      </w:r>
      <w:r>
        <w:rPr>
          <w:rFonts w:eastAsia="Times New Roman"/>
          <w:lang w:eastAsia="ar-SA"/>
        </w:rPr>
        <w:t>.</w:t>
      </w:r>
    </w:p>
    <w:p w:rsidR="0008179F" w:rsidRPr="00A35289" w:rsidRDefault="0008179F" w:rsidP="0008179F">
      <w:pPr>
        <w:spacing w:before="0" w:beforeAutospacing="0" w:after="16" w:line="240" w:lineRule="auto"/>
        <w:ind w:firstLine="709"/>
        <w:jc w:val="both"/>
      </w:pPr>
      <w:r>
        <w:t xml:space="preserve">Перечень показателей результативности </w:t>
      </w:r>
      <w:r w:rsidR="00954F34">
        <w:t>Стратегии</w:t>
      </w:r>
      <w:r>
        <w:t xml:space="preserve"> социально – экон</w:t>
      </w:r>
      <w:r w:rsidR="009720F0">
        <w:t xml:space="preserve">омического развития </w:t>
      </w:r>
      <w:r>
        <w:t xml:space="preserve"> </w:t>
      </w:r>
      <w:r w:rsidR="009720F0" w:rsidRPr="009720F0">
        <w:t xml:space="preserve">Новоснежнинского </w:t>
      </w:r>
      <w:r>
        <w:t>муницип</w:t>
      </w:r>
      <w:r w:rsidR="009720F0">
        <w:t>ального образования представлен в П</w:t>
      </w:r>
      <w:r>
        <w:t xml:space="preserve">риложении 3 </w:t>
      </w:r>
      <w:r w:rsidR="00AB681D">
        <w:t xml:space="preserve"> </w:t>
      </w:r>
      <w:r>
        <w:t xml:space="preserve">к настоящей </w:t>
      </w:r>
      <w:r w:rsidR="00FA7573">
        <w:t>Стратегии</w:t>
      </w:r>
      <w:r>
        <w:t xml:space="preserve">. 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</w:p>
    <w:p w:rsidR="0008179F" w:rsidRPr="00A35289" w:rsidRDefault="0008179F" w:rsidP="0008179F">
      <w:pPr>
        <w:keepNext/>
        <w:numPr>
          <w:ilvl w:val="1"/>
          <w:numId w:val="3"/>
        </w:numPr>
        <w:suppressAutoHyphens/>
        <w:spacing w:before="0" w:beforeAutospacing="0" w:after="16" w:line="240" w:lineRule="auto"/>
        <w:ind w:left="0" w:firstLine="709"/>
        <w:jc w:val="both"/>
        <w:outlineLvl w:val="1"/>
        <w:rPr>
          <w:rFonts w:eastAsia="Times New Roman"/>
          <w:b/>
          <w:lang w:eastAsia="ar-SA"/>
        </w:rPr>
      </w:pPr>
      <w:r w:rsidRPr="00A35289">
        <w:rPr>
          <w:rFonts w:eastAsia="Times New Roman"/>
          <w:b/>
          <w:lang w:eastAsia="ar-SA"/>
        </w:rPr>
        <w:t>5.3. Комплекс программ развития в разрезе муниципальных программ</w:t>
      </w:r>
      <w:r w:rsidR="00AB681D">
        <w:rPr>
          <w:rFonts w:eastAsia="Times New Roman"/>
          <w:b/>
          <w:lang w:eastAsia="ar-SA"/>
        </w:rPr>
        <w:t xml:space="preserve"> Новоснежнинского</w:t>
      </w:r>
      <w:r>
        <w:rPr>
          <w:rFonts w:eastAsia="Times New Roman"/>
          <w:b/>
          <w:lang w:eastAsia="ar-SA"/>
        </w:rPr>
        <w:t xml:space="preserve"> муниципального образования </w:t>
      </w:r>
    </w:p>
    <w:p w:rsidR="0008179F" w:rsidRPr="00A35289" w:rsidRDefault="0008179F" w:rsidP="0008179F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В рамках реализации </w:t>
      </w:r>
      <w:r w:rsidR="00954F34">
        <w:rPr>
          <w:rFonts w:eastAsia="Times New Roman"/>
          <w:bCs/>
          <w:color w:val="000000"/>
          <w:lang w:eastAsia="ru-RU"/>
        </w:rPr>
        <w:t xml:space="preserve">Стратегии </w:t>
      </w:r>
      <w:r w:rsidRPr="00A35289">
        <w:rPr>
          <w:rFonts w:eastAsia="Times New Roman"/>
          <w:bCs/>
          <w:color w:val="000000"/>
          <w:lang w:eastAsia="ru-RU"/>
        </w:rPr>
        <w:t>социально – экон</w:t>
      </w:r>
      <w:r w:rsidR="00AB681D">
        <w:rPr>
          <w:rFonts w:eastAsia="Times New Roman"/>
          <w:bCs/>
          <w:color w:val="000000"/>
          <w:lang w:eastAsia="ru-RU"/>
        </w:rPr>
        <w:t>омического развития Новоснежнинского</w:t>
      </w:r>
      <w:r w:rsidRPr="00A35289">
        <w:rPr>
          <w:rFonts w:eastAsia="Times New Roman"/>
          <w:bCs/>
          <w:color w:val="000000"/>
          <w:lang w:eastAsia="ru-RU"/>
        </w:rPr>
        <w:t xml:space="preserve"> муниципального образования на 201</w:t>
      </w:r>
      <w:r w:rsidR="00837F41">
        <w:rPr>
          <w:rFonts w:eastAsia="Times New Roman"/>
          <w:bCs/>
          <w:color w:val="000000"/>
          <w:lang w:eastAsia="ru-RU"/>
        </w:rPr>
        <w:t>9</w:t>
      </w:r>
      <w:r w:rsidRPr="00A35289">
        <w:rPr>
          <w:rFonts w:eastAsia="Times New Roman"/>
          <w:bCs/>
          <w:color w:val="000000"/>
          <w:lang w:eastAsia="ru-RU"/>
        </w:rPr>
        <w:t xml:space="preserve"> – 20</w:t>
      </w:r>
      <w:r w:rsidR="00837F41">
        <w:rPr>
          <w:rFonts w:eastAsia="Times New Roman"/>
          <w:bCs/>
          <w:color w:val="000000"/>
          <w:lang w:eastAsia="ru-RU"/>
        </w:rPr>
        <w:t>30</w:t>
      </w:r>
      <w:r w:rsidRPr="00A35289">
        <w:rPr>
          <w:rFonts w:eastAsia="Times New Roman"/>
          <w:bCs/>
          <w:color w:val="000000"/>
          <w:lang w:eastAsia="ru-RU"/>
        </w:rPr>
        <w:t xml:space="preserve"> годы планируется или уже реализуется участие поселения </w:t>
      </w:r>
      <w:r>
        <w:rPr>
          <w:rFonts w:eastAsia="Times New Roman"/>
          <w:bCs/>
          <w:color w:val="000000"/>
          <w:lang w:eastAsia="ru-RU"/>
        </w:rPr>
        <w:t xml:space="preserve">в </w:t>
      </w:r>
      <w:r w:rsidRPr="00A35289">
        <w:rPr>
          <w:rFonts w:eastAsia="Times New Roman"/>
          <w:bCs/>
          <w:color w:val="000000"/>
          <w:lang w:eastAsia="ru-RU"/>
        </w:rPr>
        <w:t>программах</w:t>
      </w:r>
      <w:r>
        <w:rPr>
          <w:rFonts w:eastAsia="Times New Roman"/>
          <w:bCs/>
          <w:color w:val="000000"/>
          <w:lang w:eastAsia="ru-RU"/>
        </w:rPr>
        <w:t xml:space="preserve"> утвержденных органами мест</w:t>
      </w:r>
      <w:r w:rsidR="00AB681D">
        <w:rPr>
          <w:rFonts w:eastAsia="Times New Roman"/>
          <w:bCs/>
          <w:color w:val="000000"/>
          <w:lang w:eastAsia="ru-RU"/>
        </w:rPr>
        <w:t xml:space="preserve">ного самоуправления 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AB681D" w:rsidRPr="00AB681D">
        <w:rPr>
          <w:rFonts w:eastAsia="Times New Roman"/>
          <w:bCs/>
          <w:color w:val="000000"/>
          <w:lang w:eastAsia="ru-RU"/>
        </w:rPr>
        <w:t xml:space="preserve">Новоснежнинского </w:t>
      </w:r>
      <w:r>
        <w:rPr>
          <w:rFonts w:eastAsia="Times New Roman"/>
          <w:bCs/>
          <w:color w:val="000000"/>
          <w:lang w:eastAsia="ru-RU"/>
        </w:rPr>
        <w:t>муниципального образования</w:t>
      </w:r>
      <w:r w:rsidRPr="00A35289">
        <w:rPr>
          <w:rFonts w:eastAsia="Times New Roman"/>
          <w:bCs/>
          <w:color w:val="000000"/>
          <w:lang w:eastAsia="ru-RU"/>
        </w:rPr>
        <w:t>:</w:t>
      </w:r>
    </w:p>
    <w:p w:rsidR="0008179F" w:rsidRPr="00A35289" w:rsidRDefault="0008179F" w:rsidP="0008179F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- Комплексное развитие систем коммунальной </w:t>
      </w:r>
      <w:r w:rsidRPr="00A35289">
        <w:rPr>
          <w:rFonts w:eastAsia="Times New Roman"/>
          <w:lang w:eastAsia="ru-RU"/>
        </w:rPr>
        <w:t xml:space="preserve">инфраструктуры </w:t>
      </w:r>
      <w:r w:rsidR="00AB681D" w:rsidRPr="00AB681D">
        <w:rPr>
          <w:rFonts w:eastAsia="Times New Roman"/>
          <w:lang w:eastAsia="ru-RU"/>
        </w:rPr>
        <w:t xml:space="preserve">Новоснежнинского </w:t>
      </w:r>
      <w:r w:rsidRPr="00A35289">
        <w:rPr>
          <w:rFonts w:eastAsia="Times New Roman"/>
          <w:lang w:eastAsia="ru-RU"/>
        </w:rPr>
        <w:t>сельск</w:t>
      </w:r>
      <w:r w:rsidR="00AB681D">
        <w:rPr>
          <w:rFonts w:eastAsia="Times New Roman"/>
          <w:lang w:eastAsia="ru-RU"/>
        </w:rPr>
        <w:t>ого поселения на 2015-2025 годы</w:t>
      </w:r>
      <w:r w:rsidR="00954F34">
        <w:rPr>
          <w:rFonts w:eastAsia="Times New Roman"/>
          <w:lang w:eastAsia="ru-RU"/>
        </w:rPr>
        <w:t xml:space="preserve"> и с перспективой до 2032 года</w:t>
      </w:r>
      <w:r w:rsidRPr="00A35289">
        <w:rPr>
          <w:rFonts w:eastAsia="Times New Roman"/>
          <w:lang w:eastAsia="ru-RU"/>
        </w:rPr>
        <w:t>;</w:t>
      </w:r>
      <w:r w:rsidRPr="00A35289">
        <w:rPr>
          <w:rFonts w:eastAsia="Times New Roman"/>
          <w:bCs/>
          <w:color w:val="000000"/>
          <w:lang w:eastAsia="ru-RU"/>
        </w:rPr>
        <w:t xml:space="preserve"> </w:t>
      </w:r>
    </w:p>
    <w:p w:rsidR="0008179F" w:rsidRPr="00A35289" w:rsidRDefault="0008179F" w:rsidP="0008179F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>- Комплексное развитие транспортной инфраструктуры</w:t>
      </w:r>
      <w:r w:rsidRPr="00A35289">
        <w:t xml:space="preserve"> </w:t>
      </w:r>
      <w:r w:rsidR="00AB681D" w:rsidRPr="00AB681D">
        <w:t xml:space="preserve">Новоснежнинского </w:t>
      </w:r>
      <w:r w:rsidRPr="00A35289">
        <w:t>муниципального образования на 2016 – 2026 годы и с перспективой до 2032 года;</w:t>
      </w:r>
    </w:p>
    <w:p w:rsidR="00954F34" w:rsidRDefault="0008179F" w:rsidP="00954F34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- Комплексное развитие социальной инфраструктуры </w:t>
      </w:r>
      <w:r w:rsidR="00AB681D" w:rsidRPr="00AB681D">
        <w:rPr>
          <w:rFonts w:eastAsia="Times New Roman"/>
          <w:bCs/>
          <w:color w:val="000000"/>
          <w:lang w:eastAsia="ru-RU"/>
        </w:rPr>
        <w:t xml:space="preserve">Новоснежнинского </w:t>
      </w:r>
      <w:r w:rsidRPr="00A35289">
        <w:rPr>
          <w:rFonts w:eastAsia="Times New Roman"/>
          <w:lang w:eastAsia="ru-RU"/>
        </w:rPr>
        <w:t xml:space="preserve">муниципального образования  на 2016-2026 годы </w:t>
      </w:r>
      <w:r w:rsidRPr="00A35289">
        <w:rPr>
          <w:rFonts w:eastAsia="Times New Roman"/>
          <w:bCs/>
          <w:color w:val="000000"/>
          <w:lang w:eastAsia="ru-RU"/>
        </w:rPr>
        <w:t>и с перспективой до 2032 года;</w:t>
      </w:r>
    </w:p>
    <w:p w:rsidR="00954F34" w:rsidRDefault="0008179F" w:rsidP="00954F34">
      <w:pPr>
        <w:spacing w:before="0" w:beforeAutospacing="0" w:after="16" w:line="240" w:lineRule="auto"/>
        <w:ind w:firstLine="709"/>
        <w:jc w:val="both"/>
        <w:rPr>
          <w:bCs/>
        </w:rPr>
      </w:pPr>
      <w:r w:rsidRPr="00C33113">
        <w:t xml:space="preserve">- </w:t>
      </w:r>
      <w:r w:rsidR="00954F34" w:rsidRPr="001F6877">
        <w:rPr>
          <w:bCs/>
        </w:rPr>
        <w:t>Р</w:t>
      </w:r>
      <w:r w:rsidR="00954F34">
        <w:rPr>
          <w:bCs/>
        </w:rPr>
        <w:t xml:space="preserve">азвитие </w:t>
      </w:r>
      <w:r w:rsidR="00AB681D">
        <w:rPr>
          <w:bCs/>
        </w:rPr>
        <w:t xml:space="preserve">дорожного хозяйства в </w:t>
      </w:r>
      <w:proofErr w:type="spellStart"/>
      <w:r w:rsidR="00AB681D">
        <w:rPr>
          <w:bCs/>
        </w:rPr>
        <w:t>Новоснежнинском</w:t>
      </w:r>
      <w:proofErr w:type="spellEnd"/>
      <w:r w:rsidR="00AB681D">
        <w:rPr>
          <w:bCs/>
        </w:rPr>
        <w:t xml:space="preserve"> муниципальном образовании</w:t>
      </w:r>
      <w:r w:rsidR="00954F34" w:rsidRPr="001F6877">
        <w:rPr>
          <w:bCs/>
        </w:rPr>
        <w:t xml:space="preserve"> на 20</w:t>
      </w:r>
      <w:r w:rsidR="00954F34">
        <w:rPr>
          <w:bCs/>
        </w:rPr>
        <w:t>18</w:t>
      </w:r>
      <w:r w:rsidR="00954F34" w:rsidRPr="001F6877">
        <w:rPr>
          <w:bCs/>
        </w:rPr>
        <w:t>-20</w:t>
      </w:r>
      <w:r w:rsidR="00AB681D">
        <w:rPr>
          <w:bCs/>
        </w:rPr>
        <w:t>21</w:t>
      </w:r>
      <w:r w:rsidR="00954F34" w:rsidRPr="001F6877">
        <w:rPr>
          <w:bCs/>
        </w:rPr>
        <w:t xml:space="preserve"> годы</w:t>
      </w:r>
      <w:r w:rsidR="00954F34">
        <w:rPr>
          <w:bCs/>
        </w:rPr>
        <w:t>;</w:t>
      </w:r>
    </w:p>
    <w:p w:rsidR="00954F34" w:rsidRDefault="00954F34" w:rsidP="00954F34">
      <w:pPr>
        <w:spacing w:before="0" w:beforeAutospacing="0" w:after="16" w:line="240" w:lineRule="auto"/>
        <w:ind w:firstLine="709"/>
        <w:jc w:val="both"/>
      </w:pPr>
      <w:r>
        <w:rPr>
          <w:bCs/>
        </w:rPr>
        <w:lastRenderedPageBreak/>
        <w:t xml:space="preserve">- </w:t>
      </w:r>
      <w:r w:rsidR="0008179F" w:rsidRPr="00C33113">
        <w:t xml:space="preserve">Благоустройство территории </w:t>
      </w:r>
      <w:r w:rsidR="00AB681D" w:rsidRPr="00AB681D">
        <w:t xml:space="preserve">Новоснежнинского </w:t>
      </w:r>
      <w:r w:rsidR="00AB681D">
        <w:t>муниципального образования (</w:t>
      </w:r>
      <w:r w:rsidR="0008179F" w:rsidRPr="00C33113">
        <w:t>сельского поселения</w:t>
      </w:r>
      <w:r w:rsidR="00AB681D">
        <w:t>)</w:t>
      </w:r>
      <w:r w:rsidR="0008179F" w:rsidRPr="00C33113">
        <w:t xml:space="preserve"> на 201</w:t>
      </w:r>
      <w:r>
        <w:t>8</w:t>
      </w:r>
      <w:r w:rsidR="0008179F" w:rsidRPr="00C33113">
        <w:t>-20</w:t>
      </w:r>
      <w:r w:rsidR="00AB681D">
        <w:t>21</w:t>
      </w:r>
      <w:r w:rsidR="0008179F" w:rsidRPr="00C33113">
        <w:t xml:space="preserve"> годы;</w:t>
      </w:r>
    </w:p>
    <w:p w:rsidR="0008179F" w:rsidRPr="00C33113" w:rsidRDefault="0008179F" w:rsidP="00954F34">
      <w:pPr>
        <w:spacing w:before="0" w:beforeAutospacing="0" w:after="16" w:line="240" w:lineRule="auto"/>
        <w:ind w:firstLine="709"/>
        <w:jc w:val="both"/>
        <w:rPr>
          <w:rFonts w:eastAsia="Times New Roman"/>
          <w:lang w:eastAsia="ru-RU"/>
        </w:rPr>
      </w:pPr>
      <w:r w:rsidRPr="00C33113">
        <w:t>-</w:t>
      </w:r>
      <w:r w:rsidRPr="00C33113">
        <w:rPr>
          <w:rFonts w:eastAsia="Times New Roman"/>
          <w:bCs/>
          <w:lang w:eastAsia="ru-RU"/>
        </w:rPr>
        <w:t xml:space="preserve"> </w:t>
      </w:r>
      <w:r w:rsidR="00954F34" w:rsidRPr="00216BCB">
        <w:rPr>
          <w:bCs/>
        </w:rPr>
        <w:t xml:space="preserve">Развитие культуры </w:t>
      </w:r>
      <w:r w:rsidR="00AB681D">
        <w:rPr>
          <w:bCs/>
        </w:rPr>
        <w:t xml:space="preserve">в </w:t>
      </w:r>
      <w:proofErr w:type="spellStart"/>
      <w:r w:rsidR="00AB681D">
        <w:rPr>
          <w:bCs/>
        </w:rPr>
        <w:t>Новоснежнинском</w:t>
      </w:r>
      <w:proofErr w:type="spellEnd"/>
      <w:r w:rsidR="00AB681D">
        <w:rPr>
          <w:bCs/>
        </w:rPr>
        <w:t xml:space="preserve"> муниципальном образовании </w:t>
      </w:r>
      <w:r w:rsidR="00954F34" w:rsidRPr="00216BCB">
        <w:rPr>
          <w:bCs/>
        </w:rPr>
        <w:t xml:space="preserve">на </w:t>
      </w:r>
      <w:r w:rsidR="00954F34" w:rsidRPr="00216BCB">
        <w:t>2018-202</w:t>
      </w:r>
      <w:r w:rsidR="00AB681D">
        <w:t>1</w:t>
      </w:r>
      <w:r w:rsidR="00954F34" w:rsidRPr="00216BCB">
        <w:t xml:space="preserve"> годы</w:t>
      </w:r>
      <w:r w:rsidRPr="00C33113">
        <w:rPr>
          <w:rFonts w:eastAsia="Times New Roman"/>
          <w:lang w:eastAsia="ru-RU"/>
        </w:rPr>
        <w:t>;</w:t>
      </w:r>
    </w:p>
    <w:p w:rsidR="0008179F" w:rsidRPr="00C33113" w:rsidRDefault="0008179F" w:rsidP="0008179F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33113">
        <w:rPr>
          <w:rFonts w:eastAsia="Times New Roman"/>
          <w:bCs/>
          <w:lang w:eastAsia="ru-RU"/>
        </w:rPr>
        <w:t xml:space="preserve">- </w:t>
      </w:r>
      <w:r w:rsidR="00AB681D">
        <w:rPr>
          <w:rFonts w:eastAsia="Times New Roman"/>
          <w:bCs/>
          <w:lang w:eastAsia="ru-RU"/>
        </w:rPr>
        <w:t xml:space="preserve">Совершенствование механизмов управления </w:t>
      </w:r>
      <w:r w:rsidR="00AB681D" w:rsidRPr="00AB681D">
        <w:rPr>
          <w:rFonts w:eastAsia="Times New Roman"/>
          <w:bCs/>
          <w:lang w:eastAsia="ru-RU"/>
        </w:rPr>
        <w:t xml:space="preserve">Новоснежнинского </w:t>
      </w:r>
      <w:r w:rsidR="00954F34" w:rsidRPr="00A77641">
        <w:rPr>
          <w:bCs/>
        </w:rPr>
        <w:t>муниципального образования на 2019 год и плановый период 2020-2021 годов</w:t>
      </w:r>
      <w:r w:rsidRPr="00C33113">
        <w:rPr>
          <w:rFonts w:eastAsia="Times New Roman"/>
          <w:bCs/>
          <w:lang w:eastAsia="ru-RU"/>
        </w:rPr>
        <w:t>;</w:t>
      </w:r>
    </w:p>
    <w:p w:rsidR="00954F34" w:rsidRDefault="0008179F" w:rsidP="00954F34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C33113">
        <w:rPr>
          <w:b/>
        </w:rPr>
        <w:t>-</w:t>
      </w:r>
      <w:r w:rsidRPr="00C33113">
        <w:rPr>
          <w:rFonts w:eastAsia="Times New Roman"/>
          <w:lang w:eastAsia="ru-RU"/>
        </w:rPr>
        <w:t xml:space="preserve"> </w:t>
      </w:r>
      <w:r w:rsidR="00AB681D">
        <w:rPr>
          <w:rFonts w:eastAsia="Times New Roman"/>
          <w:lang w:eastAsia="ru-RU"/>
        </w:rPr>
        <w:t xml:space="preserve">По вопросам </w:t>
      </w:r>
      <w:r w:rsidR="00AB681D">
        <w:t>обеспечения</w:t>
      </w:r>
      <w:r w:rsidR="00954F34" w:rsidRPr="005D4102">
        <w:t xml:space="preserve"> пожарной безопасности на</w:t>
      </w:r>
      <w:r w:rsidR="00954F34">
        <w:t xml:space="preserve"> </w:t>
      </w:r>
      <w:r w:rsidR="00954F34" w:rsidRPr="005D4102">
        <w:t xml:space="preserve">территории </w:t>
      </w:r>
      <w:r w:rsidR="00AB681D" w:rsidRPr="00AB681D">
        <w:t xml:space="preserve">Новоснежнинского </w:t>
      </w:r>
      <w:r w:rsidR="00954F34">
        <w:t xml:space="preserve">сельского поселения </w:t>
      </w:r>
      <w:r w:rsidR="00954F34" w:rsidRPr="005D4102">
        <w:t>на 201</w:t>
      </w:r>
      <w:r w:rsidR="00954F34">
        <w:t>8</w:t>
      </w:r>
      <w:r w:rsidR="00954F34" w:rsidRPr="005D4102">
        <w:t>-20</w:t>
      </w:r>
      <w:r w:rsidR="00954F34">
        <w:t>22</w:t>
      </w:r>
      <w:r w:rsidR="00954F34" w:rsidRPr="005D4102">
        <w:t xml:space="preserve"> годы</w:t>
      </w:r>
      <w:r w:rsidR="009C469C">
        <w:t>.</w:t>
      </w:r>
    </w:p>
    <w:p w:rsidR="00264B16" w:rsidRDefault="00264B16" w:rsidP="00264B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289" w:rsidRPr="00264B16" w:rsidRDefault="00264B16" w:rsidP="00264B16">
      <w:pPr>
        <w:spacing w:before="0" w:beforeAutospacing="0" w:line="240" w:lineRule="auto"/>
        <w:ind w:firstLine="709"/>
        <w:jc w:val="center"/>
        <w:rPr>
          <w:b/>
        </w:rPr>
      </w:pPr>
      <w:r w:rsidRPr="00264B16">
        <w:rPr>
          <w:b/>
        </w:rPr>
        <w:t xml:space="preserve">РАЗДЕЛ </w:t>
      </w:r>
      <w:r w:rsidR="00A35289" w:rsidRPr="00264B16">
        <w:rPr>
          <w:b/>
        </w:rPr>
        <w:t>6. М</w:t>
      </w:r>
      <w:r w:rsidRPr="00264B16">
        <w:rPr>
          <w:b/>
        </w:rPr>
        <w:t xml:space="preserve">ЕХАНИЗМ РЕАЛИЗАЦИИ СТРАТЕГИИ </w:t>
      </w:r>
      <w:bookmarkEnd w:id="4"/>
      <w:bookmarkEnd w:id="5"/>
      <w:bookmarkEnd w:id="6"/>
    </w:p>
    <w:p w:rsidR="00264B16" w:rsidRPr="00264B16" w:rsidRDefault="00264B16" w:rsidP="00264B16">
      <w:pPr>
        <w:spacing w:before="0" w:beforeAutospacing="0" w:line="240" w:lineRule="auto"/>
        <w:ind w:firstLine="709"/>
        <w:jc w:val="center"/>
        <w:rPr>
          <w:b/>
        </w:rPr>
      </w:pPr>
    </w:p>
    <w:p w:rsidR="00A35289" w:rsidRDefault="00A35289" w:rsidP="00264B16">
      <w:pPr>
        <w:spacing w:before="0" w:beforeAutospacing="0" w:line="240" w:lineRule="auto"/>
        <w:ind w:firstLine="709"/>
        <w:jc w:val="both"/>
      </w:pPr>
      <w:r w:rsidRPr="00264B16">
        <w:t xml:space="preserve">Главным содержанием </w:t>
      </w:r>
      <w:r w:rsidR="00FA7573">
        <w:t xml:space="preserve">Стратегии </w:t>
      </w:r>
      <w:r w:rsidRPr="00264B16">
        <w:t xml:space="preserve">является совокупность программных мероприятий, выполнение которых обеспечивает осуществление </w:t>
      </w:r>
      <w:r w:rsidR="00FA7573">
        <w:t xml:space="preserve">Стратегии </w:t>
      </w:r>
      <w:r w:rsidRPr="00264B16">
        <w:t xml:space="preserve">в целом, решение поставленных </w:t>
      </w:r>
      <w:r w:rsidR="00FA7573">
        <w:t>Стратегией</w:t>
      </w:r>
      <w:r w:rsidRPr="00264B16">
        <w:t xml:space="preserve"> задач и достижение связанных с ними цел</w:t>
      </w:r>
      <w:r w:rsidR="009C469C">
        <w:t>ей</w:t>
      </w:r>
      <w:r w:rsidRPr="00264B16">
        <w:t xml:space="preserve">. </w:t>
      </w:r>
    </w:p>
    <w:p w:rsidR="009C469C" w:rsidRDefault="009C469C" w:rsidP="009C469C">
      <w:pPr>
        <w:spacing w:before="0" w:beforeAutospacing="0" w:line="240" w:lineRule="auto"/>
        <w:ind w:firstLine="709"/>
        <w:jc w:val="both"/>
      </w:pPr>
      <w:r>
        <w:t xml:space="preserve">Источниками ресурсного обеспечения мероприятий Стратегии социально-экономического развития </w:t>
      </w:r>
      <w:proofErr w:type="spellStart"/>
      <w:r>
        <w:t>Новыоснежнинского</w:t>
      </w:r>
      <w:proofErr w:type="spellEnd"/>
      <w:r>
        <w:t xml:space="preserve"> муниципального образования на период до 2030 года являются: федеральный, областной, местный бюджеты и иные источники.</w:t>
      </w:r>
    </w:p>
    <w:p w:rsidR="009C469C" w:rsidRDefault="009C469C" w:rsidP="009C469C">
      <w:pPr>
        <w:spacing w:before="0" w:beforeAutospacing="0" w:line="240" w:lineRule="auto"/>
        <w:ind w:firstLine="709"/>
        <w:jc w:val="both"/>
      </w:pPr>
      <w:r>
        <w:t>Ресурсное обеспечение федерального и областного бюджета осуществляется в соответствии с государственными программами, муниципального бюджета – в соответствии с муниципальными программами муниципального района и Новоснежнинского сельского поселения, иные источники включают финансирование за счет внебюджетных средств.</w:t>
      </w:r>
    </w:p>
    <w:p w:rsidR="009C469C" w:rsidRPr="00264B16" w:rsidRDefault="009C469C" w:rsidP="009C469C">
      <w:pPr>
        <w:spacing w:before="0" w:beforeAutospacing="0" w:line="240" w:lineRule="auto"/>
        <w:ind w:firstLine="709"/>
        <w:jc w:val="both"/>
      </w:pPr>
      <w:r>
        <w:t>Финансирование в 2019-2030 годах предусматривается в соответствии с принимаемыми государственными и муниципальными программами.</w:t>
      </w:r>
    </w:p>
    <w:p w:rsidR="00A35289" w:rsidRPr="00264B16" w:rsidRDefault="00A35289" w:rsidP="00264B1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16">
        <w:rPr>
          <w:rFonts w:ascii="Times New Roman" w:hAnsi="Times New Roman" w:cs="Times New Roman"/>
          <w:sz w:val="24"/>
          <w:szCs w:val="24"/>
        </w:rPr>
        <w:t xml:space="preserve">Конкретные исполнители программных мероприятий, финансируемых из бюджетных источников, будут определяться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Общее управление и </w:t>
      </w:r>
      <w:proofErr w:type="gramStart"/>
      <w:r w:rsidRPr="00264B16">
        <w:rPr>
          <w:rFonts w:ascii="Times New Roman" w:hAnsi="Times New Roman" w:cs="Times New Roman"/>
          <w:sz w:val="24"/>
          <w:szCs w:val="24"/>
        </w:rPr>
        <w:t>кон</w:t>
      </w:r>
      <w:r w:rsidR="00331182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331182">
        <w:rPr>
          <w:rFonts w:ascii="Times New Roman" w:hAnsi="Times New Roman" w:cs="Times New Roman"/>
          <w:sz w:val="24"/>
          <w:szCs w:val="24"/>
        </w:rPr>
        <w:t xml:space="preserve"> реализацией муниципальных программ</w:t>
      </w:r>
      <w:r w:rsidRPr="00264B16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сельского поселения. Администрация во взаимодействии с предприятиями и учреждениями обеспечивают эффективную и своевременную реализацию мероприятий соответствующих программ, эффективное использование выделяемых средств.</w:t>
      </w:r>
    </w:p>
    <w:p w:rsidR="00A35289" w:rsidRPr="00A35289" w:rsidRDefault="00A35289" w:rsidP="00264B1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16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264B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4B16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626EF3">
        <w:rPr>
          <w:rFonts w:ascii="Times New Roman" w:hAnsi="Times New Roman" w:cs="Times New Roman"/>
          <w:sz w:val="24"/>
          <w:szCs w:val="24"/>
        </w:rPr>
        <w:t>Стратегии</w:t>
      </w:r>
      <w:r w:rsidRPr="00264B16">
        <w:rPr>
          <w:rFonts w:ascii="Times New Roman" w:hAnsi="Times New Roman" w:cs="Times New Roman"/>
          <w:sz w:val="24"/>
          <w:szCs w:val="24"/>
        </w:rPr>
        <w:t xml:space="preserve"> основана на мониторинге ее состояния. Мониторинг - это процесс текущего измерения и учета важнейших индикаторов деятельности по выполнению</w:t>
      </w:r>
      <w:r w:rsidRPr="00A35289">
        <w:rPr>
          <w:rFonts w:ascii="Times New Roman" w:hAnsi="Times New Roman" w:cs="Times New Roman"/>
          <w:sz w:val="24"/>
          <w:szCs w:val="24"/>
        </w:rPr>
        <w:t xml:space="preserve"> программных мероприятий, ее результатов.</w:t>
      </w:r>
      <w:r w:rsidR="00837F41">
        <w:rPr>
          <w:rFonts w:ascii="Times New Roman" w:hAnsi="Times New Roman" w:cs="Times New Roman"/>
          <w:sz w:val="24"/>
          <w:szCs w:val="24"/>
        </w:rPr>
        <w:t xml:space="preserve"> </w:t>
      </w:r>
      <w:r w:rsidRPr="00A35289">
        <w:rPr>
          <w:rFonts w:ascii="Times New Roman" w:hAnsi="Times New Roman" w:cs="Times New Roman"/>
          <w:sz w:val="24"/>
          <w:szCs w:val="24"/>
        </w:rPr>
        <w:t xml:space="preserve">Мониторинг характеризует выполнение задач </w:t>
      </w:r>
      <w:r w:rsidR="00626EF3">
        <w:rPr>
          <w:rFonts w:ascii="Times New Roman" w:hAnsi="Times New Roman" w:cs="Times New Roman"/>
          <w:sz w:val="24"/>
          <w:szCs w:val="24"/>
        </w:rPr>
        <w:t>Стратегии</w:t>
      </w:r>
      <w:r w:rsidRPr="00A35289">
        <w:rPr>
          <w:rFonts w:ascii="Times New Roman" w:hAnsi="Times New Roman" w:cs="Times New Roman"/>
          <w:sz w:val="24"/>
          <w:szCs w:val="24"/>
        </w:rPr>
        <w:t xml:space="preserve"> в количественных показателях: осуществлялись ли запланированные мероприятия, какие ресурсы были потрачены и в каком объеме и т.д. </w:t>
      </w:r>
      <w:proofErr w:type="gramStart"/>
      <w:r w:rsidRPr="00A35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5289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29426D">
        <w:rPr>
          <w:rFonts w:ascii="Times New Roman" w:hAnsi="Times New Roman" w:cs="Times New Roman"/>
          <w:sz w:val="24"/>
          <w:szCs w:val="24"/>
        </w:rPr>
        <w:t xml:space="preserve">и реализацией задач </w:t>
      </w:r>
      <w:r w:rsidR="00331182">
        <w:rPr>
          <w:rFonts w:ascii="Times New Roman" w:hAnsi="Times New Roman" w:cs="Times New Roman"/>
          <w:sz w:val="24"/>
          <w:szCs w:val="24"/>
        </w:rPr>
        <w:t>Стратегии</w:t>
      </w:r>
      <w:r w:rsidRPr="00A35289">
        <w:rPr>
          <w:rFonts w:ascii="Times New Roman" w:hAnsi="Times New Roman" w:cs="Times New Roman"/>
          <w:sz w:val="24"/>
          <w:szCs w:val="24"/>
        </w:rPr>
        <w:t xml:space="preserve"> осуществляется в форме проведения текущего мониторинга и подготовки отчетов. 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В целях организации текущего монитор</w:t>
      </w:r>
      <w:r w:rsidR="005A0B29">
        <w:rPr>
          <w:rFonts w:ascii="Times New Roman" w:hAnsi="Times New Roman" w:cs="Times New Roman"/>
          <w:sz w:val="24"/>
          <w:szCs w:val="24"/>
        </w:rPr>
        <w:t xml:space="preserve">инга специалисты администрации </w:t>
      </w:r>
      <w:r w:rsidRPr="00A35289">
        <w:rPr>
          <w:rFonts w:ascii="Times New Roman" w:hAnsi="Times New Roman" w:cs="Times New Roman"/>
          <w:sz w:val="24"/>
          <w:szCs w:val="24"/>
        </w:rPr>
        <w:t xml:space="preserve">представляют в главе администрации аналитическую справку о ходе выполнения годового плана по курируемым направлениям не позднее 1 августа текущего года. По результатам текущего мониторинга производится оценка результативности </w:t>
      </w:r>
      <w:r w:rsidR="00626EF3">
        <w:rPr>
          <w:rFonts w:ascii="Times New Roman" w:hAnsi="Times New Roman" w:cs="Times New Roman"/>
          <w:sz w:val="24"/>
          <w:szCs w:val="24"/>
        </w:rPr>
        <w:t>Стратегии</w:t>
      </w:r>
      <w:r w:rsidRPr="00A35289">
        <w:rPr>
          <w:rFonts w:ascii="Times New Roman" w:hAnsi="Times New Roman" w:cs="Times New Roman"/>
          <w:sz w:val="24"/>
          <w:szCs w:val="24"/>
        </w:rPr>
        <w:t xml:space="preserve">, позволяющая определить степень достижения целевых индикаторов, выявить причины возможных отклонений достигнутого и запланированного уровня этих индикаторов, а также оценить степень воздействия </w:t>
      </w:r>
      <w:r w:rsidR="00626EF3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A35289">
        <w:rPr>
          <w:rFonts w:ascii="Times New Roman" w:hAnsi="Times New Roman" w:cs="Times New Roman"/>
          <w:sz w:val="24"/>
          <w:szCs w:val="24"/>
        </w:rPr>
        <w:t>на текущее развитие сельского поселения.</w:t>
      </w:r>
    </w:p>
    <w:p w:rsidR="00A35289" w:rsidRPr="0008179F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 xml:space="preserve">На основании такого анализа будут приниматься управленческие решения по корректировке, в случае необходимости, годовых планов на последующие периоды. </w:t>
      </w:r>
      <w:r w:rsidR="0008179F" w:rsidRPr="0008179F">
        <w:rPr>
          <w:rFonts w:ascii="Times New Roman" w:hAnsi="Times New Roman" w:cs="Times New Roman"/>
          <w:sz w:val="24"/>
          <w:szCs w:val="24"/>
        </w:rPr>
        <w:t xml:space="preserve">Итоговый отчет по </w:t>
      </w:r>
      <w:r w:rsidR="00626EF3">
        <w:rPr>
          <w:rFonts w:ascii="Times New Roman" w:hAnsi="Times New Roman" w:cs="Times New Roman"/>
          <w:sz w:val="24"/>
          <w:szCs w:val="24"/>
        </w:rPr>
        <w:t>Стратегии</w:t>
      </w:r>
      <w:r w:rsidR="0008179F" w:rsidRPr="0008179F">
        <w:rPr>
          <w:rFonts w:ascii="Times New Roman" w:hAnsi="Times New Roman" w:cs="Times New Roman"/>
          <w:sz w:val="24"/>
          <w:szCs w:val="24"/>
        </w:rPr>
        <w:t xml:space="preserve"> администрация представляет в Думу </w:t>
      </w:r>
      <w:r w:rsidR="005A0B29" w:rsidRPr="005A0B29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08179F" w:rsidRPr="0008179F">
        <w:rPr>
          <w:rFonts w:ascii="Times New Roman" w:hAnsi="Times New Roman" w:cs="Times New Roman"/>
          <w:sz w:val="24"/>
          <w:szCs w:val="24"/>
        </w:rPr>
        <w:t>сельского поселения не позднее 1 мая,</w:t>
      </w:r>
      <w:r w:rsidR="00A01216">
        <w:rPr>
          <w:rFonts w:ascii="Times New Roman" w:hAnsi="Times New Roman" w:cs="Times New Roman"/>
          <w:sz w:val="24"/>
          <w:szCs w:val="24"/>
        </w:rPr>
        <w:t xml:space="preserve"> </w:t>
      </w:r>
      <w:r w:rsidR="00A01216" w:rsidRPr="00A01216">
        <w:rPr>
          <w:rFonts w:ascii="Times New Roman" w:hAnsi="Times New Roman" w:cs="Times New Roman"/>
          <w:sz w:val="24"/>
          <w:szCs w:val="24"/>
        </w:rPr>
        <w:t>следующего за отчетным годом</w:t>
      </w:r>
      <w:r w:rsidR="00A01216">
        <w:rPr>
          <w:rFonts w:ascii="Times New Roman" w:hAnsi="Times New Roman" w:cs="Times New Roman"/>
          <w:sz w:val="24"/>
          <w:szCs w:val="24"/>
        </w:rPr>
        <w:t xml:space="preserve">, </w:t>
      </w:r>
      <w:r w:rsidR="0008179F" w:rsidRPr="0008179F">
        <w:rPr>
          <w:rFonts w:ascii="Times New Roman" w:hAnsi="Times New Roman" w:cs="Times New Roman"/>
          <w:sz w:val="24"/>
          <w:szCs w:val="24"/>
        </w:rPr>
        <w:t xml:space="preserve"> срока окончания муниципальных программ </w:t>
      </w:r>
      <w:r w:rsidR="005A0B29" w:rsidRPr="005A0B29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08179F" w:rsidRPr="000817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8179F">
        <w:rPr>
          <w:rFonts w:ascii="Times New Roman" w:hAnsi="Times New Roman" w:cs="Times New Roman"/>
          <w:sz w:val="24"/>
          <w:szCs w:val="24"/>
        </w:rPr>
        <w:t>.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В отчете должна содержаться следующая информация: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lastRenderedPageBreak/>
        <w:t>1. степень выполнения программных мероприятий по срокам и объемам финансирования с объяснением причин отклонений;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2. степень достижения плановых показателей с объяснением причин отклонений.</w:t>
      </w:r>
    </w:p>
    <w:p w:rsid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 xml:space="preserve">Проект годового плана на очередной год вносится на рассмотрение Думы </w:t>
      </w:r>
      <w:r w:rsidR="005A0B29" w:rsidRPr="005A0B29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A35289">
        <w:rPr>
          <w:rFonts w:ascii="Times New Roman" w:hAnsi="Times New Roman" w:cs="Times New Roman"/>
          <w:sz w:val="24"/>
          <w:szCs w:val="24"/>
        </w:rPr>
        <w:t>сельского поселения одновременно с бюджетом на очередной финансовый год.</w:t>
      </w:r>
    </w:p>
    <w:p w:rsidR="00626EF3" w:rsidRPr="00A35289" w:rsidRDefault="00626EF3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289" w:rsidRPr="00A35289" w:rsidRDefault="00626EF3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center"/>
        <w:rPr>
          <w:b/>
          <w:lang w:eastAsia="ru-RU"/>
        </w:rPr>
      </w:pPr>
      <w:r>
        <w:rPr>
          <w:b/>
        </w:rPr>
        <w:t xml:space="preserve">РАЗДЕЛ </w:t>
      </w:r>
      <w:r w:rsidR="00A35289" w:rsidRPr="00A35289">
        <w:rPr>
          <w:b/>
        </w:rPr>
        <w:t>7. О</w:t>
      </w:r>
      <w:r>
        <w:rPr>
          <w:b/>
        </w:rPr>
        <w:t>ЖИДАЕМЫЕ РЕЗУЛЬТАТЫ РЕАЛИЗАЦИИ СТРАТЕГИИ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FA7573" w:rsidRDefault="00FA7573" w:rsidP="00837F41">
      <w:pPr>
        <w:spacing w:before="0" w:beforeAutospacing="0" w:line="240" w:lineRule="auto"/>
        <w:ind w:firstLine="709"/>
        <w:jc w:val="both"/>
      </w:pPr>
      <w:r>
        <w:t xml:space="preserve">Реализация Стратегии будет способствовать решению основных проблем и задач развития сельского поселения, а основной конечной целью Стратегии </w:t>
      </w:r>
      <w:r w:rsidRPr="00264B16">
        <w:t>является повышение качества человеческого капитала и улучшение социально-экономического уровня жизни населения.</w:t>
      </w:r>
    </w:p>
    <w:p w:rsidR="00FA7573" w:rsidRPr="00DB43F0" w:rsidRDefault="00FA7573" w:rsidP="00837F41">
      <w:pPr>
        <w:spacing w:before="0" w:beforeAutospacing="0"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Качественное образование, создание условий для улучшения качества медицинского обслуживания, доступные культурные блага, высокий уровень безопасности, чистая окружающая среда, улучшение благоустройства населенных пунктов будут способствовать привлечению и удержанию высококвалифицированных специалистов. </w:t>
      </w:r>
      <w:r w:rsidR="006D1F4A">
        <w:t>Создание благоприятных условий ведения бизнеса и улучшения инвестиционной привлекательности сельского поселения</w:t>
      </w:r>
      <w:r w:rsidRPr="00DB43F0">
        <w:rPr>
          <w:rFonts w:eastAsia="Times New Roman"/>
          <w:lang w:eastAsia="ru-RU"/>
        </w:rPr>
        <w:t xml:space="preserve"> позволит достигнуть устойчивого развития экономики поселения, которое в 20</w:t>
      </w:r>
      <w:r>
        <w:rPr>
          <w:rFonts w:eastAsia="Times New Roman"/>
          <w:lang w:eastAsia="ru-RU"/>
        </w:rPr>
        <w:t>30</w:t>
      </w:r>
      <w:r w:rsidRPr="00DB43F0">
        <w:rPr>
          <w:rFonts w:eastAsia="Times New Roman"/>
          <w:lang w:eastAsia="ru-RU"/>
        </w:rPr>
        <w:t xml:space="preserve"> году обеспечит сбалансированное решение проблем социально-экономического развития и сохранения благоприятной окружающей среды и природно-ресурсного потенциала, удовлетворение потребностей настоящего и будущих поколений людей.</w:t>
      </w:r>
    </w:p>
    <w:p w:rsidR="00FA7573" w:rsidRPr="00264B16" w:rsidRDefault="006D1F4A" w:rsidP="00FA7573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П</w:t>
      </w:r>
      <w:r w:rsidR="00FA7573" w:rsidRPr="00264B16">
        <w:t xml:space="preserve">риоритетными направлениями </w:t>
      </w:r>
      <w:r w:rsidR="00FA7573">
        <w:t xml:space="preserve">будут являться </w:t>
      </w:r>
      <w:r w:rsidR="00FA7573" w:rsidRPr="00264B16">
        <w:t>мероприятия социального характера, инфраструктурного, жилищно-коммунального характера</w:t>
      </w:r>
      <w:r>
        <w:t>.</w:t>
      </w:r>
    </w:p>
    <w:p w:rsidR="0008179F" w:rsidRPr="002F6F44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 xml:space="preserve">Ожидаемые результаты по итогам реализации </w:t>
      </w:r>
      <w:r w:rsidR="006D1F4A">
        <w:t>Стратегии</w:t>
      </w:r>
      <w:r w:rsidRPr="002F6F44">
        <w:t>:</w:t>
      </w:r>
    </w:p>
    <w:p w:rsidR="0008179F" w:rsidRPr="002F6F44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1.</w:t>
      </w:r>
      <w:r w:rsidR="005A0B29">
        <w:t xml:space="preserve"> </w:t>
      </w:r>
      <w:r w:rsidRPr="002F6F44">
        <w:t xml:space="preserve"> </w:t>
      </w:r>
      <w:r w:rsidR="005A0B29">
        <w:t xml:space="preserve"> </w:t>
      </w:r>
      <w:r w:rsidRPr="002F6F44">
        <w:t>Снижение темпов уменьшения численности населения;</w:t>
      </w:r>
    </w:p>
    <w:p w:rsidR="0008179F" w:rsidRPr="002F6F44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2.</w:t>
      </w:r>
      <w:r w:rsidR="005A0B29">
        <w:t xml:space="preserve"> </w:t>
      </w:r>
      <w:r w:rsidRPr="002F6F44">
        <w:t>Увеличение налоговых и неналоговых доходов бюджета</w:t>
      </w:r>
      <w:r w:rsidR="005A0B29">
        <w:t xml:space="preserve"> </w:t>
      </w:r>
      <w:r w:rsidR="005A0B29" w:rsidRPr="005A0B29">
        <w:t>и оптимизация бюджетных расходов;</w:t>
      </w:r>
    </w:p>
    <w:p w:rsidR="005A0B29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3.</w:t>
      </w:r>
      <w:r w:rsidR="005A0B29">
        <w:t xml:space="preserve">   Э</w:t>
      </w:r>
      <w:r w:rsidR="005A0B29" w:rsidRPr="005A0B29">
        <w:t>ффективное управление муниципальным имуществом;</w:t>
      </w:r>
    </w:p>
    <w:p w:rsidR="005A0B29" w:rsidRDefault="005A0B29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4. Р</w:t>
      </w:r>
      <w:r w:rsidRPr="005A0B29">
        <w:t>еализация мероприятий по комплексному благоустройству населенных пунктов;</w:t>
      </w:r>
    </w:p>
    <w:p w:rsidR="002D46AD" w:rsidRDefault="002D46AD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5.   П</w:t>
      </w:r>
      <w:r w:rsidRPr="002D46AD">
        <w:t>овышение качества предоставляемых коммунальных услуг населению</w:t>
      </w:r>
      <w:r>
        <w:t>;</w:t>
      </w:r>
    </w:p>
    <w:p w:rsidR="005A0B29" w:rsidRDefault="002D46AD" w:rsidP="005A0B29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6</w:t>
      </w:r>
      <w:r w:rsidR="0008179F" w:rsidRPr="002F6F44">
        <w:t>.</w:t>
      </w:r>
      <w:r w:rsidR="005A0B29">
        <w:t xml:space="preserve">  </w:t>
      </w:r>
      <w:r w:rsidR="0008179F" w:rsidRPr="002F6F44">
        <w:t xml:space="preserve"> Возросшее благосостояние жителей поселения;</w:t>
      </w:r>
    </w:p>
    <w:p w:rsidR="005A0B29" w:rsidRPr="00612BDF" w:rsidRDefault="002D46AD" w:rsidP="005A0B29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7</w:t>
      </w:r>
      <w:r w:rsidR="0008179F" w:rsidRPr="002F6F44">
        <w:t xml:space="preserve">. </w:t>
      </w:r>
      <w:r w:rsidR="005A0B29">
        <w:t>В</w:t>
      </w:r>
      <w:r w:rsidR="005A0B29" w:rsidRPr="00612BDF">
        <w:t>сестороннее развитие видов и форм физкультурно-оздоровительной и спортивной деятельности.</w:t>
      </w:r>
    </w:p>
    <w:p w:rsidR="00395094" w:rsidRDefault="00395094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sectPr w:rsidR="00395094" w:rsidSect="004E314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95094" w:rsidRDefault="00395094" w:rsidP="00395094">
      <w:pPr>
        <w:spacing w:before="0" w:beforeAutospacing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395094" w:rsidRDefault="00AF5CB3" w:rsidP="00AF5CB3">
      <w:pPr>
        <w:spacing w:before="0" w:beforeAutospacing="0" w:line="240" w:lineRule="auto"/>
        <w:jc w:val="right"/>
      </w:pPr>
      <w:r w:rsidRPr="00AF5CB3">
        <w:t>При</w:t>
      </w:r>
      <w:r>
        <w:t xml:space="preserve">ложение 1 </w:t>
      </w:r>
    </w:p>
    <w:p w:rsidR="00AF5CB3" w:rsidRDefault="00AF5CB3" w:rsidP="00AF5CB3">
      <w:pPr>
        <w:spacing w:before="0" w:beforeAutospacing="0" w:line="240" w:lineRule="auto"/>
        <w:jc w:val="right"/>
      </w:pPr>
      <w:r>
        <w:t xml:space="preserve">к </w:t>
      </w:r>
      <w:r w:rsidR="006D1F4A">
        <w:t>Стратегии</w:t>
      </w:r>
      <w:r>
        <w:t xml:space="preserve"> социально – </w:t>
      </w:r>
      <w:proofErr w:type="gramStart"/>
      <w:r>
        <w:t>экономического</w:t>
      </w:r>
      <w:proofErr w:type="gramEnd"/>
    </w:p>
    <w:p w:rsidR="006D1F4A" w:rsidRDefault="00B040BC" w:rsidP="00AF5CB3">
      <w:pPr>
        <w:spacing w:before="0" w:beforeAutospacing="0" w:line="240" w:lineRule="auto"/>
        <w:jc w:val="right"/>
      </w:pPr>
      <w:r>
        <w:t>развития Новоснежнинского</w:t>
      </w:r>
      <w:r w:rsidR="00AF5CB3">
        <w:t xml:space="preserve"> муниципального </w:t>
      </w:r>
    </w:p>
    <w:p w:rsidR="00AF5CB3" w:rsidRDefault="00AF5CB3" w:rsidP="00AF5CB3">
      <w:pPr>
        <w:spacing w:before="0" w:beforeAutospacing="0" w:line="240" w:lineRule="auto"/>
        <w:jc w:val="right"/>
      </w:pPr>
      <w:r>
        <w:t>образования на 201</w:t>
      </w:r>
      <w:r w:rsidR="006D1F4A">
        <w:t>9</w:t>
      </w:r>
      <w:r>
        <w:t>-20</w:t>
      </w:r>
      <w:r w:rsidR="006D1F4A">
        <w:t>30</w:t>
      </w:r>
      <w:r>
        <w:t xml:space="preserve"> годы </w:t>
      </w:r>
    </w:p>
    <w:p w:rsidR="006D1F4A" w:rsidRDefault="006D1F4A" w:rsidP="00AF5CB3">
      <w:pPr>
        <w:spacing w:before="0" w:beforeAutospacing="0" w:line="240" w:lineRule="auto"/>
        <w:jc w:val="right"/>
      </w:pPr>
    </w:p>
    <w:p w:rsidR="00AF5CB3" w:rsidRPr="00AF5CB3" w:rsidRDefault="00AF5CB3" w:rsidP="00AF5CB3">
      <w:pPr>
        <w:spacing w:before="0" w:beforeAutospacing="0" w:line="240" w:lineRule="auto"/>
        <w:jc w:val="center"/>
      </w:pPr>
      <w:r>
        <w:t>Анализ сильных и слабых сторон территории, а также возможностей и угроз для</w:t>
      </w:r>
      <w:r w:rsidR="00B040BC">
        <w:t xml:space="preserve"> </w:t>
      </w:r>
      <w:r w:rsidR="00B040BC" w:rsidRPr="00B040BC">
        <w:t>Новоснежнинског</w:t>
      </w:r>
      <w:r w:rsidR="00B040BC">
        <w:t>о</w:t>
      </w:r>
      <w:r>
        <w:t xml:space="preserve"> муниципального образования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6095"/>
      </w:tblGrid>
      <w:tr w:rsidR="00395094" w:rsidRPr="00302499" w:rsidTr="00395094">
        <w:trPr>
          <w:trHeight w:val="178"/>
          <w:tblHeader/>
        </w:trPr>
        <w:tc>
          <w:tcPr>
            <w:tcW w:w="7905" w:type="dxa"/>
            <w:shd w:val="clear" w:color="auto" w:fill="auto"/>
          </w:tcPr>
          <w:p w:rsidR="00395094" w:rsidRPr="00302499" w:rsidRDefault="00395094" w:rsidP="00395094">
            <w:pPr>
              <w:tabs>
                <w:tab w:val="left" w:pos="1134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Сильные стороны</w:t>
            </w:r>
          </w:p>
        </w:tc>
        <w:tc>
          <w:tcPr>
            <w:tcW w:w="6095" w:type="dxa"/>
            <w:shd w:val="clear" w:color="auto" w:fill="auto"/>
          </w:tcPr>
          <w:p w:rsidR="00395094" w:rsidRPr="00302499" w:rsidRDefault="00395094" w:rsidP="00395094">
            <w:pPr>
              <w:tabs>
                <w:tab w:val="left" w:pos="1134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Слабые стороны</w:t>
            </w:r>
          </w:p>
        </w:tc>
      </w:tr>
      <w:tr w:rsidR="00395094" w:rsidRPr="00302499" w:rsidTr="00395094">
        <w:trPr>
          <w:trHeight w:val="6868"/>
        </w:trPr>
        <w:tc>
          <w:tcPr>
            <w:tcW w:w="7905" w:type="dxa"/>
            <w:shd w:val="clear" w:color="auto" w:fill="auto"/>
            <w:vAlign w:val="center"/>
          </w:tcPr>
          <w:p w:rsidR="00395094" w:rsidRPr="00302499" w:rsidRDefault="00395094" w:rsidP="00395094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1.  Наличие земельных ресурсов для ведения сельскохозяйственного производств</w:t>
            </w:r>
            <w:r w:rsidR="005376E6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а, личного подсобного хозяйства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. 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2.Наличие автомобильной трассы по территории</w:t>
            </w:r>
            <w:r w:rsidR="00042716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поселения с твердым покрытием Р-258 «Иркутск - Чита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».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3. Сохранена социальная сфера – образовательные, медицинские учреждения, дома культуры;</w:t>
            </w:r>
          </w:p>
          <w:p w:rsidR="00395094" w:rsidRPr="00302499" w:rsidRDefault="00395094" w:rsidP="00395094">
            <w:pPr>
              <w:widowControl w:val="0"/>
              <w:tabs>
                <w:tab w:val="left" w:pos="563"/>
              </w:tabs>
              <w:spacing w:before="0" w:beforeAutospacing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4.</w:t>
            </w:r>
            <w:r w:rsidRPr="00302499">
              <w:rPr>
                <w:rFonts w:ascii="Courier New" w:hAnsi="Courier New" w:cs="Courier New"/>
                <w:sz w:val="22"/>
                <w:szCs w:val="22"/>
              </w:rPr>
              <w:t xml:space="preserve"> Богатый природный ресурсный потенциал</w:t>
            </w:r>
            <w:r w:rsidR="00042716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(лесные </w:t>
            </w:r>
            <w:proofErr w:type="spellStart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ягоды</w:t>
            </w:r>
            <w:proofErr w:type="gramStart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,</w:t>
            </w:r>
            <w:r w:rsidR="00042716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г</w:t>
            </w:r>
            <w:proofErr w:type="gramEnd"/>
            <w:r w:rsidR="00042716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рибы</w:t>
            </w:r>
            <w:proofErr w:type="spellEnd"/>
            <w:r w:rsidR="00042716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,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кедровый орех, лекарственные травы)</w:t>
            </w:r>
            <w:r w:rsidRPr="0030249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95094" w:rsidRPr="00302499" w:rsidRDefault="00395094" w:rsidP="00395094">
            <w:pPr>
              <w:widowControl w:val="0"/>
              <w:tabs>
                <w:tab w:val="left" w:pos="588"/>
              </w:tabs>
              <w:spacing w:before="0" w:beforeAutospacing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5. </w:t>
            </w:r>
            <w:r w:rsid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Наличие</w:t>
            </w:r>
            <w:r w:rsidRPr="0030249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запасов минерально-сырьевых ресурсов</w:t>
            </w:r>
            <w:r w:rsid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на территории, месторождения учтены </w:t>
            </w:r>
            <w:proofErr w:type="spellStart"/>
            <w:r w:rsid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Госбалансом</w:t>
            </w:r>
            <w:proofErr w:type="spellEnd"/>
            <w:r w:rsid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в резерве</w:t>
            </w:r>
            <w:r w:rsidRPr="0030249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="00E344F2" w:rsidRP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Паньковское</w:t>
            </w:r>
            <w:proofErr w:type="spellEnd"/>
            <w:r w:rsidR="00E344F2" w:rsidRP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месторождение песка</w:t>
            </w:r>
            <w:r w:rsid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E344F2" w:rsidRP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Муринское</w:t>
            </w:r>
            <w:proofErr w:type="spellEnd"/>
            <w:r w:rsidR="00E344F2" w:rsidRP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месторождение глин</w:t>
            </w:r>
            <w:r w:rsid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керамзитовых</w:t>
            </w:r>
            <w:r w:rsidRPr="0030249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) 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Возрастание роли малого бизнеса в экономике поселения (</w:t>
            </w:r>
            <w:proofErr w:type="spellStart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крестьянско</w:t>
            </w:r>
            <w:proofErr w:type="spellEnd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– фермерских хозяйств,</w:t>
            </w:r>
            <w:r w:rsidR="009E7A4D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строительства предприятий туристско-рекреационного обслуживания, индивидуального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предприниматель</w:t>
            </w:r>
            <w:r w:rsidR="009E7A4D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ства в сфере торговли)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10. 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населения;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11.</w:t>
            </w:r>
            <w:r w:rsidRPr="00302499">
              <w:rPr>
                <w:rFonts w:ascii="Courier New" w:hAnsi="Courier New" w:cs="Courier New"/>
                <w:sz w:val="22"/>
                <w:szCs w:val="22"/>
              </w:rPr>
              <w:t xml:space="preserve"> Выполнение мероприятий Программы по повышению эффективности бюджетных расходов на период до 2021 г.;</w:t>
            </w:r>
          </w:p>
          <w:p w:rsidR="00395094" w:rsidRPr="00302499" w:rsidRDefault="00395094" w:rsidP="00395094">
            <w:pPr>
              <w:tabs>
                <w:tab w:val="left" w:pos="421"/>
                <w:tab w:val="left" w:pos="517"/>
              </w:tabs>
              <w:spacing w:before="0" w:beforeAutospacing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12. </w:t>
            </w:r>
            <w:r w:rsidRPr="0030249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Увеличение доходной базы муниципального бюджета за счет трансфертов бюджетов других уровней.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95094" w:rsidRPr="00302499" w:rsidRDefault="00395094" w:rsidP="00395094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1. Зона рискованного земледелия, недостаточный уровень сбыта продукции,</w:t>
            </w:r>
            <w:r w:rsid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в районе,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удаленность от г. Иркутска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1. </w:t>
            </w:r>
            <w:r w:rsidR="005F4F7E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Необходимость капитального ремонта 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дорог с твердым покрытием</w:t>
            </w:r>
            <w:r w:rsidR="005F4F7E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в границах поселения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</w:t>
            </w:r>
          </w:p>
          <w:p w:rsidR="005F4F7E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 Неблагоприятная демографическая ситуация: высокий уровень естественной убыли, старение населения, отток молодежи из села.</w:t>
            </w:r>
          </w:p>
          <w:p w:rsidR="005F4F7E" w:rsidRPr="005F4F7E" w:rsidRDefault="005F4F7E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 Необеспеченность ФАП квалифицированным медицинским персоналом.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3. Недостаточно развитая рыночная инфраструктура.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4. Низкий уровень удовлетворения культурно-досуговых потребностей населения, ветшание зданий домов кул</w:t>
            </w:r>
            <w:r w:rsidR="009E7A4D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ьтуры, и их разрушение, износ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материально</w:t>
            </w:r>
            <w:r w:rsidR="009E7A4D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-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технического инвентаря в связи с недостаточным  финансированием.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Невысокий уровень заработной платы. 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7. У предпринимателей зачастую отсутствие трудовых  договоров с работниками.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8. Осуществление предпринимательской деятельности без регистрации.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9. Низкая покупательная способность </w:t>
            </w:r>
          </w:p>
        </w:tc>
      </w:tr>
    </w:tbl>
    <w:p w:rsidR="00395094" w:rsidRPr="00302499" w:rsidRDefault="00395094" w:rsidP="00395094">
      <w:pPr>
        <w:spacing w:line="240" w:lineRule="auto"/>
        <w:jc w:val="both"/>
        <w:rPr>
          <w:rFonts w:ascii="Arial" w:hAnsi="Arial" w:cs="Arial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5954"/>
      </w:tblGrid>
      <w:tr w:rsidR="00395094" w:rsidRPr="00302499" w:rsidTr="00395094">
        <w:tc>
          <w:tcPr>
            <w:tcW w:w="7479" w:type="dxa"/>
            <w:shd w:val="clear" w:color="auto" w:fill="auto"/>
          </w:tcPr>
          <w:p w:rsidR="00395094" w:rsidRPr="00302499" w:rsidRDefault="00395094" w:rsidP="0039509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lastRenderedPageBreak/>
              <w:t>Возможности</w:t>
            </w:r>
          </w:p>
        </w:tc>
        <w:tc>
          <w:tcPr>
            <w:tcW w:w="5954" w:type="dxa"/>
            <w:shd w:val="clear" w:color="auto" w:fill="auto"/>
          </w:tcPr>
          <w:p w:rsidR="00395094" w:rsidRPr="00302499" w:rsidRDefault="00395094" w:rsidP="0039509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Угрозы</w:t>
            </w:r>
          </w:p>
        </w:tc>
      </w:tr>
      <w:tr w:rsidR="00395094" w:rsidRPr="00302499" w:rsidTr="00773271">
        <w:trPr>
          <w:trHeight w:val="338"/>
        </w:trPr>
        <w:tc>
          <w:tcPr>
            <w:tcW w:w="7479" w:type="dxa"/>
            <w:shd w:val="clear" w:color="auto" w:fill="auto"/>
          </w:tcPr>
          <w:p w:rsidR="00395094" w:rsidRPr="00B26A00" w:rsidRDefault="004C13C5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</w:t>
            </w:r>
            <w:r w:rsidR="00395094" w:rsidRP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 Развитие малого бизнеса на территории поселения:</w:t>
            </w:r>
          </w:p>
          <w:p w:rsidR="00B26A00" w:rsidRPr="00B26A00" w:rsidRDefault="004C13C5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5"/>
                <w:lang w:eastAsia="ru-RU"/>
              </w:rPr>
              <w:t xml:space="preserve">- </w:t>
            </w:r>
            <w:r w:rsidRPr="004C13C5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развитие</w:t>
            </w:r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 специализированных видов туризм</w:t>
            </w:r>
            <w:proofErr w:type="gramStart"/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охота, рыболовство, пешие маршруты выходного дня по рекам и озерам на территории поселения);</w:t>
            </w:r>
            <w:r w:rsidR="00DF0437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 развитие оздоровительного туризма</w:t>
            </w:r>
            <w:r w:rsidR="00E344F2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(посредством развития лыжного спорта, </w:t>
            </w:r>
            <w:proofErr w:type="spellStart"/>
            <w:r w:rsidR="00E344F2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велоспорта,скандинавской</w:t>
            </w:r>
            <w:proofErr w:type="spellEnd"/>
            <w:r w:rsidR="00E344F2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 ходьбы)</w:t>
            </w:r>
            <w:r w:rsidR="00DF0437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;</w:t>
            </w:r>
          </w:p>
          <w:p w:rsidR="004C13C5" w:rsidRDefault="00B26A00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spacing w:val="5"/>
                <w:lang w:eastAsia="ru-RU"/>
              </w:rPr>
            </w:pPr>
            <w:r w:rsidRPr="00B26A00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-развитие сферы услуг, в том числе </w:t>
            </w:r>
            <w:r w:rsidR="004C13C5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вовлечение местных жителей в обслуживание различных сфер туристической де</w:t>
            </w:r>
            <w:r w:rsidR="00773271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ятельности (общественное питание, парикмахерские услуги, автосервис);</w:t>
            </w:r>
          </w:p>
          <w:p w:rsidR="00DF0437" w:rsidRDefault="00DF0437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-организация производства продукции с </w:t>
            </w:r>
            <w:r w:rsidRPr="00DF0437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высокой добавочной стоимостью (круглогодичное производство грибов, производство </w:t>
            </w:r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кедрового, пихтового масла);</w:t>
            </w:r>
          </w:p>
          <w:p w:rsidR="00395094" w:rsidRDefault="00DF0437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- организация сбора, закупа и переработки дикорастущего сырь</w:t>
            </w:r>
            <w:proofErr w:type="gramStart"/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я(</w:t>
            </w:r>
            <w:proofErr w:type="gramEnd"/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ягод, грибов, кедрового ореха);</w:t>
            </w:r>
          </w:p>
          <w:p w:rsidR="00E344F2" w:rsidRPr="00773271" w:rsidRDefault="00E344F2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- </w:t>
            </w:r>
          </w:p>
          <w:p w:rsidR="00395094" w:rsidRPr="00B26A00" w:rsidRDefault="00773271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</w:t>
            </w:r>
            <w:r w:rsidR="00395094" w:rsidRP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. </w:t>
            </w:r>
            <w:r w:rsidR="00B26A00" w:rsidRP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Развитие  социальной инфраструктуры в сфере культуры, физической культуры и спорта</w:t>
            </w:r>
            <w:r w:rsidR="00395094" w:rsidRP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</w:t>
            </w:r>
          </w:p>
          <w:p w:rsidR="00395094" w:rsidRPr="00302499" w:rsidRDefault="00773271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</w:t>
            </w:r>
            <w:r w:rsidR="00395094" w:rsidRP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 Развитие личного подворья граждан как источника доходов населения, и развития на</w:t>
            </w:r>
            <w:r w:rsidR="00395094"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этом фоне мин</w:t>
            </w:r>
            <w:proofErr w:type="gramStart"/>
            <w:r w:rsidR="00395094"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и</w:t>
            </w:r>
            <w:r w:rsidR="00DF0437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-</w:t>
            </w:r>
            <w:proofErr w:type="gramEnd"/>
            <w:r w:rsidR="00395094"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предприятий переработки (глубокая заморозка, сушка, консервация овощей, ягод, </w:t>
            </w:r>
            <w:r w:rsidR="00DF0437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пакетирование свежих овощей</w:t>
            </w:r>
            <w:r w:rsidR="00395094"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)</w:t>
            </w:r>
            <w:r w:rsidR="00DF0437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;</w:t>
            </w:r>
          </w:p>
          <w:p w:rsidR="00395094" w:rsidRPr="00302499" w:rsidRDefault="00773271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</w:t>
            </w:r>
            <w:r w:rsidR="00395094"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 Строительство индивидуальных жилых домов</w:t>
            </w:r>
          </w:p>
          <w:p w:rsidR="00395094" w:rsidRPr="00302499" w:rsidRDefault="00773271" w:rsidP="00773271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5</w:t>
            </w:r>
            <w:r w:rsidR="00395094" w:rsidRP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.  </w:t>
            </w:r>
            <w:r w:rsidR="00B26A00" w:rsidRPr="00B26A00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на территории поселения для привлечения инвестиций в дорожном хозяйстве, сфере обслуживания и транспортной доступности</w:t>
            </w:r>
          </w:p>
          <w:p w:rsidR="00395094" w:rsidRPr="00302499" w:rsidRDefault="00773271" w:rsidP="00773271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95094" w:rsidRPr="00302499">
              <w:rPr>
                <w:rFonts w:ascii="Courier New" w:hAnsi="Courier New" w:cs="Courier New"/>
                <w:sz w:val="22"/>
                <w:szCs w:val="22"/>
              </w:rPr>
              <w:t>. Применение энергосберегающих технологий во всех отраслях экономики;</w:t>
            </w:r>
          </w:p>
          <w:p w:rsidR="00395094" w:rsidRPr="00302499" w:rsidRDefault="00773271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95094" w:rsidRPr="00302499">
              <w:rPr>
                <w:rFonts w:ascii="Courier New" w:hAnsi="Courier New" w:cs="Courier New"/>
                <w:sz w:val="22"/>
                <w:szCs w:val="22"/>
              </w:rPr>
              <w:t>. Проведение на постоянной основе мероприятий, направленных на очистку территорий от мусора</w:t>
            </w:r>
          </w:p>
        </w:tc>
        <w:tc>
          <w:tcPr>
            <w:tcW w:w="5954" w:type="dxa"/>
            <w:shd w:val="clear" w:color="auto" w:fill="auto"/>
          </w:tcPr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1. Отсутствие мотивации к труду, рост безработицы, низкий уровень доходов населения, деградация, алкоголизм.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 Демографические проблемы, связанные со старением населения и усиливающаяся финансовая нагрузка на экономически активное население.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3. Нехватка квалифицированной рабочей силы в поселении.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4. Наличие незанятого экономически-активного населения трудоспособного возраста.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5. Отток молодого экономически активного населения за пределы поселения, района (выпускники школ, молодые  семьи, специалисты).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Ухудшение качества детского и материнского здоровья, превышение смертности над рождаемостью.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7. Снижение налогового потенциала, недостаточная бюджетная обеспеченность из-за слабой экономической базы поселения.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8. Низкий удельный вес собственных доходов источников бюджета, зависимость от трансфертов из бюджетов других уровней.</w:t>
            </w:r>
          </w:p>
          <w:p w:rsidR="00395094" w:rsidRPr="004F2B53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9. Снижение объемов продукции в личных подсобных хозяйствах.</w:t>
            </w:r>
          </w:p>
          <w:p w:rsidR="00395094" w:rsidRPr="00302499" w:rsidRDefault="004F2B53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95094" w:rsidRPr="00302499">
              <w:rPr>
                <w:rFonts w:ascii="Courier New" w:hAnsi="Courier New" w:cs="Courier New"/>
                <w:sz w:val="22"/>
                <w:szCs w:val="22"/>
              </w:rPr>
              <w:t>. Снижение объемов инвестиций</w:t>
            </w:r>
          </w:p>
        </w:tc>
      </w:tr>
    </w:tbl>
    <w:p w:rsidR="005376E6" w:rsidRDefault="005376E6" w:rsidP="006D1F4A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5376E6" w:rsidRDefault="005376E6" w:rsidP="006D1F4A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B26A00" w:rsidRPr="007B4223" w:rsidRDefault="00B26A00" w:rsidP="006D1F4A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B26A00" w:rsidRPr="007B4223" w:rsidRDefault="00B26A00" w:rsidP="00B26A00">
      <w:pPr>
        <w:tabs>
          <w:tab w:val="left" w:pos="11482"/>
        </w:tabs>
        <w:spacing w:before="0" w:beforeAutospacing="0" w:line="240" w:lineRule="auto"/>
        <w:ind w:left="10348" w:right="-456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 xml:space="preserve">к </w:t>
      </w:r>
      <w:r w:rsidR="006D1F4A">
        <w:rPr>
          <w:rFonts w:ascii="Courier New" w:hAnsi="Courier New" w:cs="Courier New"/>
          <w:sz w:val="22"/>
          <w:szCs w:val="22"/>
        </w:rPr>
        <w:t>Стратегии</w:t>
      </w:r>
      <w:r w:rsidRPr="007B4223">
        <w:rPr>
          <w:rFonts w:ascii="Courier New" w:hAnsi="Courier New" w:cs="Courier New"/>
          <w:sz w:val="22"/>
          <w:szCs w:val="22"/>
        </w:rPr>
        <w:t xml:space="preserve"> социально – экон</w:t>
      </w:r>
      <w:r w:rsidR="002D46AD">
        <w:rPr>
          <w:rFonts w:ascii="Courier New" w:hAnsi="Courier New" w:cs="Courier New"/>
          <w:sz w:val="22"/>
          <w:szCs w:val="22"/>
        </w:rPr>
        <w:t>омического развития Новоснежнинского</w:t>
      </w:r>
      <w:r w:rsidRPr="007B422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B26A00" w:rsidRPr="007B4223" w:rsidRDefault="00B26A00" w:rsidP="00B26A00">
      <w:pPr>
        <w:spacing w:before="0" w:beforeAutospacing="0" w:line="240" w:lineRule="auto"/>
        <w:ind w:left="10348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>образования на 201</w:t>
      </w:r>
      <w:r w:rsidR="006D1F4A">
        <w:rPr>
          <w:rFonts w:ascii="Courier New" w:hAnsi="Courier New" w:cs="Courier New"/>
          <w:sz w:val="22"/>
          <w:szCs w:val="22"/>
        </w:rPr>
        <w:t>9</w:t>
      </w:r>
      <w:r w:rsidRPr="007B4223">
        <w:rPr>
          <w:rFonts w:ascii="Courier New" w:hAnsi="Courier New" w:cs="Courier New"/>
          <w:sz w:val="22"/>
          <w:szCs w:val="22"/>
        </w:rPr>
        <w:t>-20</w:t>
      </w:r>
      <w:r w:rsidR="006D1F4A">
        <w:rPr>
          <w:rFonts w:ascii="Courier New" w:hAnsi="Courier New" w:cs="Courier New"/>
          <w:sz w:val="22"/>
          <w:szCs w:val="22"/>
        </w:rPr>
        <w:t>30</w:t>
      </w:r>
      <w:r w:rsidRPr="007B4223">
        <w:rPr>
          <w:rFonts w:ascii="Courier New" w:hAnsi="Courier New" w:cs="Courier New"/>
          <w:sz w:val="22"/>
          <w:szCs w:val="22"/>
        </w:rPr>
        <w:t xml:space="preserve"> годы</w:t>
      </w:r>
    </w:p>
    <w:p w:rsidR="00B26A00" w:rsidRPr="007B4223" w:rsidRDefault="00B26A00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eastAsia="Times New Roman" w:cs="Calibri"/>
          <w:b/>
          <w:lang w:eastAsia="ar-SA"/>
        </w:rPr>
      </w:pPr>
    </w:p>
    <w:p w:rsidR="00B26A00" w:rsidRPr="007B4223" w:rsidRDefault="00B26A00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B4223">
        <w:rPr>
          <w:rFonts w:ascii="Arial" w:eastAsia="Times New Roman" w:hAnsi="Arial" w:cs="Arial"/>
          <w:b/>
          <w:lang w:eastAsia="ar-SA"/>
        </w:rPr>
        <w:t xml:space="preserve">Сведения об индикаторах (показателях) </w:t>
      </w:r>
      <w:r w:rsidR="006D1F4A">
        <w:rPr>
          <w:rFonts w:ascii="Arial" w:eastAsia="Times New Roman" w:hAnsi="Arial" w:cs="Arial"/>
          <w:b/>
          <w:lang w:eastAsia="ar-SA"/>
        </w:rPr>
        <w:t>Стратегии</w:t>
      </w:r>
      <w:r w:rsidRPr="007B4223">
        <w:rPr>
          <w:rFonts w:ascii="Arial" w:eastAsia="Times New Roman" w:hAnsi="Arial" w:cs="Arial"/>
          <w:b/>
          <w:color w:val="000000"/>
          <w:lang w:eastAsia="ar-SA"/>
        </w:rPr>
        <w:t xml:space="preserve"> социально – экономического развития </w:t>
      </w:r>
    </w:p>
    <w:p w:rsidR="00B26A00" w:rsidRPr="007B4223" w:rsidRDefault="002D46AD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eastAsia="Times New Roman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Новоснежн</w:t>
      </w:r>
      <w:r w:rsidR="00B26A00" w:rsidRPr="007B4223">
        <w:rPr>
          <w:rFonts w:ascii="Arial" w:eastAsia="Times New Roman" w:hAnsi="Arial" w:cs="Arial"/>
          <w:b/>
          <w:color w:val="000000"/>
          <w:lang w:eastAsia="ar-SA"/>
        </w:rPr>
        <w:t>инского муниципального образования на 201</w:t>
      </w:r>
      <w:r w:rsidR="006D1F4A">
        <w:rPr>
          <w:rFonts w:ascii="Arial" w:eastAsia="Times New Roman" w:hAnsi="Arial" w:cs="Arial"/>
          <w:b/>
          <w:color w:val="000000"/>
          <w:lang w:eastAsia="ar-SA"/>
        </w:rPr>
        <w:t>9</w:t>
      </w:r>
      <w:r w:rsidR="00B26A00" w:rsidRPr="007B4223">
        <w:rPr>
          <w:rFonts w:ascii="Arial" w:eastAsia="Times New Roman" w:hAnsi="Arial" w:cs="Arial"/>
          <w:b/>
          <w:color w:val="000000"/>
          <w:lang w:eastAsia="ar-SA"/>
        </w:rPr>
        <w:t xml:space="preserve"> – 20</w:t>
      </w:r>
      <w:r w:rsidR="006D1F4A">
        <w:rPr>
          <w:rFonts w:ascii="Arial" w:eastAsia="Times New Roman" w:hAnsi="Arial" w:cs="Arial"/>
          <w:b/>
          <w:color w:val="000000"/>
          <w:lang w:eastAsia="ar-SA"/>
        </w:rPr>
        <w:t>30</w:t>
      </w:r>
      <w:r w:rsidR="00B26A00" w:rsidRPr="007B4223">
        <w:rPr>
          <w:rFonts w:ascii="Arial" w:eastAsia="Times New Roman" w:hAnsi="Arial" w:cs="Arial"/>
          <w:b/>
          <w:color w:val="000000"/>
          <w:lang w:eastAsia="ar-SA"/>
        </w:rPr>
        <w:t xml:space="preserve"> годы</w:t>
      </w:r>
    </w:p>
    <w:p w:rsidR="00B26A00" w:rsidRPr="007B4223" w:rsidRDefault="00B26A00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both"/>
        <w:rPr>
          <w:rFonts w:eastAsia="Times New Roman" w:cs="Calibri"/>
          <w:sz w:val="20"/>
          <w:szCs w:val="20"/>
          <w:lang w:eastAsia="ar-SA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608"/>
        <w:gridCol w:w="849"/>
        <w:gridCol w:w="992"/>
        <w:gridCol w:w="992"/>
        <w:gridCol w:w="992"/>
        <w:gridCol w:w="993"/>
        <w:gridCol w:w="992"/>
        <w:gridCol w:w="992"/>
        <w:gridCol w:w="992"/>
        <w:gridCol w:w="953"/>
        <w:gridCol w:w="1537"/>
      </w:tblGrid>
      <w:tr w:rsidR="00B26A00" w:rsidRPr="007B4223" w:rsidTr="00FA16D8">
        <w:trPr>
          <w:trHeight w:val="233"/>
        </w:trPr>
        <w:tc>
          <w:tcPr>
            <w:tcW w:w="613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608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Наименование индикатора  (показателя)</w:t>
            </w:r>
          </w:p>
        </w:tc>
        <w:tc>
          <w:tcPr>
            <w:tcW w:w="849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Базовое значение</w:t>
            </w:r>
          </w:p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(факт 2017</w:t>
            </w:r>
            <w:r w:rsidR="00B26A00"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г.)</w:t>
            </w:r>
          </w:p>
        </w:tc>
        <w:tc>
          <w:tcPr>
            <w:tcW w:w="8443" w:type="dxa"/>
            <w:gridSpan w:val="8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Значение показателей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  <w:vMerge/>
            <w:vAlign w:val="center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608" w:type="dxa"/>
            <w:vMerge/>
            <w:vAlign w:val="center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49" w:type="dxa"/>
            <w:vMerge/>
            <w:vAlign w:val="center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(оценка)</w:t>
            </w:r>
          </w:p>
        </w:tc>
        <w:tc>
          <w:tcPr>
            <w:tcW w:w="992" w:type="dxa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93" w:type="dxa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92" w:type="dxa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21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92" w:type="dxa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92" w:type="dxa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53" w:type="dxa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202</w:t>
            </w:r>
            <w:r w:rsidR="006D1F4A">
              <w:rPr>
                <w:rFonts w:ascii="Courier New" w:eastAsia="Times New Roman" w:hAnsi="Courier New" w:cs="Courier New"/>
                <w:lang w:eastAsia="ar-SA"/>
              </w:rPr>
              <w:t>4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г.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Отношение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значения показателя последнего года реализации программы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к базовому значению (конечный результат)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Основные целевые индикаторы программы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  <w:lang w:eastAsia="ar-SA"/>
              </w:rPr>
              <w:t>Задача 1.</w:t>
            </w: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Повышение инвестиционной  привлекательности поселения. Обеспечение устойчивого развития  традиционных отраслей экономики.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1. Обеспечение экономического роста.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B26A00" w:rsidRPr="007B4223" w:rsidRDefault="00B26A00" w:rsidP="006D1F4A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Объем инвестиций в основной капитал на душу населения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0,26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0,13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0,20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0,27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0,30</w:t>
            </w:r>
          </w:p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,30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1,1</w:t>
            </w:r>
          </w:p>
        </w:tc>
      </w:tr>
      <w:tr w:rsidR="00B26A00" w:rsidRPr="007B4223" w:rsidTr="00FA16D8">
        <w:trPr>
          <w:trHeight w:val="413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08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Наличие свободных инвестиционных площадок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t>Задача 2.</w:t>
            </w: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Обеспечение бюджетной сбалансированности и результативности бюджетных расходов поселения для полного выполнения своих полномочий, в том числе за счет применения эффективных форм </w:t>
            </w:r>
            <w:proofErr w:type="spellStart"/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>муниципально-частного</w:t>
            </w:r>
            <w:proofErr w:type="spellEnd"/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партнерства в отраслях экономики и социальной сфере.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2. Повышение эффективности муниципального управления.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B26A00" w:rsidRPr="007B4223" w:rsidRDefault="00B26A00" w:rsidP="006D1F4A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Количество проведенных публичных слушаний по вопросам социально-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экономического развития поселения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ед.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3608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Удовлетворенность населения деятельностью органов местного самоуправления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% от числа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опрошенных</w:t>
            </w:r>
            <w:proofErr w:type="gramEnd"/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  <w:r w:rsidR="00B26A00"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  <w:r w:rsidR="00B26A00"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60</w:t>
            </w:r>
          </w:p>
        </w:tc>
        <w:tc>
          <w:tcPr>
            <w:tcW w:w="953" w:type="dxa"/>
          </w:tcPr>
          <w:p w:rsidR="00B26A00" w:rsidRPr="007B4223" w:rsidRDefault="0025659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60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2,</w:t>
            </w:r>
            <w:r w:rsidR="00256590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Количество предоставленных гражданам муниципальных услуг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536</w:t>
            </w:r>
          </w:p>
        </w:tc>
        <w:tc>
          <w:tcPr>
            <w:tcW w:w="992" w:type="dxa"/>
          </w:tcPr>
          <w:p w:rsidR="00B26A00" w:rsidRPr="007B4223" w:rsidRDefault="00256590" w:rsidP="006D1F4A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550</w:t>
            </w:r>
          </w:p>
        </w:tc>
        <w:tc>
          <w:tcPr>
            <w:tcW w:w="993" w:type="dxa"/>
          </w:tcPr>
          <w:p w:rsidR="00B26A00" w:rsidRPr="007B4223" w:rsidRDefault="00256590" w:rsidP="006D1F4A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56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B26A00" w:rsidRPr="007B4223" w:rsidRDefault="00256590" w:rsidP="00256590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57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58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B26A00" w:rsidRPr="007B4223" w:rsidRDefault="00256590" w:rsidP="006D1F4A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59</w:t>
            </w:r>
            <w:r w:rsidR="006D1F4A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53" w:type="dxa"/>
          </w:tcPr>
          <w:p w:rsidR="00B26A00" w:rsidRPr="007B4223" w:rsidRDefault="00BD3FE2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60</w:t>
            </w:r>
            <w:r w:rsidR="00256590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537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1,1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t>Задача 3.</w:t>
            </w: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Повышение качества жизни населения, уровня обеспеченности современным и комфортным жильем, услугами жилищно-коммунального хозяйства, объектами социальной инфраструктуры, доступности населению услуг учреждений социальной сферы.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6D1F4A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3  Обеспечение роста качества жизни  населения.</w:t>
            </w: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Уровень регистрируемой безработицы (среднегодовой)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0,3</w:t>
            </w:r>
          </w:p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0,4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08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Среднемесячная заработная плата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3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7B4223" w:rsidRDefault="00BD3FE2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26A00"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7B4223" w:rsidRDefault="00BD3FE2" w:rsidP="00BD3FE2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</w:t>
            </w:r>
            <w:r w:rsidR="00B26A00">
              <w:rPr>
                <w:rFonts w:ascii="Courier New" w:eastAsia="Times New Roman" w:hAnsi="Courier New" w:cs="Courier New"/>
                <w:lang w:eastAsia="ar-SA"/>
              </w:rPr>
              <w:t>000</w:t>
            </w:r>
          </w:p>
        </w:tc>
        <w:tc>
          <w:tcPr>
            <w:tcW w:w="953" w:type="dxa"/>
          </w:tcPr>
          <w:p w:rsidR="00B26A00" w:rsidRPr="007B4223" w:rsidRDefault="00B26A00" w:rsidP="00BD3FE2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  <w:r w:rsidR="00BD3FE2">
              <w:rPr>
                <w:rFonts w:ascii="Courier New" w:eastAsia="Times New Roman" w:hAnsi="Courier New" w:cs="Courier New"/>
                <w:lang w:eastAsia="ar-SA"/>
              </w:rPr>
              <w:t>2</w:t>
            </w:r>
            <w:r>
              <w:rPr>
                <w:rFonts w:ascii="Courier New" w:eastAsia="Times New Roman" w:hAnsi="Courier New" w:cs="Courier New"/>
                <w:lang w:eastAsia="ar-SA"/>
              </w:rPr>
              <w:t>000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1,8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B26A00" w:rsidRPr="007B4223" w:rsidRDefault="00B26A00" w:rsidP="00BD3FE2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семей,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получающих жилищные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убсидии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48</w:t>
            </w: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50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1,2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t>Задача 4.</w:t>
            </w: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Постоянное улучшение демографической ситуации на территории поселения, а именно: увеличение численности постоянного населения за счет повышения рождаемости, снижения смертности и увеличения продолжительности активного участия людей в экономической, социальной и общественной жизни.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4. Сохранение и развитие человеческого потенциала территории.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Стабилизация численности  населения (численность постоянного населения на начало года)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256590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256590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993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74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76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67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680</w:t>
            </w:r>
          </w:p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B26A00" w:rsidRPr="007B4223" w:rsidRDefault="00B26A00" w:rsidP="00BD3FE2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68</w:t>
            </w:r>
            <w:r w:rsidR="00BD3FE2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1,03</w:t>
            </w:r>
          </w:p>
        </w:tc>
      </w:tr>
      <w:tr w:rsidR="00FA16D8" w:rsidRPr="007B4223" w:rsidTr="00FA16D8">
        <w:trPr>
          <w:trHeight w:val="232"/>
        </w:trPr>
        <w:tc>
          <w:tcPr>
            <w:tcW w:w="613" w:type="dxa"/>
          </w:tcPr>
          <w:p w:rsidR="00FA16D8" w:rsidRPr="007B4223" w:rsidRDefault="00FA16D8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08" w:type="dxa"/>
          </w:tcPr>
          <w:p w:rsidR="00FA16D8" w:rsidRPr="007B4223" w:rsidRDefault="00FA16D8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Сохранение уровня рождаемости (число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родившихся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за год)</w:t>
            </w:r>
          </w:p>
        </w:tc>
        <w:tc>
          <w:tcPr>
            <w:tcW w:w="849" w:type="dxa"/>
          </w:tcPr>
          <w:p w:rsidR="00FA16D8" w:rsidRPr="007B4223" w:rsidRDefault="00FA16D8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992" w:type="dxa"/>
          </w:tcPr>
          <w:p w:rsidR="00FA16D8" w:rsidRPr="007B4223" w:rsidRDefault="00FA16D8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992" w:type="dxa"/>
          </w:tcPr>
          <w:p w:rsidR="00FA16D8" w:rsidRPr="00612BDF" w:rsidRDefault="00FA16D8" w:rsidP="004E0903">
            <w:r w:rsidRPr="00612BDF">
              <w:t>5</w:t>
            </w:r>
          </w:p>
        </w:tc>
        <w:tc>
          <w:tcPr>
            <w:tcW w:w="992" w:type="dxa"/>
          </w:tcPr>
          <w:p w:rsidR="00FA16D8" w:rsidRPr="00612BDF" w:rsidRDefault="00FA16D8" w:rsidP="004E0903">
            <w:r w:rsidRPr="00612BDF">
              <w:t>5</w:t>
            </w:r>
          </w:p>
        </w:tc>
        <w:tc>
          <w:tcPr>
            <w:tcW w:w="993" w:type="dxa"/>
          </w:tcPr>
          <w:p w:rsidR="00FA16D8" w:rsidRPr="00612BDF" w:rsidRDefault="00FA16D8" w:rsidP="004E0903">
            <w:r w:rsidRPr="00612BDF">
              <w:t>6</w:t>
            </w:r>
          </w:p>
        </w:tc>
        <w:tc>
          <w:tcPr>
            <w:tcW w:w="992" w:type="dxa"/>
          </w:tcPr>
          <w:p w:rsidR="00FA16D8" w:rsidRPr="00612BDF" w:rsidRDefault="00FA16D8" w:rsidP="004E0903">
            <w:r w:rsidRPr="00612BDF">
              <w:t>6</w:t>
            </w:r>
          </w:p>
        </w:tc>
        <w:tc>
          <w:tcPr>
            <w:tcW w:w="992" w:type="dxa"/>
          </w:tcPr>
          <w:p w:rsidR="00FA16D8" w:rsidRPr="00612BDF" w:rsidRDefault="00FA16D8" w:rsidP="004E0903">
            <w:r w:rsidRPr="00612BDF">
              <w:t>7</w:t>
            </w:r>
          </w:p>
        </w:tc>
        <w:tc>
          <w:tcPr>
            <w:tcW w:w="992" w:type="dxa"/>
          </w:tcPr>
          <w:p w:rsidR="00FA16D8" w:rsidRPr="00612BDF" w:rsidRDefault="00FA16D8" w:rsidP="004E0903">
            <w:r>
              <w:t>7</w:t>
            </w:r>
          </w:p>
        </w:tc>
        <w:tc>
          <w:tcPr>
            <w:tcW w:w="953" w:type="dxa"/>
          </w:tcPr>
          <w:p w:rsidR="00FA16D8" w:rsidRPr="00612BDF" w:rsidRDefault="00FA16D8" w:rsidP="004E0903">
            <w:r>
              <w:t>7</w:t>
            </w:r>
          </w:p>
        </w:tc>
        <w:tc>
          <w:tcPr>
            <w:tcW w:w="1537" w:type="dxa"/>
          </w:tcPr>
          <w:p w:rsidR="00FA16D8" w:rsidRPr="00612BDF" w:rsidRDefault="00FA16D8" w:rsidP="00FA16D8">
            <w:pPr>
              <w:jc w:val="center"/>
            </w:pPr>
            <w:r>
              <w:t>1</w:t>
            </w:r>
            <w:r w:rsidRPr="00612BDF">
              <w:t>,4</w:t>
            </w:r>
          </w:p>
        </w:tc>
      </w:tr>
      <w:tr w:rsidR="00FA16D8" w:rsidRPr="007B4223" w:rsidTr="00FA16D8">
        <w:trPr>
          <w:trHeight w:val="232"/>
        </w:trPr>
        <w:tc>
          <w:tcPr>
            <w:tcW w:w="613" w:type="dxa"/>
          </w:tcPr>
          <w:p w:rsidR="00FA16D8" w:rsidRPr="007B4223" w:rsidRDefault="00FA16D8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FA16D8" w:rsidRPr="007B4223" w:rsidRDefault="00FA16D8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Снижение смертности населения (число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умерших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за год)</w:t>
            </w:r>
          </w:p>
        </w:tc>
        <w:tc>
          <w:tcPr>
            <w:tcW w:w="849" w:type="dxa"/>
          </w:tcPr>
          <w:p w:rsidR="00FA16D8" w:rsidRPr="007B4223" w:rsidRDefault="00FA16D8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992" w:type="dxa"/>
          </w:tcPr>
          <w:p w:rsidR="00FA16D8" w:rsidRPr="007B4223" w:rsidRDefault="00FA16D8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</w:t>
            </w:r>
          </w:p>
        </w:tc>
        <w:tc>
          <w:tcPr>
            <w:tcW w:w="992" w:type="dxa"/>
          </w:tcPr>
          <w:p w:rsidR="00FA16D8" w:rsidRPr="00612BDF" w:rsidRDefault="00FA16D8" w:rsidP="004E0903">
            <w:r>
              <w:t>6</w:t>
            </w:r>
          </w:p>
        </w:tc>
        <w:tc>
          <w:tcPr>
            <w:tcW w:w="992" w:type="dxa"/>
          </w:tcPr>
          <w:p w:rsidR="00FA16D8" w:rsidRPr="00612BDF" w:rsidRDefault="00FA16D8" w:rsidP="004E0903">
            <w:r>
              <w:t>6</w:t>
            </w:r>
          </w:p>
        </w:tc>
        <w:tc>
          <w:tcPr>
            <w:tcW w:w="993" w:type="dxa"/>
          </w:tcPr>
          <w:p w:rsidR="00FA16D8" w:rsidRPr="00612BDF" w:rsidRDefault="00FA16D8" w:rsidP="004E0903">
            <w:r>
              <w:t>5</w:t>
            </w:r>
          </w:p>
        </w:tc>
        <w:tc>
          <w:tcPr>
            <w:tcW w:w="992" w:type="dxa"/>
          </w:tcPr>
          <w:p w:rsidR="00FA16D8" w:rsidRPr="00612BDF" w:rsidRDefault="00FA16D8" w:rsidP="004E0903">
            <w:r>
              <w:t>5</w:t>
            </w:r>
          </w:p>
        </w:tc>
        <w:tc>
          <w:tcPr>
            <w:tcW w:w="992" w:type="dxa"/>
          </w:tcPr>
          <w:p w:rsidR="00FA16D8" w:rsidRPr="00612BDF" w:rsidRDefault="00FA16D8" w:rsidP="004E0903">
            <w:r w:rsidRPr="00612BDF">
              <w:t>4</w:t>
            </w:r>
          </w:p>
        </w:tc>
        <w:tc>
          <w:tcPr>
            <w:tcW w:w="992" w:type="dxa"/>
          </w:tcPr>
          <w:p w:rsidR="00FA16D8" w:rsidRPr="00612BDF" w:rsidRDefault="00FA16D8" w:rsidP="004E0903">
            <w:r w:rsidRPr="00612BDF">
              <w:t>4</w:t>
            </w:r>
          </w:p>
        </w:tc>
        <w:tc>
          <w:tcPr>
            <w:tcW w:w="953" w:type="dxa"/>
          </w:tcPr>
          <w:p w:rsidR="00FA16D8" w:rsidRPr="00612BDF" w:rsidRDefault="00FA16D8" w:rsidP="004E0903">
            <w:r>
              <w:t>4</w:t>
            </w:r>
          </w:p>
        </w:tc>
        <w:tc>
          <w:tcPr>
            <w:tcW w:w="1537" w:type="dxa"/>
          </w:tcPr>
          <w:p w:rsidR="00FA16D8" w:rsidRPr="00612BDF" w:rsidRDefault="00FA16D8" w:rsidP="00FA16D8">
            <w:pPr>
              <w:jc w:val="center"/>
            </w:pPr>
            <w:r w:rsidRPr="00612BDF">
              <w:t>0,7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608" w:type="dxa"/>
          </w:tcPr>
          <w:p w:rsidR="00B26A00" w:rsidRPr="007B4223" w:rsidRDefault="00B26A00" w:rsidP="00BD3FE2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Доля объектов культурного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наследия, состояние которых является удовлетворительным, в общем количестве объектов культурного наследия, находящихся в собственности поселения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%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3608" w:type="dxa"/>
          </w:tcPr>
          <w:p w:rsidR="00B26A00" w:rsidRPr="007B4223" w:rsidRDefault="00B26A00" w:rsidP="00BD3FE2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Доля участников мероприятий по патриотическому воспитанию в общей  численности населения района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0,01</w:t>
            </w:r>
          </w:p>
        </w:tc>
      </w:tr>
    </w:tbl>
    <w:p w:rsidR="00395094" w:rsidRPr="007B4223" w:rsidRDefault="00395094" w:rsidP="00395094">
      <w:pPr>
        <w:spacing w:line="240" w:lineRule="auto"/>
        <w:jc w:val="both"/>
        <w:rPr>
          <w:rFonts w:ascii="Arial" w:hAnsi="Arial" w:cs="Arial"/>
          <w:b/>
        </w:rPr>
      </w:pPr>
    </w:p>
    <w:p w:rsidR="00B26A00" w:rsidRPr="007B4223" w:rsidRDefault="00B26A00" w:rsidP="00BD3FE2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>Приложение 3</w:t>
      </w:r>
    </w:p>
    <w:p w:rsidR="00B26A00" w:rsidRPr="007B4223" w:rsidRDefault="00B26A00" w:rsidP="00B26A00">
      <w:pPr>
        <w:tabs>
          <w:tab w:val="left" w:pos="11482"/>
        </w:tabs>
        <w:spacing w:before="0" w:beforeAutospacing="0" w:line="240" w:lineRule="auto"/>
        <w:ind w:left="10348" w:right="-456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 xml:space="preserve">к </w:t>
      </w:r>
      <w:r w:rsidR="00BD3FE2">
        <w:rPr>
          <w:rFonts w:ascii="Courier New" w:hAnsi="Courier New" w:cs="Courier New"/>
          <w:sz w:val="22"/>
          <w:szCs w:val="22"/>
        </w:rPr>
        <w:t xml:space="preserve">Стратегии </w:t>
      </w:r>
      <w:r w:rsidRPr="007B4223">
        <w:rPr>
          <w:rFonts w:ascii="Courier New" w:hAnsi="Courier New" w:cs="Courier New"/>
          <w:sz w:val="22"/>
          <w:szCs w:val="22"/>
        </w:rPr>
        <w:t xml:space="preserve">социально – экономического развития </w:t>
      </w:r>
      <w:r w:rsidR="00FA16D8">
        <w:rPr>
          <w:rFonts w:ascii="Courier New" w:hAnsi="Courier New" w:cs="Courier New"/>
          <w:sz w:val="22"/>
          <w:szCs w:val="22"/>
        </w:rPr>
        <w:t xml:space="preserve">Новоснежнинского </w:t>
      </w:r>
      <w:r w:rsidRPr="007B4223">
        <w:rPr>
          <w:rFonts w:ascii="Courier New" w:hAnsi="Courier New" w:cs="Courier New"/>
          <w:sz w:val="22"/>
          <w:szCs w:val="22"/>
        </w:rPr>
        <w:t>муниципального</w:t>
      </w:r>
    </w:p>
    <w:p w:rsidR="00B26A00" w:rsidRPr="007B4223" w:rsidRDefault="00B26A00" w:rsidP="00B26A00">
      <w:pPr>
        <w:spacing w:before="0" w:beforeAutospacing="0" w:line="240" w:lineRule="auto"/>
        <w:ind w:left="10348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>образования на 201</w:t>
      </w:r>
      <w:r w:rsidR="00BD3FE2">
        <w:rPr>
          <w:rFonts w:ascii="Courier New" w:hAnsi="Courier New" w:cs="Courier New"/>
          <w:sz w:val="22"/>
          <w:szCs w:val="22"/>
        </w:rPr>
        <w:t>9</w:t>
      </w:r>
      <w:r w:rsidRPr="007B4223">
        <w:rPr>
          <w:rFonts w:ascii="Courier New" w:hAnsi="Courier New" w:cs="Courier New"/>
          <w:sz w:val="22"/>
          <w:szCs w:val="22"/>
        </w:rPr>
        <w:t>-20</w:t>
      </w:r>
      <w:r w:rsidR="00BD3FE2">
        <w:rPr>
          <w:rFonts w:ascii="Courier New" w:hAnsi="Courier New" w:cs="Courier New"/>
          <w:sz w:val="22"/>
          <w:szCs w:val="22"/>
        </w:rPr>
        <w:t>30</w:t>
      </w:r>
      <w:r w:rsidRPr="007B4223">
        <w:rPr>
          <w:rFonts w:ascii="Courier New" w:hAnsi="Courier New" w:cs="Courier New"/>
          <w:sz w:val="22"/>
          <w:szCs w:val="22"/>
        </w:rPr>
        <w:t xml:space="preserve"> годы</w:t>
      </w:r>
    </w:p>
    <w:p w:rsidR="00B26A00" w:rsidRPr="00722EF7" w:rsidRDefault="00B26A00" w:rsidP="00B26A00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B26A00" w:rsidRPr="00722EF7" w:rsidRDefault="00B26A00" w:rsidP="00B26A00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22EF7">
        <w:rPr>
          <w:rFonts w:ascii="Arial" w:eastAsia="Times New Roman" w:hAnsi="Arial" w:cs="Arial"/>
          <w:b/>
          <w:lang w:eastAsia="ar-SA"/>
        </w:rPr>
        <w:t xml:space="preserve"> Перечень мероприятий </w:t>
      </w:r>
      <w:r w:rsidR="00BD3FE2">
        <w:rPr>
          <w:rFonts w:ascii="Arial" w:eastAsia="Times New Roman" w:hAnsi="Arial" w:cs="Arial"/>
          <w:b/>
          <w:lang w:eastAsia="ar-SA"/>
        </w:rPr>
        <w:t>Стратегии</w:t>
      </w:r>
      <w:r w:rsidRPr="00722EF7">
        <w:rPr>
          <w:rFonts w:ascii="Arial" w:eastAsia="Times New Roman" w:hAnsi="Arial" w:cs="Arial"/>
          <w:b/>
          <w:color w:val="000000"/>
          <w:lang w:eastAsia="ar-SA"/>
        </w:rPr>
        <w:t xml:space="preserve"> социально </w:t>
      </w:r>
      <w:proofErr w:type="gramStart"/>
      <w:r w:rsidRPr="00722EF7">
        <w:rPr>
          <w:rFonts w:ascii="Arial" w:eastAsia="Times New Roman" w:hAnsi="Arial" w:cs="Arial"/>
          <w:b/>
          <w:color w:val="000000"/>
          <w:lang w:eastAsia="ar-SA"/>
        </w:rPr>
        <w:t>–э</w:t>
      </w:r>
      <w:proofErr w:type="gramEnd"/>
      <w:r w:rsidRPr="00722EF7">
        <w:rPr>
          <w:rFonts w:ascii="Arial" w:eastAsia="Times New Roman" w:hAnsi="Arial" w:cs="Arial"/>
          <w:b/>
          <w:color w:val="000000"/>
          <w:lang w:eastAsia="ar-SA"/>
        </w:rPr>
        <w:t xml:space="preserve">кономического развития </w:t>
      </w:r>
    </w:p>
    <w:p w:rsidR="00B26A00" w:rsidRPr="00722EF7" w:rsidRDefault="00FA16D8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 xml:space="preserve">Новоснежнинского </w:t>
      </w:r>
      <w:r w:rsidR="00B26A00" w:rsidRPr="00722EF7">
        <w:rPr>
          <w:rFonts w:ascii="Arial" w:eastAsia="Times New Roman" w:hAnsi="Arial" w:cs="Arial"/>
          <w:b/>
          <w:color w:val="000000"/>
          <w:lang w:eastAsia="ar-SA"/>
        </w:rPr>
        <w:t>муниципального образования на 201</w:t>
      </w:r>
      <w:r w:rsidR="00BD3FE2">
        <w:rPr>
          <w:rFonts w:ascii="Arial" w:eastAsia="Times New Roman" w:hAnsi="Arial" w:cs="Arial"/>
          <w:b/>
          <w:color w:val="000000"/>
          <w:lang w:eastAsia="ar-SA"/>
        </w:rPr>
        <w:t>9</w:t>
      </w:r>
      <w:r w:rsidR="00B26A00" w:rsidRPr="00722EF7">
        <w:rPr>
          <w:rFonts w:ascii="Arial" w:eastAsia="Times New Roman" w:hAnsi="Arial" w:cs="Arial"/>
          <w:b/>
          <w:color w:val="000000"/>
          <w:lang w:eastAsia="ar-SA"/>
        </w:rPr>
        <w:t xml:space="preserve"> – 20</w:t>
      </w:r>
      <w:r w:rsidR="00BD3FE2">
        <w:rPr>
          <w:rFonts w:ascii="Arial" w:eastAsia="Times New Roman" w:hAnsi="Arial" w:cs="Arial"/>
          <w:b/>
          <w:color w:val="000000"/>
          <w:lang w:eastAsia="ar-SA"/>
        </w:rPr>
        <w:t>30</w:t>
      </w:r>
      <w:r w:rsidR="00B26A00" w:rsidRPr="00722EF7">
        <w:rPr>
          <w:rFonts w:ascii="Arial" w:eastAsia="Times New Roman" w:hAnsi="Arial" w:cs="Arial"/>
          <w:b/>
          <w:color w:val="000000"/>
          <w:lang w:eastAsia="ar-SA"/>
        </w:rPr>
        <w:t xml:space="preserve"> годы</w:t>
      </w:r>
    </w:p>
    <w:p w:rsidR="00B26A00" w:rsidRPr="007B4223" w:rsidRDefault="00B26A00" w:rsidP="00B26A00">
      <w:pPr>
        <w:shd w:val="clear" w:color="auto" w:fill="FFFFFF"/>
        <w:suppressAutoHyphens/>
        <w:spacing w:before="0" w:beforeAutospacing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ar-SA"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2522"/>
        <w:gridCol w:w="1681"/>
        <w:gridCol w:w="977"/>
        <w:gridCol w:w="1190"/>
        <w:gridCol w:w="4527"/>
        <w:gridCol w:w="3364"/>
      </w:tblGrid>
      <w:tr w:rsidR="00B26A00" w:rsidRPr="007B4223" w:rsidTr="007D7BB1">
        <w:trPr>
          <w:trHeight w:val="233"/>
          <w:jc w:val="center"/>
        </w:trPr>
        <w:tc>
          <w:tcPr>
            <w:tcW w:w="883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22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681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Ответственный исполнитель</w:t>
            </w:r>
          </w:p>
        </w:tc>
        <w:tc>
          <w:tcPr>
            <w:tcW w:w="2167" w:type="dxa"/>
            <w:gridSpan w:val="2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Срок (год)</w:t>
            </w:r>
          </w:p>
        </w:tc>
        <w:tc>
          <w:tcPr>
            <w:tcW w:w="4527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Содержание мероприятия </w:t>
            </w:r>
          </w:p>
        </w:tc>
        <w:tc>
          <w:tcPr>
            <w:tcW w:w="3364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Ожидаемый результат</w:t>
            </w:r>
          </w:p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B26A00" w:rsidRPr="007B4223" w:rsidTr="007D7BB1">
        <w:trPr>
          <w:trHeight w:val="232"/>
          <w:jc w:val="center"/>
        </w:trPr>
        <w:tc>
          <w:tcPr>
            <w:tcW w:w="883" w:type="dxa"/>
            <w:vMerge/>
            <w:vAlign w:val="center"/>
          </w:tcPr>
          <w:p w:rsidR="00B26A00" w:rsidRPr="007B4223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522" w:type="dxa"/>
            <w:vMerge/>
            <w:vAlign w:val="center"/>
          </w:tcPr>
          <w:p w:rsidR="00B26A00" w:rsidRPr="007B4223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681" w:type="dxa"/>
            <w:vMerge/>
            <w:vAlign w:val="center"/>
          </w:tcPr>
          <w:p w:rsidR="00B26A00" w:rsidRPr="007B4223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Начала реализации</w:t>
            </w:r>
          </w:p>
        </w:tc>
        <w:tc>
          <w:tcPr>
            <w:tcW w:w="1190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Окончания реализации</w:t>
            </w:r>
          </w:p>
        </w:tc>
        <w:tc>
          <w:tcPr>
            <w:tcW w:w="4527" w:type="dxa"/>
            <w:vMerge/>
            <w:vAlign w:val="center"/>
          </w:tcPr>
          <w:p w:rsidR="00B26A00" w:rsidRPr="007B4223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364" w:type="dxa"/>
            <w:vMerge/>
            <w:vAlign w:val="center"/>
          </w:tcPr>
          <w:p w:rsidR="00B26A00" w:rsidRPr="007B4223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B26A00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7B4223" w:rsidRDefault="00B26A00" w:rsidP="00BD3FE2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  <w:lang w:eastAsia="ar-SA"/>
              </w:rPr>
              <w:t>Задача 1.</w:t>
            </w: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Повышение инвестиционной  привлекательности поселения.  Обеспечение устойчивого развития  традиционных отраслей экономики.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26A00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1. Обеспечение экономического роста.</w:t>
            </w:r>
          </w:p>
        </w:tc>
      </w:tr>
      <w:tr w:rsidR="00B26A00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 xml:space="preserve">          1.1. Повышение инвестиционной привлекательности поселения. </w:t>
            </w:r>
          </w:p>
        </w:tc>
      </w:tr>
      <w:tr w:rsidR="00B26A00" w:rsidRPr="007B4223" w:rsidTr="007D7BB1">
        <w:trPr>
          <w:trHeight w:val="232"/>
          <w:jc w:val="center"/>
        </w:trPr>
        <w:tc>
          <w:tcPr>
            <w:tcW w:w="88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1.1.1</w:t>
            </w:r>
          </w:p>
        </w:tc>
        <w:tc>
          <w:tcPr>
            <w:tcW w:w="252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Ежегодная инвентаризация  свободных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инвестиционных площадок </w:t>
            </w:r>
          </w:p>
        </w:tc>
        <w:tc>
          <w:tcPr>
            <w:tcW w:w="1681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77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Описание:                         </w:t>
            </w:r>
          </w:p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- объектов незавершенного  строительства на территории;  </w:t>
            </w:r>
          </w:p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2. Составление и ведение реестра     инвестиционных площадок              </w:t>
            </w:r>
          </w:p>
        </w:tc>
        <w:tc>
          <w:tcPr>
            <w:tcW w:w="3364" w:type="dxa"/>
          </w:tcPr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Привлечение  инвесторов на территорию поселения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1.1.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22" w:type="dxa"/>
          </w:tcPr>
          <w:p w:rsidR="00E83894" w:rsidRPr="00981E41" w:rsidRDefault="00E83894" w:rsidP="00AB2989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Реализация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мероприятий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муниципальной  программы «Комплексное развитие транспортной инфраструктуры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Новоснежнинского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муниципального образования на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 – 2026 годы и с перспективой до 2032 года</w:t>
            </w:r>
          </w:p>
        </w:tc>
        <w:tc>
          <w:tcPr>
            <w:tcW w:w="1681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E83894" w:rsidRPr="007B4223" w:rsidRDefault="00E83894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7B4223" w:rsidRDefault="00E83894" w:rsidP="0074597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E83894" w:rsidRDefault="00E83894" w:rsidP="00E838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Подготовка проектной документации для формирования новых улиц, переулков, подъездов. </w:t>
            </w:r>
          </w:p>
          <w:p w:rsidR="00E83894" w:rsidRPr="00E83894" w:rsidRDefault="00E83894" w:rsidP="00E838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Выполнение работ по строительству дорожной сети улиц: Привокзальная, Горная, Красногвардейская,  Сплавная, Лесная.</w:t>
            </w:r>
          </w:p>
        </w:tc>
        <w:tc>
          <w:tcPr>
            <w:tcW w:w="3364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1.Улучшение состояния дорожного полотна.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2.Формировние новых уличных сетей, подъездов к земельным участкам, предоставленным для индивидуального жилищного строительства.  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Увеличение потока туристов и других граждан, посещающих поселение.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 Увеличение интереса  у инвесторов.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5. Рост поступления доходов в бюджет поселения.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1.2. Обеспечение устойчивого развития традиционных отраслей экономики поселения на основе эффективного использования природно-ресурсного потенциала.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0862CB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1.2.1</w:t>
            </w:r>
          </w:p>
        </w:tc>
        <w:tc>
          <w:tcPr>
            <w:tcW w:w="2522" w:type="dxa"/>
          </w:tcPr>
          <w:p w:rsidR="00E83894" w:rsidRPr="000862CB" w:rsidRDefault="00E83894" w:rsidP="00AB2989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B2989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Создание комфортных условий для развития сельскохозяйственного производства</w:t>
            </w:r>
          </w:p>
        </w:tc>
        <w:tc>
          <w:tcPr>
            <w:tcW w:w="1681" w:type="dxa"/>
          </w:tcPr>
          <w:p w:rsidR="00E83894" w:rsidRPr="000862CB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Администрация</w:t>
            </w:r>
          </w:p>
        </w:tc>
        <w:tc>
          <w:tcPr>
            <w:tcW w:w="977" w:type="dxa"/>
          </w:tcPr>
          <w:p w:rsidR="00E83894" w:rsidRPr="000862CB" w:rsidRDefault="00E83894" w:rsidP="0074597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0862CB" w:rsidRDefault="00E83894" w:rsidP="0074597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Default="00E83894" w:rsidP="0074597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B2989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поддержка в продвижении местных товаропроизводителей посредством </w:t>
            </w:r>
            <w:proofErr w:type="spellStart"/>
            <w:r w:rsidRPr="00AB2989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ярморочно-выставочных</w:t>
            </w:r>
            <w:proofErr w:type="spellEnd"/>
            <w:r w:rsidRPr="00AB2989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мероприятий,</w:t>
            </w:r>
          </w:p>
          <w:p w:rsidR="00E83894" w:rsidRPr="000862CB" w:rsidRDefault="00E83894" w:rsidP="0074597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B2989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создание торговых площадей для реализации  продукции.</w:t>
            </w:r>
          </w:p>
        </w:tc>
        <w:tc>
          <w:tcPr>
            <w:tcW w:w="3364" w:type="dxa"/>
          </w:tcPr>
          <w:p w:rsidR="00E83894" w:rsidRPr="000862CB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1.Стабилизация и в перспективе устойчивое   наращивание объемов      </w:t>
            </w:r>
          </w:p>
          <w:p w:rsidR="00E83894" w:rsidRPr="000862CB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сельскохозяйственного   производства.     </w:t>
            </w:r>
          </w:p>
          <w:p w:rsidR="00E83894" w:rsidRPr="000862CB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 Доступность информации,  необходимой для   управления КФХ и ЛПХ</w:t>
            </w:r>
          </w:p>
          <w:p w:rsidR="00E83894" w:rsidRPr="000862CB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3. Рост поступления доходов в бюджет поселения </w:t>
            </w:r>
          </w:p>
          <w:p w:rsidR="00E83894" w:rsidRPr="000862CB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4. Создание дополнительных рабочих мест.  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7B4223" w:rsidRDefault="00E83894" w:rsidP="0074597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1.2.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22" w:type="dxa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Привлечение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предприятий и организаций, предпринимателей  поселения 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совместному участию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</w:t>
            </w:r>
            <w:proofErr w:type="gramEnd"/>
          </w:p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реализации муниципальных программ</w:t>
            </w:r>
          </w:p>
        </w:tc>
        <w:tc>
          <w:tcPr>
            <w:tcW w:w="1681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E83894" w:rsidRPr="007B4223" w:rsidRDefault="00E83894" w:rsidP="0074597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7B4223" w:rsidRDefault="00E83894" w:rsidP="0074597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7B4223" w:rsidRDefault="00E83894" w:rsidP="007D7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B4223">
              <w:rPr>
                <w:rFonts w:ascii="Courier New" w:hAnsi="Courier New" w:cs="Courier New"/>
                <w:sz w:val="22"/>
                <w:szCs w:val="22"/>
              </w:rPr>
              <w:t>1. Заключение договоров социального партнерства с предприятиями и организациями, предпринимателями поселения</w:t>
            </w:r>
          </w:p>
          <w:p w:rsidR="00E83894" w:rsidRPr="007B4223" w:rsidRDefault="00E83894" w:rsidP="007D7BB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hAnsi="Courier New" w:cs="Courier New"/>
              </w:rPr>
            </w:pPr>
            <w:r w:rsidRPr="007B4223">
              <w:rPr>
                <w:rFonts w:ascii="Courier New" w:hAnsi="Courier New" w:cs="Courier New"/>
                <w:sz w:val="22"/>
                <w:szCs w:val="22"/>
              </w:rPr>
              <w:t>2.  Проведение встреч,  «круглых столов»</w:t>
            </w:r>
          </w:p>
        </w:tc>
        <w:tc>
          <w:tcPr>
            <w:tcW w:w="3364" w:type="dxa"/>
          </w:tcPr>
          <w:p w:rsidR="00E83894" w:rsidRPr="007B4223" w:rsidRDefault="00E83894" w:rsidP="0008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B4223">
              <w:rPr>
                <w:rFonts w:ascii="Courier New" w:hAnsi="Courier New" w:cs="Courier New"/>
                <w:sz w:val="22"/>
                <w:szCs w:val="22"/>
              </w:rPr>
              <w:t xml:space="preserve">Повышение деловой     активности </w:t>
            </w:r>
          </w:p>
        </w:tc>
      </w:tr>
      <w:tr w:rsidR="00E83894" w:rsidRPr="007B4223" w:rsidTr="007D7BB1">
        <w:trPr>
          <w:trHeight w:val="697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1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3"/>
              <w:gridCol w:w="2314"/>
              <w:gridCol w:w="1889"/>
              <w:gridCol w:w="977"/>
              <w:gridCol w:w="1190"/>
              <w:gridCol w:w="4527"/>
              <w:gridCol w:w="3364"/>
            </w:tblGrid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0" w:beforeAutospacing="0"/>
                    <w:jc w:val="both"/>
                    <w:rPr>
                      <w:rFonts w:ascii="Courier New" w:eastAsia="Times New Roman" w:hAnsi="Courier New" w:cs="Courier New"/>
                      <w:b/>
                      <w:color w:val="000000"/>
                      <w:lang w:eastAsia="ru-RU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u w:val="single"/>
                      <w:lang w:eastAsia="ru-RU"/>
                    </w:rPr>
                    <w:t>Задача 2.</w:t>
                  </w:r>
                  <w:r w:rsidRPr="007B4223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lang w:eastAsia="ru-RU"/>
                    </w:rPr>
                    <w:t xml:space="preserve"> Обеспечение бюджетной сбалансированности и результативности бюджетных расходов поселения для полного выполнения своих полномочий, в том числе за счет применения эффективных форм </w:t>
                  </w:r>
                  <w:proofErr w:type="spellStart"/>
                  <w:r w:rsidRPr="007B4223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lang w:eastAsia="ru-RU"/>
                    </w:rPr>
                    <w:t>муниципально-частного</w:t>
                  </w:r>
                  <w:proofErr w:type="spellEnd"/>
                  <w:r w:rsidRPr="007B4223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lang w:eastAsia="ru-RU"/>
                    </w:rPr>
                    <w:t xml:space="preserve"> партнерства в отраслях экономики и социальной сфере.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>Направление 2. Повышение эффективности муниципального управления.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4597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ind w:firstLine="540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>2.1. Формирование оптимальной структуры организации местного самоуправления.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2.1.1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AE38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подпрограммы «</w:t>
                  </w:r>
                  <w:r w:rsidRPr="00AB2989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полномочий по решению вопросов местного значения администрацией Новоснежнинского сельского поселения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»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4597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4597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 полномочий в соответствии  с  действующим  законодательством.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Улучшать  условия и качества жизни населения.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2.1.2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B43C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>В</w:t>
                  </w:r>
                  <w:r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заимодействие </w:t>
                  </w: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>орган</w:t>
                  </w:r>
                  <w:r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>ов</w:t>
                  </w: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 местного самоуправления</w:t>
                  </w:r>
                  <w:r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 и населения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4597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ar-SA"/>
                    </w:rPr>
                    <w:t>2030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 Использование различных форм      взаимодействия органов местного  самоуправления и населения по   вопросам: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- выявления актуальных проблем   населения и жизнеобеспечения    населенных пунктов, в т.ч.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посредством проведения опросов;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- разработки и реализации мероприятий по решению актуальных проблем населения и 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жизнеобеспечения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н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аселенных пунктов;      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- организации </w:t>
                  </w:r>
                  <w:proofErr w:type="gramStart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контроля за</w:t>
                  </w:r>
                  <w:proofErr w:type="gramEnd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выполнением принятых решений и доведением   результатов до населения.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Введение плановой системы   организации и проведения публичных слушаний, сходов, собраний и    конференций граждан.     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3. Введение системы поощрения  отдельных лиц и групп населения, активно принимающих участие в решении вопросов местного значения, мероприятиях, проводимых органами    местного самоуправления.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1. Создание эффективной  системы учета и     удовлетворения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потребностей населения.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Привлечение населения к решению вопросов  местного значения и к    управлению поселением                  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2.1.3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Оптимизация органов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местного       самоуправления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 Определение оптимальной модели    органов местного самоуправления с   учетом полномочий, объема работ и    количества населения.    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Кадровое обеспечение органов    местного самоуправления поселений.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Законодательные основы   организации и функционирования ОМСУ    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2.1.4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Разработка ежегодного  Плана мероприятий по противодействию коррупции на территории поселения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1.Разработка данного  Плана  и его выполнение.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Проведение заседаний комиссии по противодействию коррупции и криминализации экономики.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3. Проведение аттестации для муниципальных служащих.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Сведение к минимуму количества коррупционных факторов на муниципальной службе.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ind w:firstLine="540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>2.2.  Формирование финансово-экономических основ поселения.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Ежегодно разрабатывать  мероприятия по </w:t>
                  </w: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lastRenderedPageBreak/>
                    <w:t xml:space="preserve">оптимизации  расходов бюджета поселения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 мероприятий по оптимизации расходов бюджетов поселения.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Сокращение расходов местного бюджета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2.2.2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>Ежегодно разрабатывать  мероприятия по мобилизации  дополнительных налоговых и неналоговых доходов в бюджет поселения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Выполнение  мероприятий по </w:t>
                  </w: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мобилизации  дополнительных налоговых и неналоговых доходов в 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бюджет поселения.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Пополнение  бюджета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2.2.3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Ведение реестра   муниципального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имущества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Ведение реестра муниципальной     собственности           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3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 Определение       имущественного потенциала поселения, с целью последующей        приватизации.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Повышение            эффективности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использования имущества, снижение бюджетных затрат на его содержание и как  следствие повышение     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доходов бюджета поселения                  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2.2.4.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Проведение учета объектов   муниципального    имущества,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в том числе закрепленного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за муниципальными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предприятиями и учреждениями  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5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Инвентаризация, оценка, оформление собственности на имущество           </w:t>
                  </w:r>
                </w:p>
              </w:tc>
              <w:tc>
                <w:tcPr>
                  <w:tcW w:w="3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2.2.5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Создание системы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экономического    мониторинга с целью  усиления </w:t>
                  </w:r>
                  <w:proofErr w:type="gramStart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контроля за</w:t>
                  </w:r>
                  <w:proofErr w:type="gramEnd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деятельностью    муниципальных       предприятий и   учреждений    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Формализация системы отчетности     муниципальных предприятий и учреждений, направленной на повышение прибыли предприятий и снижение     сметных расходов на содержание учреждений             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Повышение эффективности  деятельности       муниципальных предприятий и     учреждений             </w:t>
                  </w:r>
                </w:p>
              </w:tc>
            </w:tr>
          </w:tbl>
          <w:p w:rsidR="00E83894" w:rsidRPr="007B4223" w:rsidRDefault="00E83894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7B4223" w:rsidRDefault="00E83894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lastRenderedPageBreak/>
              <w:t>Задача 3.</w:t>
            </w: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Повышение качества жизни населения, уровня обеспеченности современным и комфортным жильем, услугами жилищно-коммунального хозяйства, объектами социальной инфраструктуры, доступности населению услуг учреждений социальной сферы.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3.  Обеспечение роста качества жизни  населения.</w:t>
            </w: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   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3.1. Преодоление уровня глубокой бедности и сокращение уровня абсолютной бедности.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3.1.1.</w:t>
            </w:r>
          </w:p>
        </w:tc>
        <w:tc>
          <w:tcPr>
            <w:tcW w:w="2522" w:type="dxa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Сокращение численности  малообеспеченных граждан, в том числе состоящих на учете  в органах социальной    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защиты населения      </w:t>
            </w:r>
          </w:p>
        </w:tc>
        <w:tc>
          <w:tcPr>
            <w:tcW w:w="1681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7" w:type="dxa"/>
          </w:tcPr>
          <w:p w:rsidR="00E83894" w:rsidRPr="007B4223" w:rsidRDefault="00E83894" w:rsidP="00E139D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7B4223" w:rsidRDefault="00E83894" w:rsidP="00E139D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7B4223" w:rsidRDefault="00E83894" w:rsidP="00BB240F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Взаимодействие со специалистами социального обслуживания населения</w:t>
            </w:r>
            <w:r w:rsidR="00BB240F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, анализ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</w:t>
            </w:r>
            <w:r w:rsidR="00BB240F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численности малообеспеченных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граждан, имеющих доходы ниже прожиточного минимума, анализ основных      факторов, влияющих на степень их  неблагополучия                        </w:t>
            </w:r>
          </w:p>
        </w:tc>
        <w:tc>
          <w:tcPr>
            <w:tcW w:w="3364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Сокращение уровня       глубокой бедности на    территории поселение,      оказание поддержки  в сборе и направлении документов на субсидию  (твердое топливо) и материальную помощь малообеспеченным гражданам в район.    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3.1.2.</w:t>
            </w:r>
          </w:p>
        </w:tc>
        <w:tc>
          <w:tcPr>
            <w:tcW w:w="2522" w:type="dxa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Содействие           трудоустройству       жителей поселения     </w:t>
            </w:r>
          </w:p>
        </w:tc>
        <w:tc>
          <w:tcPr>
            <w:tcW w:w="1681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ГКУ «Центр занятости населения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Слюдянского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района»  (по согласованию),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Организации и предприятия поселения</w:t>
            </w:r>
          </w:p>
        </w:tc>
        <w:tc>
          <w:tcPr>
            <w:tcW w:w="977" w:type="dxa"/>
          </w:tcPr>
          <w:p w:rsidR="00E83894" w:rsidRPr="007B4223" w:rsidRDefault="00E83894" w:rsidP="00E139D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7B4223" w:rsidRDefault="00E83894" w:rsidP="00E139D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Организация оплачиваемых общественных работ  на территории поселения.       </w:t>
            </w:r>
          </w:p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Создание  новых  рабочих мест постоянного  или временного  характера.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364" w:type="dxa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Сокращение уровня общей и регистрируемой        безработицы.             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142" w:type="dxa"/>
              <w:jc w:val="center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1"/>
              <w:gridCol w:w="2523"/>
              <w:gridCol w:w="1680"/>
              <w:gridCol w:w="977"/>
              <w:gridCol w:w="1190"/>
              <w:gridCol w:w="4527"/>
              <w:gridCol w:w="3364"/>
            </w:tblGrid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151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 xml:space="preserve">         3.2. Обеспечение граждан жильем, социальными услугами, экологической безопасностью.</w:t>
                  </w:r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FC688F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 мероприятий муниципальной программы «</w:t>
                  </w:r>
                  <w:r w:rsidRPr="00E139DF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Развитие культуры </w:t>
                  </w:r>
                  <w:r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>Новоснежнинском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 </w:t>
                  </w:r>
                  <w:r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lastRenderedPageBreak/>
                    <w:t>муниципальном образовании на</w:t>
                  </w:r>
                  <w:r w:rsidRPr="00E139DF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2019-20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21 годы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Администрация,</w:t>
                  </w:r>
                </w:p>
                <w:p w:rsidR="00E83894" w:rsidRPr="00E139DF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Муниципальные учреждения культуры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 Улучшение качества предоставления  услуг в сфере культуры.</w:t>
                  </w:r>
                </w:p>
                <w:p w:rsidR="00E83894" w:rsidRPr="00E139DF" w:rsidRDefault="00E83894" w:rsidP="004753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2.Сохранение и развитие культурного потенциала, обеспечение равных возможностей доступа к 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культурным    ценностям для всех жителей поселения.    </w:t>
                  </w:r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47531D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 мероприятий муниципальной программы «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По вопросам 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обеспечения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 пожарной безопасности на территории 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Новоснежнинского 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муниципального </w:t>
                  </w:r>
                  <w:r w:rsidRPr="00E139DF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образования на 2019-20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  <w:r w:rsidRPr="00E139D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годы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» 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7D7BB1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lang w:eastAsia="ar-SA"/>
                    </w:rPr>
                    <w:t>1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1.Сокращение количества пожаров и потерь от них.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Снижение количества погибших и травмированных людей на пожарах.</w:t>
                  </w:r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Улучшение системы     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обращения с отходами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47531D" w:rsidRDefault="00E83894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1.Приведение объектов размещения отходов в населенных пунктах в соответствие с требованиями   нормативных правовых актов.          </w:t>
                  </w:r>
                </w:p>
                <w:p w:rsidR="00E83894" w:rsidRPr="0047531D" w:rsidRDefault="00E83894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. Ликвидация несанкционированных свалок</w:t>
                  </w:r>
                </w:p>
                <w:p w:rsidR="00E83894" w:rsidRPr="0047531D" w:rsidRDefault="00E83894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и обустройство объектов размещения отходов в населенных пунктах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</w:p>
                <w:p w:rsidR="00E83894" w:rsidRPr="0047531D" w:rsidRDefault="00E83894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Строительство контейнерных площадок</w:t>
                  </w:r>
                </w:p>
                <w:p w:rsidR="00E83894" w:rsidRPr="00E139DF" w:rsidRDefault="00E83894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47531D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4.заключение договоров на вывоз и утилизацию ТБО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Улучшение деятельности по обращению с отходами,    улучшение состояния   окружающей среды         </w:t>
                  </w:r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4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Создание условий </w:t>
                  </w:r>
                  <w:proofErr w:type="gramStart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для</w:t>
                  </w:r>
                  <w:proofErr w:type="gramEnd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 </w:t>
                  </w:r>
                </w:p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массового отдыха  жителей 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     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1.Организация и проведение работ по    обустройству  мест массового отдыха   населения</w:t>
                  </w:r>
                  <w:proofErr w:type="gramStart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.</w:t>
                  </w:r>
                  <w:proofErr w:type="gramEnd"/>
                </w:p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2.Озеленение и благоустройство территорий населенных пунктов.             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Обустройство мест массового отдыха        населения, оздоровление  </w:t>
                  </w:r>
                </w:p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состояния окружающей   среды                    </w:t>
                  </w:r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5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270E20" w:rsidRDefault="00E83894" w:rsidP="00270E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270E2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Проектирование и строительство сельского Дома культуры в п. </w:t>
                  </w:r>
                  <w:r w:rsidRPr="00270E2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Мурино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270E20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Составление проектно-сметной документации  на строительство </w:t>
                  </w:r>
                  <w:r w:rsidRPr="00270E2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сельского Дома культуры в п. Мурино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CB4DA0" w:rsidRDefault="00E83894" w:rsidP="00CB4DA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proofErr w:type="gramStart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Улучшение качества</w:t>
                  </w:r>
                  <w:r w:rsidRPr="00CB4DA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обслуживания населения, увеличит долю населения занимающихся </w:t>
                  </w:r>
                  <w:r w:rsidRPr="00CB4DA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систематически в кружках </w:t>
                  </w:r>
                  <w:proofErr w:type="gramEnd"/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4F2B53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6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Default="00E83894" w:rsidP="00CB4DA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270E2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Проектирование и строительство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детских дошкольных учреждений</w:t>
                  </w:r>
                  <w:r w:rsidRPr="00270E2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в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</w:t>
                  </w:r>
                  <w:proofErr w:type="gramStart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.Н</w:t>
                  </w:r>
                  <w:proofErr w:type="gramEnd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овоснежная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, </w:t>
                  </w:r>
                </w:p>
                <w:p w:rsidR="00E83894" w:rsidRPr="00270E20" w:rsidRDefault="00E83894" w:rsidP="00CB4DA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270E2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п. Мурино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4F2B53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4F2B53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4F2B53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CB4DA0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Составление проектно-сметной документации  на строительство </w:t>
                  </w:r>
                  <w:r w:rsidRPr="00CB4DA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детских  дошкольных  учреждений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CB4DA0" w:rsidRDefault="00E83894" w:rsidP="004F2B5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proofErr w:type="gramStart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Обеспечить необходимую потребность населения в</w:t>
                  </w:r>
                  <w:proofErr w:type="gramEnd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дошкольных учреждениях</w:t>
                  </w:r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BD6E53" w:rsidRDefault="00E83894" w:rsidP="00E139DF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BD6E5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7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BD6E53" w:rsidRDefault="00E83894" w:rsidP="0047531D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BD6E5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мероприятий по муниципальной программе «</w:t>
                  </w:r>
                  <w:r w:rsidRPr="00BD6E5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Благоустройство территории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Новоснежнинского муниципального образования </w:t>
                  </w:r>
                  <w:r w:rsidRPr="00BD6E53">
                    <w:rPr>
                      <w:rFonts w:ascii="Courier New" w:hAnsi="Courier New" w:cs="Courier New"/>
                      <w:sz w:val="22"/>
                      <w:szCs w:val="22"/>
                    </w:rPr>
                    <w:t>на 2018-2022 годы»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BD6E5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BD6E5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BD6E5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BD6E5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BD6E5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BD6E5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BD6E5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BD6E5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1.Восстановление уличного освещения 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Обновление и установление аншлагов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 Уборка территории поселения.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4.Проверка 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состояния 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установленных детских игровых площадок (ежегодно).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</w:tr>
          </w:tbl>
          <w:p w:rsidR="00E83894" w:rsidRPr="00AC75C8" w:rsidRDefault="00E83894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AC75C8" w:rsidRDefault="00E83894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AC75C8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  <w:lang w:eastAsia="ru-RU"/>
              </w:rPr>
              <w:lastRenderedPageBreak/>
              <w:t>Задача 4:</w:t>
            </w:r>
            <w:r w:rsidRPr="00AC75C8"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  <w:t xml:space="preserve"> Постоянное улучшение демографической ситуации на территории поселения, а именно: увеличение численности постоянного населения за счет повышения рождаемости, снижения смертности и увеличения продолжительности активного участия людей в экономической, социальной и общественной жизни.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4. Сохранение и развитие человеческого потенциала территории.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4.1. Преодоление угрозы снижения численности населения.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4.1.1</w:t>
            </w:r>
          </w:p>
        </w:tc>
        <w:tc>
          <w:tcPr>
            <w:tcW w:w="2522" w:type="dxa"/>
          </w:tcPr>
          <w:p w:rsidR="00E83894" w:rsidRPr="00CF08EB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Реализация мероприятий по муниципальной программе</w:t>
            </w:r>
            <w:r w:rsidRPr="00CF08EB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 Комплексное развитие систем </w:t>
            </w:r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социальной </w:t>
            </w: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Новоснежнинского муниципального образования на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2016 – 2026 годы и с перспективой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до 2032 года</w:t>
            </w: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190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4527" w:type="dxa"/>
          </w:tcPr>
          <w:p w:rsidR="00E83894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Реконструкция действующих бюджетных учреждений СДК</w:t>
            </w:r>
          </w:p>
          <w:p w:rsidR="00E83894" w:rsidRDefault="00B8522E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</w:t>
            </w:r>
            <w:r w:rsid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Строительство детских дошкольных учреждений (в первую очередь </w:t>
            </w:r>
            <w:proofErr w:type="spellStart"/>
            <w:r w:rsid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gramStart"/>
            <w:r w:rsid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.Н</w:t>
            </w:r>
            <w:proofErr w:type="gramEnd"/>
            <w:r w:rsid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овоснежная</w:t>
            </w:r>
            <w:proofErr w:type="spellEnd"/>
            <w:r w:rsid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)</w:t>
            </w:r>
          </w:p>
          <w:p w:rsidR="00E83894" w:rsidRPr="00AC75C8" w:rsidRDefault="00E83894" w:rsidP="00B8522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3.Строительство плоскостных сооружений.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Улучшение качества жизни населения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4.1.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Сохранение и        укрепление действующей системы здравоохранения 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ЦРБ «</w:t>
            </w:r>
            <w:proofErr w:type="spellStart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Слюдянский</w:t>
            </w:r>
            <w:proofErr w:type="spellEnd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ЦРБ» (по согласованию)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Предоставление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квалифицированных специалистов для работы в ФАП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Оказание содействия выездным бригадам в целях диспансеризации (доведение информации до населения, предоставление помещения)     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364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Улучшение медицинского обслуживания населения.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Провести работу с учреждениями, организациями по созданию </w:t>
            </w:r>
            <w:proofErr w:type="spellStart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безбарьерной</w:t>
            </w:r>
            <w:proofErr w:type="spellEnd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среды 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Администрация, учреждения, организации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Выполнить мероприятия по доступности инвалидов объектов услуг.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1.Повышение социальной активности, преодоление самоизоляция инвалидов, негативного отношения к инвалидам.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Увеличение числа инвалидов, получающих доступ  к информации на базе учреждений культуры.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Увеличение числа инвалидов, получающих доступ к спортивным сооружениям, объектам, мероприятиям.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Совершенствование     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процесса         патриотического       воспитания граждан  поселения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Проведение молодежных тематических программ, вечеров, встреч поколений.                    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Проведение концертных программ, огоньков, посвященных Победе в ВОВ.   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3. Проведение конкурса на лучший сценарий по патриотическому        воспитанию.                          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Осознание причастности к развитию общества.            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Формирование    нравственности,        воспитание патриотизма.  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3. Преемственность    поколений великого      подвига ветеранов ВОВ    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4. Сохранение памяти о   Победе советского народа в годы ВОВ               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AC75C8" w:rsidRDefault="00E83894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eastAsia="Times New Roman" w:hAnsi="Courier New" w:cs="Courier New"/>
                <w:b/>
                <w:i/>
                <w:color w:val="000000"/>
                <w:lang w:eastAsia="ru-RU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       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Pr="00AC75C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ru-RU"/>
              </w:rPr>
              <w:t>.2. Участия граждан в экономической, социальной и общественной жизни.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4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.2.1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Формирование здорового образа жизни населения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Улучшать снабжение спортивным оборудованием, инвентарем.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 Проводить  различные спортивные мероприятия.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Принимать активное участие  в районных, региональных и других спортивных мероприятиях.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  Проведение  встреч, бесед с гражданами «За здоровый образ жизни».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Увеличение  числа      жителей поселения,    занимающихся физической  культурой и спортом и ведущих здоровый образ   жизни.                   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               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4.2.2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Поддержка этнокультурного развития народов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Администрация, 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религиозными объединениями и средствами массовой информации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1.Проведение конференций, семинаров, встреч, «Круглых столов»  и других мероприятий, направленных на повышение профессиональной и социальной компетентности муниципальных служащих, представителей некоммерческих организаций, осуществляющих деятельность в сфере защиты конституционных прав и гарантий граждан на свободу совести и вероисповедания, гармонизации межконфессиональных отношений.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 Участие в  программах, направленных на духовное и нравственное воспитание населения.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4.2.3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Проведение традиционных праздников 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Проведение в поселении следующих мероприятий:</w:t>
            </w:r>
          </w:p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День семьи, День защиты детей, День матери, День села, День Победы, День защитника Отечества, Новогодних праздников, День пожилого человека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, День народного единства, Международный женский День 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и др. 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1.Укрепление семейных отношений и объединение жителей села. 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Пропаганда культурных ценностей и традиций.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Формирование убеждений и устойчивых норм патриотического поведения.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4.2.4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Привлечение жителей поселения к участию в общественных работах и общественных мероприятиях поселения   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Проведение агитации по вовлечению жителей поселения  в данные мероприятия.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Участие в федеральных и региональных программах (при формировании паспортов для участия в значимых проектах)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1.Укрепление гражданского мира и межнационального согласия.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Укрепление и развитие традиций народов, проживающих в поселении.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395094" w:rsidRDefault="00395094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sectPr w:rsidR="008D0C7D" w:rsidSect="004E314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71" w:rsidRDefault="00256771" w:rsidP="00670315">
      <w:pPr>
        <w:spacing w:before="0" w:line="240" w:lineRule="auto"/>
      </w:pPr>
      <w:r>
        <w:separator/>
      </w:r>
    </w:p>
  </w:endnote>
  <w:endnote w:type="continuationSeparator" w:id="0">
    <w:p w:rsidR="00256771" w:rsidRDefault="00256771" w:rsidP="006703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71" w:rsidRDefault="00256771" w:rsidP="00670315">
      <w:pPr>
        <w:spacing w:before="0" w:line="240" w:lineRule="auto"/>
      </w:pPr>
      <w:r>
        <w:separator/>
      </w:r>
    </w:p>
  </w:footnote>
  <w:footnote w:type="continuationSeparator" w:id="0">
    <w:p w:rsidR="00256771" w:rsidRDefault="00256771" w:rsidP="006703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50D54054"/>
    <w:multiLevelType w:val="multilevel"/>
    <w:tmpl w:val="E7B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95F2B41"/>
    <w:multiLevelType w:val="hybridMultilevel"/>
    <w:tmpl w:val="0B94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7A95"/>
    <w:multiLevelType w:val="multilevel"/>
    <w:tmpl w:val="F300D4E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auto"/>
      </w:rPr>
    </w:lvl>
  </w:abstractNum>
  <w:abstractNum w:abstractNumId="7">
    <w:nsid w:val="734B673C"/>
    <w:multiLevelType w:val="multilevel"/>
    <w:tmpl w:val="4008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89"/>
    <w:rsid w:val="00002F2A"/>
    <w:rsid w:val="000031D4"/>
    <w:rsid w:val="000043FF"/>
    <w:rsid w:val="0002289E"/>
    <w:rsid w:val="00042716"/>
    <w:rsid w:val="00050FBF"/>
    <w:rsid w:val="000553CC"/>
    <w:rsid w:val="00064B57"/>
    <w:rsid w:val="00076459"/>
    <w:rsid w:val="0008179F"/>
    <w:rsid w:val="000862CB"/>
    <w:rsid w:val="000940CB"/>
    <w:rsid w:val="000A3774"/>
    <w:rsid w:val="000C7785"/>
    <w:rsid w:val="000C786A"/>
    <w:rsid w:val="000D5ADE"/>
    <w:rsid w:val="00127782"/>
    <w:rsid w:val="00150247"/>
    <w:rsid w:val="00154B29"/>
    <w:rsid w:val="00156F01"/>
    <w:rsid w:val="00163CB7"/>
    <w:rsid w:val="001709D4"/>
    <w:rsid w:val="001B210F"/>
    <w:rsid w:val="001B74C3"/>
    <w:rsid w:val="001E1311"/>
    <w:rsid w:val="001E512C"/>
    <w:rsid w:val="002253EB"/>
    <w:rsid w:val="0023374D"/>
    <w:rsid w:val="00251F95"/>
    <w:rsid w:val="00256590"/>
    <w:rsid w:val="00256771"/>
    <w:rsid w:val="00257F02"/>
    <w:rsid w:val="00264666"/>
    <w:rsid w:val="00264B16"/>
    <w:rsid w:val="00270E20"/>
    <w:rsid w:val="00286CC1"/>
    <w:rsid w:val="0029426D"/>
    <w:rsid w:val="002A78B8"/>
    <w:rsid w:val="002D46AD"/>
    <w:rsid w:val="002D485C"/>
    <w:rsid w:val="002E1D5A"/>
    <w:rsid w:val="00313326"/>
    <w:rsid w:val="00321BBF"/>
    <w:rsid w:val="00330106"/>
    <w:rsid w:val="00331182"/>
    <w:rsid w:val="00350A63"/>
    <w:rsid w:val="00353D72"/>
    <w:rsid w:val="003750B0"/>
    <w:rsid w:val="0038027E"/>
    <w:rsid w:val="00395094"/>
    <w:rsid w:val="00396CAF"/>
    <w:rsid w:val="003A0CC1"/>
    <w:rsid w:val="003A40EC"/>
    <w:rsid w:val="003A7CBB"/>
    <w:rsid w:val="003B4442"/>
    <w:rsid w:val="003E37D5"/>
    <w:rsid w:val="003F192E"/>
    <w:rsid w:val="003F6B97"/>
    <w:rsid w:val="00441DC3"/>
    <w:rsid w:val="00443277"/>
    <w:rsid w:val="00475007"/>
    <w:rsid w:val="0047531D"/>
    <w:rsid w:val="004925EE"/>
    <w:rsid w:val="004C1072"/>
    <w:rsid w:val="004C13C5"/>
    <w:rsid w:val="004C31B4"/>
    <w:rsid w:val="004D08C6"/>
    <w:rsid w:val="004D3B98"/>
    <w:rsid w:val="004E0903"/>
    <w:rsid w:val="004E3143"/>
    <w:rsid w:val="004F2B53"/>
    <w:rsid w:val="004F6FC0"/>
    <w:rsid w:val="00522E37"/>
    <w:rsid w:val="005376E6"/>
    <w:rsid w:val="00556DE3"/>
    <w:rsid w:val="0056738F"/>
    <w:rsid w:val="005834AC"/>
    <w:rsid w:val="005A0B29"/>
    <w:rsid w:val="005B14A3"/>
    <w:rsid w:val="005E4A68"/>
    <w:rsid w:val="005F4F7E"/>
    <w:rsid w:val="00603E0A"/>
    <w:rsid w:val="0060506D"/>
    <w:rsid w:val="0061015F"/>
    <w:rsid w:val="00626EF3"/>
    <w:rsid w:val="00644A4B"/>
    <w:rsid w:val="00670315"/>
    <w:rsid w:val="00674D23"/>
    <w:rsid w:val="006B253D"/>
    <w:rsid w:val="006B6554"/>
    <w:rsid w:val="006D1F4A"/>
    <w:rsid w:val="006E6FFC"/>
    <w:rsid w:val="006E7C87"/>
    <w:rsid w:val="00717CAD"/>
    <w:rsid w:val="00737A63"/>
    <w:rsid w:val="00745978"/>
    <w:rsid w:val="00766A7C"/>
    <w:rsid w:val="007702B3"/>
    <w:rsid w:val="00773271"/>
    <w:rsid w:val="007902AB"/>
    <w:rsid w:val="007B0AF2"/>
    <w:rsid w:val="007B1E60"/>
    <w:rsid w:val="007B2AF8"/>
    <w:rsid w:val="007C72E6"/>
    <w:rsid w:val="007C7D84"/>
    <w:rsid w:val="007D7BB1"/>
    <w:rsid w:val="007E0899"/>
    <w:rsid w:val="007F3B0E"/>
    <w:rsid w:val="0081663D"/>
    <w:rsid w:val="00837F41"/>
    <w:rsid w:val="00847595"/>
    <w:rsid w:val="00857CFC"/>
    <w:rsid w:val="00894534"/>
    <w:rsid w:val="00894AFF"/>
    <w:rsid w:val="008A091D"/>
    <w:rsid w:val="008D0C7D"/>
    <w:rsid w:val="00940AA7"/>
    <w:rsid w:val="00944766"/>
    <w:rsid w:val="009514D4"/>
    <w:rsid w:val="00954F34"/>
    <w:rsid w:val="009720F0"/>
    <w:rsid w:val="00996E24"/>
    <w:rsid w:val="009C469C"/>
    <w:rsid w:val="009E07C1"/>
    <w:rsid w:val="009E7A4D"/>
    <w:rsid w:val="009F32E8"/>
    <w:rsid w:val="009F4210"/>
    <w:rsid w:val="009F71F4"/>
    <w:rsid w:val="00A01216"/>
    <w:rsid w:val="00A22A62"/>
    <w:rsid w:val="00A35289"/>
    <w:rsid w:val="00A50E46"/>
    <w:rsid w:val="00A564C8"/>
    <w:rsid w:val="00A63E4E"/>
    <w:rsid w:val="00A85D2B"/>
    <w:rsid w:val="00AB2989"/>
    <w:rsid w:val="00AB681D"/>
    <w:rsid w:val="00AE38C9"/>
    <w:rsid w:val="00AE54A2"/>
    <w:rsid w:val="00AE5C12"/>
    <w:rsid w:val="00AF5CB3"/>
    <w:rsid w:val="00AF771E"/>
    <w:rsid w:val="00B040BC"/>
    <w:rsid w:val="00B140E6"/>
    <w:rsid w:val="00B26A00"/>
    <w:rsid w:val="00B43C10"/>
    <w:rsid w:val="00B55274"/>
    <w:rsid w:val="00B64845"/>
    <w:rsid w:val="00B8522E"/>
    <w:rsid w:val="00BB0454"/>
    <w:rsid w:val="00BB240F"/>
    <w:rsid w:val="00BC3595"/>
    <w:rsid w:val="00BD3FE2"/>
    <w:rsid w:val="00BD6E53"/>
    <w:rsid w:val="00BE1057"/>
    <w:rsid w:val="00BE2F0C"/>
    <w:rsid w:val="00C14E5F"/>
    <w:rsid w:val="00C20094"/>
    <w:rsid w:val="00C33113"/>
    <w:rsid w:val="00C362D3"/>
    <w:rsid w:val="00C44DE2"/>
    <w:rsid w:val="00CA628E"/>
    <w:rsid w:val="00CB4666"/>
    <w:rsid w:val="00CB4DA0"/>
    <w:rsid w:val="00CC2400"/>
    <w:rsid w:val="00CC7538"/>
    <w:rsid w:val="00CE19E3"/>
    <w:rsid w:val="00D01641"/>
    <w:rsid w:val="00D10B23"/>
    <w:rsid w:val="00D21084"/>
    <w:rsid w:val="00D36DDD"/>
    <w:rsid w:val="00D713C5"/>
    <w:rsid w:val="00D7366F"/>
    <w:rsid w:val="00D74474"/>
    <w:rsid w:val="00D855CF"/>
    <w:rsid w:val="00D94EC5"/>
    <w:rsid w:val="00DB343C"/>
    <w:rsid w:val="00DB43F0"/>
    <w:rsid w:val="00DC2D24"/>
    <w:rsid w:val="00DC7FEB"/>
    <w:rsid w:val="00DD58E1"/>
    <w:rsid w:val="00DD5E5E"/>
    <w:rsid w:val="00DD6CE7"/>
    <w:rsid w:val="00DE3080"/>
    <w:rsid w:val="00DF0437"/>
    <w:rsid w:val="00E139DF"/>
    <w:rsid w:val="00E31975"/>
    <w:rsid w:val="00E344F2"/>
    <w:rsid w:val="00E41053"/>
    <w:rsid w:val="00E6631A"/>
    <w:rsid w:val="00E67D77"/>
    <w:rsid w:val="00E83701"/>
    <w:rsid w:val="00E83894"/>
    <w:rsid w:val="00E90F99"/>
    <w:rsid w:val="00EC318C"/>
    <w:rsid w:val="00EE0F57"/>
    <w:rsid w:val="00EF6AFF"/>
    <w:rsid w:val="00F34B9C"/>
    <w:rsid w:val="00F36B43"/>
    <w:rsid w:val="00F50BA6"/>
    <w:rsid w:val="00F531B1"/>
    <w:rsid w:val="00F817AC"/>
    <w:rsid w:val="00F8181D"/>
    <w:rsid w:val="00F834F0"/>
    <w:rsid w:val="00FA16D8"/>
    <w:rsid w:val="00FA7573"/>
    <w:rsid w:val="00FB048E"/>
    <w:rsid w:val="00FC688F"/>
    <w:rsid w:val="00FC6AE5"/>
    <w:rsid w:val="00FF5E32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5289"/>
    <w:pPr>
      <w:spacing w:before="100" w:beforeAutospacing="1" w:after="0" w:line="26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35289"/>
    <w:pPr>
      <w:keepNext/>
      <w:spacing w:before="240" w:beforeAutospacing="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A35289"/>
    <w:pPr>
      <w:keepNext/>
      <w:spacing w:before="240" w:beforeAutospacing="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A35289"/>
    <w:pPr>
      <w:keepNext/>
      <w:spacing w:before="240" w:beforeAutospacing="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35289"/>
    <w:pPr>
      <w:keepNext/>
      <w:spacing w:before="240" w:beforeAutospacing="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35289"/>
    <w:pPr>
      <w:spacing w:before="240" w:beforeAutospacing="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35289"/>
    <w:pPr>
      <w:spacing w:before="240" w:beforeAutospacing="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35289"/>
    <w:pPr>
      <w:spacing w:before="240" w:beforeAutospacing="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35289"/>
    <w:pPr>
      <w:spacing w:before="240" w:beforeAutospacing="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paragraph" w:styleId="9">
    <w:name w:val="heading 9"/>
    <w:basedOn w:val="a1"/>
    <w:next w:val="a1"/>
    <w:link w:val="90"/>
    <w:qFormat/>
    <w:rsid w:val="00A35289"/>
    <w:pPr>
      <w:spacing w:before="240" w:beforeAutospacing="0" w:after="60" w:line="240" w:lineRule="auto"/>
      <w:outlineLvl w:val="8"/>
    </w:pPr>
    <w:rPr>
      <w:rFonts w:ascii="Cambria" w:eastAsia="Times New Roman" w:hAnsi="Cambria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352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A352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A352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A352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A352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3528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3528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35289"/>
    <w:rPr>
      <w:rFonts w:ascii="Cambria" w:eastAsia="Times New Roman" w:hAnsi="Cambria" w:cs="Arial"/>
      <w:lang w:eastAsia="ru-RU"/>
    </w:rPr>
  </w:style>
  <w:style w:type="paragraph" w:styleId="a5">
    <w:name w:val="No Spacing"/>
    <w:link w:val="a6"/>
    <w:uiPriority w:val="99"/>
    <w:qFormat/>
    <w:rsid w:val="00A3528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basedOn w:val="a2"/>
    <w:link w:val="a5"/>
    <w:uiPriority w:val="99"/>
    <w:locked/>
    <w:rsid w:val="00A35289"/>
    <w:rPr>
      <w:rFonts w:ascii="Calibri" w:eastAsia="Calibri" w:hAnsi="Calibri" w:cs="Times New Roman"/>
      <w:sz w:val="24"/>
      <w:szCs w:val="24"/>
    </w:rPr>
  </w:style>
  <w:style w:type="paragraph" w:customStyle="1" w:styleId="a7">
    <w:name w:val="список_цифры"/>
    <w:basedOn w:val="a1"/>
    <w:rsid w:val="00A35289"/>
    <w:p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21">
    <w:name w:val="toc 2"/>
    <w:basedOn w:val="a1"/>
    <w:next w:val="a1"/>
    <w:autoRedefine/>
    <w:uiPriority w:val="99"/>
    <w:rsid w:val="00A35289"/>
    <w:pPr>
      <w:tabs>
        <w:tab w:val="left" w:pos="540"/>
        <w:tab w:val="right" w:leader="dot" w:pos="9720"/>
      </w:tabs>
      <w:spacing w:before="60" w:beforeAutospacing="0" w:line="240" w:lineRule="auto"/>
      <w:ind w:left="142"/>
    </w:pPr>
    <w:rPr>
      <w:rFonts w:eastAsia="Times New Roman" w:cs="Arial"/>
      <w:b/>
      <w:smallCaps/>
      <w:noProof/>
      <w:lang w:eastAsia="ru-RU"/>
    </w:rPr>
  </w:style>
  <w:style w:type="paragraph" w:customStyle="1" w:styleId="ConsCell">
    <w:name w:val="ConsCell"/>
    <w:rsid w:val="00A35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link w:val="ConsPlusNormal0"/>
    <w:qFormat/>
    <w:rsid w:val="00A3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Основной текст"/>
    <w:basedOn w:val="a1"/>
    <w:rsid w:val="00A35289"/>
    <w:pPr>
      <w:tabs>
        <w:tab w:val="left" w:pos="480"/>
      </w:tabs>
      <w:spacing w:before="0" w:beforeAutospacing="0" w:line="360" w:lineRule="auto"/>
      <w:ind w:firstLine="720"/>
    </w:pPr>
    <w:rPr>
      <w:rFonts w:ascii="Calibri" w:eastAsia="Times New Roman" w:hAnsi="Calibri" w:cs="Arial"/>
      <w:bCs/>
      <w:lang w:eastAsia="ru-RU"/>
    </w:rPr>
  </w:style>
  <w:style w:type="character" w:styleId="a8">
    <w:name w:val="footnote reference"/>
    <w:basedOn w:val="a2"/>
    <w:uiPriority w:val="99"/>
    <w:rsid w:val="00A35289"/>
    <w:rPr>
      <w:rFonts w:ascii="Arial" w:hAnsi="Arial" w:cs="Times New Roman"/>
      <w:sz w:val="18"/>
      <w:vertAlign w:val="superscript"/>
    </w:rPr>
  </w:style>
  <w:style w:type="paragraph" w:styleId="a9">
    <w:name w:val="Normal (Web)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aa">
    <w:name w:val="Основа Знак"/>
    <w:link w:val="ab"/>
    <w:locked/>
    <w:rsid w:val="00A35289"/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Основа"/>
    <w:basedOn w:val="a1"/>
    <w:link w:val="aa"/>
    <w:rsid w:val="00A35289"/>
    <w:pPr>
      <w:spacing w:before="120" w:beforeAutospacing="0" w:line="360" w:lineRule="auto"/>
      <w:ind w:firstLine="567"/>
    </w:pPr>
  </w:style>
  <w:style w:type="paragraph" w:customStyle="1" w:styleId="a">
    <w:name w:val="список_маркеры"/>
    <w:basedOn w:val="a1"/>
    <w:rsid w:val="00A35289"/>
    <w:pPr>
      <w:numPr>
        <w:numId w:val="1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ac">
    <w:name w:val="List Paragraph"/>
    <w:aliases w:val="Варианты ответов,Абзац списка11"/>
    <w:basedOn w:val="a1"/>
    <w:link w:val="ad"/>
    <w:uiPriority w:val="34"/>
    <w:qFormat/>
    <w:rsid w:val="00A35289"/>
    <w:pPr>
      <w:spacing w:before="0" w:beforeAutospacing="0" w:line="240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A352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rsid w:val="00A35289"/>
    <w:pPr>
      <w:spacing w:before="0" w:beforeAutospacing="0" w:line="240" w:lineRule="auto"/>
      <w:ind w:left="1440"/>
    </w:pPr>
    <w:rPr>
      <w:rFonts w:ascii="Calibri" w:eastAsia="Times New Roman" w:hAnsi="Calibri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A35289"/>
    <w:pPr>
      <w:spacing w:beforeAutospacing="0" w:after="100" w:line="240" w:lineRule="auto"/>
    </w:pPr>
    <w:rPr>
      <w:rFonts w:eastAsia="Times New Roman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35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_название"/>
    <w:basedOn w:val="a1"/>
    <w:rsid w:val="00A35289"/>
    <w:pPr>
      <w:spacing w:before="0" w:beforeAutospacing="0" w:line="360" w:lineRule="auto"/>
      <w:jc w:val="right"/>
    </w:pPr>
    <w:rPr>
      <w:rFonts w:ascii="Calibri" w:eastAsia="Times New Roman" w:hAnsi="Calibri"/>
      <w:lang w:eastAsia="ru-RU"/>
    </w:rPr>
  </w:style>
  <w:style w:type="paragraph" w:customStyle="1" w:styleId="af1">
    <w:name w:val="таблица_текст"/>
    <w:basedOn w:val="a1"/>
    <w:rsid w:val="00A35289"/>
    <w:pPr>
      <w:snapToGrid w:val="0"/>
      <w:spacing w:before="0" w:beforeAutospacing="0" w:line="240" w:lineRule="auto"/>
      <w:ind w:left="80"/>
    </w:pPr>
    <w:rPr>
      <w:rFonts w:ascii="Calibri" w:eastAsia="Times New Roman" w:hAnsi="Calibri"/>
      <w:sz w:val="18"/>
      <w:lang w:eastAsia="ru-RU"/>
    </w:rPr>
  </w:style>
  <w:style w:type="paragraph" w:customStyle="1" w:styleId="af2">
    <w:name w:val="таблица_числа"/>
    <w:basedOn w:val="af1"/>
    <w:rsid w:val="00A35289"/>
    <w:pPr>
      <w:tabs>
        <w:tab w:val="right" w:pos="82"/>
      </w:tabs>
      <w:ind w:right="65"/>
      <w:jc w:val="right"/>
    </w:pPr>
  </w:style>
  <w:style w:type="paragraph" w:styleId="af3">
    <w:name w:val="Body Text"/>
    <w:basedOn w:val="a1"/>
    <w:link w:val="af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lang w:eastAsia="ru-RU"/>
    </w:rPr>
  </w:style>
  <w:style w:type="character" w:customStyle="1" w:styleId="af4">
    <w:name w:val="Основной текст Знак"/>
    <w:basedOn w:val="a2"/>
    <w:link w:val="af3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aliases w:val="ВерхКолонтитул Знак"/>
    <w:link w:val="af6"/>
    <w:uiPriority w:val="99"/>
    <w:locked/>
    <w:rsid w:val="00A35289"/>
    <w:rPr>
      <w:rFonts w:ascii="Arial" w:hAnsi="Arial"/>
    </w:rPr>
  </w:style>
  <w:style w:type="paragraph" w:styleId="af6">
    <w:name w:val="header"/>
    <w:aliases w:val="ВерхКолонтитул"/>
    <w:basedOn w:val="a1"/>
    <w:link w:val="af5"/>
    <w:uiPriority w:val="99"/>
    <w:rsid w:val="00A35289"/>
    <w:pPr>
      <w:tabs>
        <w:tab w:val="center" w:pos="4153"/>
        <w:tab w:val="right" w:pos="8306"/>
      </w:tabs>
      <w:spacing w:before="0" w:beforeAutospacing="0" w:line="240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12">
    <w:name w:val="Верхний колонтитул Знак1"/>
    <w:basedOn w:val="a2"/>
    <w:rsid w:val="00A35289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A35289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A3528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7">
    <w:name w:val="Знак Знак Знак Знак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character" w:styleId="af8">
    <w:name w:val="page number"/>
    <w:basedOn w:val="a2"/>
    <w:uiPriority w:val="99"/>
    <w:rsid w:val="00A35289"/>
    <w:rPr>
      <w:rFonts w:cs="Times New Roman"/>
    </w:rPr>
  </w:style>
  <w:style w:type="paragraph" w:styleId="af9">
    <w:name w:val="Title"/>
    <w:basedOn w:val="a1"/>
    <w:next w:val="a1"/>
    <w:link w:val="afa"/>
    <w:uiPriority w:val="10"/>
    <w:qFormat/>
    <w:rsid w:val="00A35289"/>
    <w:pPr>
      <w:spacing w:before="240" w:beforeAutospacing="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2"/>
    <w:link w:val="af9"/>
    <w:uiPriority w:val="10"/>
    <w:rsid w:val="00A352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A35289"/>
    <w:pPr>
      <w:spacing w:before="0" w:beforeAutospacing="0"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A35289"/>
    <w:pPr>
      <w:numPr>
        <w:ilvl w:val="1"/>
        <w:numId w:val="2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customStyle="1" w:styleId="afb">
    <w:name w:val="наименование столбца"/>
    <w:basedOn w:val="a1"/>
    <w:rsid w:val="00A35289"/>
    <w:pPr>
      <w:overflowPunct w:val="0"/>
      <w:autoSpaceDE w:val="0"/>
      <w:autoSpaceDN w:val="0"/>
      <w:adjustRightInd w:val="0"/>
      <w:spacing w:before="0" w:beforeAutospacing="0" w:line="240" w:lineRule="atLeast"/>
      <w:textAlignment w:val="baseline"/>
    </w:pPr>
    <w:rPr>
      <w:rFonts w:eastAsia="Times New Roman"/>
      <w:sz w:val="28"/>
      <w:lang w:eastAsia="ru-RU"/>
    </w:rPr>
  </w:style>
  <w:style w:type="paragraph" w:customStyle="1" w:styleId="125">
    <w:name w:val="Стиль Первая строка:  125 см"/>
    <w:basedOn w:val="a1"/>
    <w:rsid w:val="00A35289"/>
    <w:pPr>
      <w:spacing w:before="0" w:beforeAutospacing="0" w:line="240" w:lineRule="auto"/>
    </w:pPr>
    <w:rPr>
      <w:rFonts w:eastAsia="Times New Roman"/>
      <w:sz w:val="28"/>
      <w:lang w:eastAsia="ru-RU"/>
    </w:rPr>
  </w:style>
  <w:style w:type="paragraph" w:customStyle="1" w:styleId="210">
    <w:name w:val="Основной текст 21"/>
    <w:basedOn w:val="a1"/>
    <w:uiPriority w:val="99"/>
    <w:rsid w:val="00A35289"/>
    <w:pPr>
      <w:overflowPunct w:val="0"/>
      <w:autoSpaceDE w:val="0"/>
      <w:autoSpaceDN w:val="0"/>
      <w:adjustRightInd w:val="0"/>
      <w:spacing w:before="0" w:beforeAutospacing="0" w:line="240" w:lineRule="auto"/>
      <w:ind w:firstLine="540"/>
      <w:textAlignment w:val="baseline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35289"/>
    <w:pPr>
      <w:spacing w:before="0" w:beforeAutospacing="0" w:line="240" w:lineRule="auto"/>
      <w:ind w:firstLine="720"/>
    </w:pPr>
    <w:rPr>
      <w:rFonts w:eastAsia="Times New Roman"/>
      <w:lang w:eastAsia="ru-RU"/>
    </w:rPr>
  </w:style>
  <w:style w:type="paragraph" w:styleId="afc">
    <w:name w:val="footer"/>
    <w:basedOn w:val="a1"/>
    <w:link w:val="afd"/>
    <w:uiPriority w:val="99"/>
    <w:rsid w:val="00A35289"/>
    <w:pPr>
      <w:tabs>
        <w:tab w:val="center" w:pos="4677"/>
        <w:tab w:val="right" w:pos="9355"/>
      </w:tabs>
      <w:spacing w:before="0" w:beforeAutospacing="0" w:line="240" w:lineRule="auto"/>
    </w:pPr>
    <w:rPr>
      <w:rFonts w:ascii="Calibri" w:eastAsia="Times New Roman" w:hAnsi="Calibri"/>
      <w:lang w:eastAsia="ru-RU"/>
    </w:rPr>
  </w:style>
  <w:style w:type="character" w:customStyle="1" w:styleId="afd">
    <w:name w:val="Нижний колонтитул Знак"/>
    <w:basedOn w:val="a2"/>
    <w:link w:val="afc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paragraph" w:styleId="afe">
    <w:name w:val="Balloon Text"/>
    <w:basedOn w:val="a1"/>
    <w:link w:val="aff"/>
    <w:uiPriority w:val="99"/>
    <w:rsid w:val="00A35289"/>
    <w:pPr>
      <w:spacing w:before="0" w:beforeAutospacing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2"/>
    <w:link w:val="afe"/>
    <w:uiPriority w:val="99"/>
    <w:rsid w:val="00A35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0">
    <w:name w:val="Hyperlink"/>
    <w:basedOn w:val="a2"/>
    <w:uiPriority w:val="99"/>
    <w:rsid w:val="00A35289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A35289"/>
    <w:rPr>
      <w:b/>
    </w:rPr>
  </w:style>
  <w:style w:type="paragraph" w:customStyle="1" w:styleId="Report">
    <w:name w:val="Report"/>
    <w:basedOn w:val="a1"/>
    <w:rsid w:val="00A35289"/>
    <w:pPr>
      <w:spacing w:before="0" w:beforeAutospacing="0" w:line="360" w:lineRule="auto"/>
      <w:ind w:firstLine="567"/>
    </w:pPr>
    <w:rPr>
      <w:rFonts w:eastAsia="Times New Roman"/>
      <w:lang w:eastAsia="ru-RU"/>
    </w:rPr>
  </w:style>
  <w:style w:type="paragraph" w:styleId="aff1">
    <w:name w:val="caption"/>
    <w:aliases w:val="Знак,Знак1, Знак, Знак1"/>
    <w:basedOn w:val="a1"/>
    <w:next w:val="a1"/>
    <w:link w:val="aff2"/>
    <w:qFormat/>
    <w:rsid w:val="00A35289"/>
    <w:pPr>
      <w:spacing w:before="0" w:beforeAutospacing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ff2">
    <w:name w:val="Название объекта Знак"/>
    <w:aliases w:val="Знак Знак,Знак1 Знак, Знак Знак, Знак1 Знак"/>
    <w:link w:val="aff1"/>
    <w:locked/>
    <w:rsid w:val="00A352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A35289"/>
    <w:pPr>
      <w:spacing w:before="0" w:beforeAutospacing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Subtitle"/>
    <w:basedOn w:val="a1"/>
    <w:next w:val="a1"/>
    <w:link w:val="aff4"/>
    <w:qFormat/>
    <w:rsid w:val="00A35289"/>
    <w:pPr>
      <w:spacing w:before="0" w:beforeAutospacing="0" w:after="60" w:line="240" w:lineRule="auto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4">
    <w:name w:val="Подзаголовок Знак"/>
    <w:basedOn w:val="a2"/>
    <w:link w:val="aff3"/>
    <w:rsid w:val="00A35289"/>
    <w:rPr>
      <w:rFonts w:ascii="Cambria" w:eastAsia="Times New Roman" w:hAnsi="Cambria" w:cs="Times New Roman"/>
      <w:sz w:val="24"/>
      <w:szCs w:val="24"/>
      <w:lang w:eastAsia="ru-RU"/>
    </w:rPr>
  </w:style>
  <w:style w:type="character" w:styleId="aff5">
    <w:name w:val="Strong"/>
    <w:basedOn w:val="a2"/>
    <w:uiPriority w:val="22"/>
    <w:qFormat/>
    <w:rsid w:val="00A35289"/>
    <w:rPr>
      <w:rFonts w:cs="Times New Roman"/>
      <w:b/>
    </w:rPr>
  </w:style>
  <w:style w:type="character" w:styleId="aff6">
    <w:name w:val="Emphasis"/>
    <w:basedOn w:val="a2"/>
    <w:uiPriority w:val="99"/>
    <w:qFormat/>
    <w:rsid w:val="00A35289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A35289"/>
    <w:pPr>
      <w:spacing w:before="0" w:beforeAutospacing="0" w:line="240" w:lineRule="auto"/>
    </w:pPr>
    <w:rPr>
      <w:rFonts w:ascii="Calibri" w:eastAsia="Times New Roman" w:hAnsi="Calibri"/>
      <w:i/>
      <w:lang w:eastAsia="ru-RU"/>
    </w:rPr>
  </w:style>
  <w:style w:type="character" w:customStyle="1" w:styleId="25">
    <w:name w:val="Цитата 2 Знак"/>
    <w:basedOn w:val="a2"/>
    <w:link w:val="24"/>
    <w:uiPriority w:val="29"/>
    <w:rsid w:val="00A35289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7">
    <w:name w:val="Intense Quote"/>
    <w:basedOn w:val="a1"/>
    <w:next w:val="a1"/>
    <w:link w:val="aff8"/>
    <w:uiPriority w:val="30"/>
    <w:qFormat/>
    <w:rsid w:val="00A35289"/>
    <w:pPr>
      <w:spacing w:before="0" w:beforeAutospacing="0" w:line="240" w:lineRule="auto"/>
      <w:ind w:left="720" w:right="720"/>
    </w:pPr>
    <w:rPr>
      <w:rFonts w:ascii="Calibri" w:eastAsia="Times New Roman" w:hAnsi="Calibri"/>
      <w:b/>
      <w:i/>
      <w:szCs w:val="22"/>
      <w:lang w:eastAsia="ru-RU"/>
    </w:rPr>
  </w:style>
  <w:style w:type="character" w:customStyle="1" w:styleId="aff8">
    <w:name w:val="Выделенная цитата Знак"/>
    <w:basedOn w:val="a2"/>
    <w:link w:val="aff7"/>
    <w:uiPriority w:val="30"/>
    <w:rsid w:val="00A35289"/>
    <w:rPr>
      <w:rFonts w:ascii="Calibri" w:eastAsia="Times New Roman" w:hAnsi="Calibri" w:cs="Times New Roman"/>
      <w:b/>
      <w:i/>
      <w:sz w:val="24"/>
      <w:lang w:eastAsia="ru-RU"/>
    </w:rPr>
  </w:style>
  <w:style w:type="character" w:styleId="aff9">
    <w:name w:val="Subtle Emphasis"/>
    <w:basedOn w:val="a2"/>
    <w:uiPriority w:val="19"/>
    <w:qFormat/>
    <w:rsid w:val="00A35289"/>
    <w:rPr>
      <w:i/>
      <w:color w:val="5A5A5A"/>
    </w:rPr>
  </w:style>
  <w:style w:type="character" w:styleId="affa">
    <w:name w:val="Intense Emphasis"/>
    <w:basedOn w:val="a2"/>
    <w:uiPriority w:val="21"/>
    <w:qFormat/>
    <w:rsid w:val="00A35289"/>
    <w:rPr>
      <w:b/>
      <w:i/>
      <w:sz w:val="24"/>
      <w:u w:val="single"/>
    </w:rPr>
  </w:style>
  <w:style w:type="character" w:styleId="affb">
    <w:name w:val="Subtle Reference"/>
    <w:basedOn w:val="a2"/>
    <w:uiPriority w:val="31"/>
    <w:qFormat/>
    <w:rsid w:val="00A35289"/>
    <w:rPr>
      <w:sz w:val="24"/>
      <w:u w:val="single"/>
    </w:rPr>
  </w:style>
  <w:style w:type="character" w:styleId="affc">
    <w:name w:val="Intense Reference"/>
    <w:basedOn w:val="a2"/>
    <w:uiPriority w:val="32"/>
    <w:qFormat/>
    <w:rsid w:val="00A35289"/>
    <w:rPr>
      <w:b/>
      <w:sz w:val="24"/>
      <w:u w:val="single"/>
    </w:rPr>
  </w:style>
  <w:style w:type="character" w:styleId="affd">
    <w:name w:val="Book Title"/>
    <w:basedOn w:val="a2"/>
    <w:uiPriority w:val="33"/>
    <w:qFormat/>
    <w:rsid w:val="00A35289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A35289"/>
  </w:style>
  <w:style w:type="character" w:customStyle="1" w:styleId="WW8Num1z1">
    <w:name w:val="WW8Num1z1"/>
    <w:rsid w:val="00A35289"/>
  </w:style>
  <w:style w:type="character" w:customStyle="1" w:styleId="WW8Num1z2">
    <w:name w:val="WW8Num1z2"/>
    <w:rsid w:val="00A35289"/>
  </w:style>
  <w:style w:type="character" w:customStyle="1" w:styleId="WW8Num1z3">
    <w:name w:val="WW8Num1z3"/>
    <w:rsid w:val="00A35289"/>
  </w:style>
  <w:style w:type="character" w:customStyle="1" w:styleId="WW8Num1z4">
    <w:name w:val="WW8Num1z4"/>
    <w:rsid w:val="00A35289"/>
  </w:style>
  <w:style w:type="character" w:customStyle="1" w:styleId="WW8Num1z5">
    <w:name w:val="WW8Num1z5"/>
    <w:rsid w:val="00A35289"/>
  </w:style>
  <w:style w:type="character" w:customStyle="1" w:styleId="WW8Num1z6">
    <w:name w:val="WW8Num1z6"/>
    <w:rsid w:val="00A35289"/>
  </w:style>
  <w:style w:type="character" w:customStyle="1" w:styleId="WW8Num1z7">
    <w:name w:val="WW8Num1z7"/>
    <w:rsid w:val="00A35289"/>
  </w:style>
  <w:style w:type="character" w:customStyle="1" w:styleId="WW8Num1z8">
    <w:name w:val="WW8Num1z8"/>
    <w:rsid w:val="00A35289"/>
  </w:style>
  <w:style w:type="character" w:customStyle="1" w:styleId="WW8Num2z0">
    <w:name w:val="WW8Num2z0"/>
    <w:uiPriority w:val="99"/>
    <w:rsid w:val="00A35289"/>
    <w:rPr>
      <w:rFonts w:ascii="Symbol" w:hAnsi="Symbol"/>
      <w:color w:val="auto"/>
      <w:sz w:val="16"/>
    </w:rPr>
  </w:style>
  <w:style w:type="character" w:customStyle="1" w:styleId="WW8Num3z0">
    <w:name w:val="WW8Num3z0"/>
    <w:rsid w:val="00A35289"/>
    <w:rPr>
      <w:sz w:val="24"/>
    </w:rPr>
  </w:style>
  <w:style w:type="character" w:customStyle="1" w:styleId="WW8Num4z0">
    <w:name w:val="WW8Num4z0"/>
    <w:rsid w:val="00A35289"/>
  </w:style>
  <w:style w:type="character" w:customStyle="1" w:styleId="WW8Num5z0">
    <w:name w:val="WW8Num5z0"/>
    <w:rsid w:val="00A35289"/>
  </w:style>
  <w:style w:type="character" w:customStyle="1" w:styleId="WW8Num6z0">
    <w:name w:val="WW8Num6z0"/>
    <w:rsid w:val="00A35289"/>
    <w:rPr>
      <w:sz w:val="28"/>
    </w:rPr>
  </w:style>
  <w:style w:type="character" w:customStyle="1" w:styleId="WW8Num7z0">
    <w:name w:val="WW8Num7z0"/>
    <w:uiPriority w:val="99"/>
    <w:rsid w:val="00A35289"/>
    <w:rPr>
      <w:rFonts w:ascii="Times New Roman" w:hAnsi="Times New Roman"/>
      <w:sz w:val="24"/>
    </w:rPr>
  </w:style>
  <w:style w:type="character" w:customStyle="1" w:styleId="WW8Num8z0">
    <w:name w:val="WW8Num8z0"/>
    <w:rsid w:val="00A35289"/>
  </w:style>
  <w:style w:type="character" w:customStyle="1" w:styleId="WW8Num8z1">
    <w:name w:val="WW8Num8z1"/>
    <w:rsid w:val="00A35289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A35289"/>
  </w:style>
  <w:style w:type="character" w:customStyle="1" w:styleId="WW8Num8z3">
    <w:name w:val="WW8Num8z3"/>
    <w:rsid w:val="00A35289"/>
  </w:style>
  <w:style w:type="character" w:customStyle="1" w:styleId="WW8Num8z4">
    <w:name w:val="WW8Num8z4"/>
    <w:rsid w:val="00A35289"/>
  </w:style>
  <w:style w:type="character" w:customStyle="1" w:styleId="WW8Num8z5">
    <w:name w:val="WW8Num8z5"/>
    <w:rsid w:val="00A35289"/>
  </w:style>
  <w:style w:type="character" w:customStyle="1" w:styleId="WW8Num8z6">
    <w:name w:val="WW8Num8z6"/>
    <w:rsid w:val="00A35289"/>
  </w:style>
  <w:style w:type="character" w:customStyle="1" w:styleId="WW8Num8z7">
    <w:name w:val="WW8Num8z7"/>
    <w:rsid w:val="00A35289"/>
  </w:style>
  <w:style w:type="character" w:customStyle="1" w:styleId="WW8Num8z8">
    <w:name w:val="WW8Num8z8"/>
    <w:rsid w:val="00A35289"/>
  </w:style>
  <w:style w:type="character" w:customStyle="1" w:styleId="WW8Num9z0">
    <w:name w:val="WW8Num9z0"/>
    <w:uiPriority w:val="99"/>
    <w:rsid w:val="00A35289"/>
  </w:style>
  <w:style w:type="character" w:customStyle="1" w:styleId="WW8Num9z1">
    <w:name w:val="WW8Num9z1"/>
    <w:rsid w:val="00A35289"/>
  </w:style>
  <w:style w:type="character" w:customStyle="1" w:styleId="WW8Num9z2">
    <w:name w:val="WW8Num9z2"/>
    <w:rsid w:val="00A35289"/>
  </w:style>
  <w:style w:type="character" w:customStyle="1" w:styleId="WW8Num9z3">
    <w:name w:val="WW8Num9z3"/>
    <w:rsid w:val="00A35289"/>
  </w:style>
  <w:style w:type="character" w:customStyle="1" w:styleId="WW8Num9z4">
    <w:name w:val="WW8Num9z4"/>
    <w:rsid w:val="00A35289"/>
  </w:style>
  <w:style w:type="character" w:customStyle="1" w:styleId="WW8Num9z5">
    <w:name w:val="WW8Num9z5"/>
    <w:rsid w:val="00A35289"/>
  </w:style>
  <w:style w:type="character" w:customStyle="1" w:styleId="WW8Num9z6">
    <w:name w:val="WW8Num9z6"/>
    <w:rsid w:val="00A35289"/>
  </w:style>
  <w:style w:type="character" w:customStyle="1" w:styleId="WW8Num9z7">
    <w:name w:val="WW8Num9z7"/>
    <w:rsid w:val="00A35289"/>
  </w:style>
  <w:style w:type="character" w:customStyle="1" w:styleId="WW8Num9z8">
    <w:name w:val="WW8Num9z8"/>
    <w:rsid w:val="00A35289"/>
  </w:style>
  <w:style w:type="character" w:customStyle="1" w:styleId="26">
    <w:name w:val="Основной шрифт абзаца2"/>
    <w:rsid w:val="00A35289"/>
  </w:style>
  <w:style w:type="character" w:customStyle="1" w:styleId="WW8Num3z1">
    <w:name w:val="WW8Num3z1"/>
    <w:rsid w:val="00A35289"/>
  </w:style>
  <w:style w:type="character" w:customStyle="1" w:styleId="WW8Num3z2">
    <w:name w:val="WW8Num3z2"/>
    <w:rsid w:val="00A35289"/>
  </w:style>
  <w:style w:type="character" w:customStyle="1" w:styleId="WW8Num3z3">
    <w:name w:val="WW8Num3z3"/>
    <w:rsid w:val="00A35289"/>
  </w:style>
  <w:style w:type="character" w:customStyle="1" w:styleId="WW8Num3z4">
    <w:name w:val="WW8Num3z4"/>
    <w:rsid w:val="00A35289"/>
  </w:style>
  <w:style w:type="character" w:customStyle="1" w:styleId="WW8Num3z5">
    <w:name w:val="WW8Num3z5"/>
    <w:rsid w:val="00A35289"/>
  </w:style>
  <w:style w:type="character" w:customStyle="1" w:styleId="WW8Num3z6">
    <w:name w:val="WW8Num3z6"/>
    <w:rsid w:val="00A35289"/>
  </w:style>
  <w:style w:type="character" w:customStyle="1" w:styleId="WW8Num3z7">
    <w:name w:val="WW8Num3z7"/>
    <w:rsid w:val="00A35289"/>
  </w:style>
  <w:style w:type="character" w:customStyle="1" w:styleId="WW8Num3z8">
    <w:name w:val="WW8Num3z8"/>
    <w:rsid w:val="00A35289"/>
  </w:style>
  <w:style w:type="character" w:customStyle="1" w:styleId="WW8Num4z1">
    <w:name w:val="WW8Num4z1"/>
    <w:rsid w:val="00A35289"/>
  </w:style>
  <w:style w:type="character" w:customStyle="1" w:styleId="WW8Num4z2">
    <w:name w:val="WW8Num4z2"/>
    <w:rsid w:val="00A35289"/>
  </w:style>
  <w:style w:type="character" w:customStyle="1" w:styleId="WW8Num4z3">
    <w:name w:val="WW8Num4z3"/>
    <w:rsid w:val="00A35289"/>
  </w:style>
  <w:style w:type="character" w:customStyle="1" w:styleId="WW8Num4z4">
    <w:name w:val="WW8Num4z4"/>
    <w:rsid w:val="00A35289"/>
  </w:style>
  <w:style w:type="character" w:customStyle="1" w:styleId="WW8Num4z5">
    <w:name w:val="WW8Num4z5"/>
    <w:rsid w:val="00A35289"/>
  </w:style>
  <w:style w:type="character" w:customStyle="1" w:styleId="WW8Num4z6">
    <w:name w:val="WW8Num4z6"/>
    <w:rsid w:val="00A35289"/>
  </w:style>
  <w:style w:type="character" w:customStyle="1" w:styleId="WW8Num4z7">
    <w:name w:val="WW8Num4z7"/>
    <w:rsid w:val="00A35289"/>
  </w:style>
  <w:style w:type="character" w:customStyle="1" w:styleId="WW8Num4z8">
    <w:name w:val="WW8Num4z8"/>
    <w:rsid w:val="00A35289"/>
  </w:style>
  <w:style w:type="character" w:customStyle="1" w:styleId="WW8Num5z1">
    <w:name w:val="WW8Num5z1"/>
    <w:rsid w:val="00A35289"/>
  </w:style>
  <w:style w:type="character" w:customStyle="1" w:styleId="WW8Num5z2">
    <w:name w:val="WW8Num5z2"/>
    <w:rsid w:val="00A35289"/>
  </w:style>
  <w:style w:type="character" w:customStyle="1" w:styleId="WW8Num5z3">
    <w:name w:val="WW8Num5z3"/>
    <w:rsid w:val="00A35289"/>
  </w:style>
  <w:style w:type="character" w:customStyle="1" w:styleId="WW8Num5z4">
    <w:name w:val="WW8Num5z4"/>
    <w:rsid w:val="00A35289"/>
  </w:style>
  <w:style w:type="character" w:customStyle="1" w:styleId="WW8Num5z5">
    <w:name w:val="WW8Num5z5"/>
    <w:rsid w:val="00A35289"/>
  </w:style>
  <w:style w:type="character" w:customStyle="1" w:styleId="WW8Num5z6">
    <w:name w:val="WW8Num5z6"/>
    <w:rsid w:val="00A35289"/>
  </w:style>
  <w:style w:type="character" w:customStyle="1" w:styleId="WW8Num5z7">
    <w:name w:val="WW8Num5z7"/>
    <w:rsid w:val="00A35289"/>
  </w:style>
  <w:style w:type="character" w:customStyle="1" w:styleId="WW8Num5z8">
    <w:name w:val="WW8Num5z8"/>
    <w:rsid w:val="00A35289"/>
  </w:style>
  <w:style w:type="character" w:customStyle="1" w:styleId="WW8Num6z1">
    <w:name w:val="WW8Num6z1"/>
    <w:rsid w:val="00A35289"/>
  </w:style>
  <w:style w:type="character" w:customStyle="1" w:styleId="WW8Num6z2">
    <w:name w:val="WW8Num6z2"/>
    <w:rsid w:val="00A35289"/>
  </w:style>
  <w:style w:type="character" w:customStyle="1" w:styleId="WW8Num6z3">
    <w:name w:val="WW8Num6z3"/>
    <w:rsid w:val="00A35289"/>
  </w:style>
  <w:style w:type="character" w:customStyle="1" w:styleId="WW8Num6z4">
    <w:name w:val="WW8Num6z4"/>
    <w:rsid w:val="00A35289"/>
  </w:style>
  <w:style w:type="character" w:customStyle="1" w:styleId="WW8Num6z5">
    <w:name w:val="WW8Num6z5"/>
    <w:rsid w:val="00A35289"/>
  </w:style>
  <w:style w:type="character" w:customStyle="1" w:styleId="WW8Num6z6">
    <w:name w:val="WW8Num6z6"/>
    <w:rsid w:val="00A35289"/>
  </w:style>
  <w:style w:type="character" w:customStyle="1" w:styleId="WW8Num6z7">
    <w:name w:val="WW8Num6z7"/>
    <w:rsid w:val="00A35289"/>
  </w:style>
  <w:style w:type="character" w:customStyle="1" w:styleId="WW8Num6z8">
    <w:name w:val="WW8Num6z8"/>
    <w:rsid w:val="00A35289"/>
  </w:style>
  <w:style w:type="character" w:customStyle="1" w:styleId="13">
    <w:name w:val="Основной шрифт абзаца1"/>
    <w:uiPriority w:val="99"/>
    <w:rsid w:val="00A35289"/>
  </w:style>
  <w:style w:type="character" w:customStyle="1" w:styleId="affe">
    <w:name w:val="Маркеры списка"/>
    <w:rsid w:val="00A35289"/>
    <w:rPr>
      <w:rFonts w:ascii="OpenSymbol" w:eastAsia="Times New Roman" w:hAnsi="OpenSymbol"/>
    </w:rPr>
  </w:style>
  <w:style w:type="character" w:customStyle="1" w:styleId="afff">
    <w:name w:val="Символ нумерации"/>
    <w:rsid w:val="00A35289"/>
  </w:style>
  <w:style w:type="paragraph" w:customStyle="1" w:styleId="afff0">
    <w:name w:val="Заголовок"/>
    <w:basedOn w:val="a1"/>
    <w:next w:val="af3"/>
    <w:uiPriority w:val="99"/>
    <w:rsid w:val="00A35289"/>
    <w:pPr>
      <w:keepNext/>
      <w:suppressAutoHyphens/>
      <w:spacing w:before="240" w:beforeAutospacing="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1">
    <w:name w:val="List"/>
    <w:basedOn w:val="af3"/>
    <w:uiPriority w:val="99"/>
    <w:rsid w:val="00A35289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8">
    <w:name w:val="Указатель2"/>
    <w:basedOn w:val="a1"/>
    <w:rsid w:val="00A35289"/>
    <w:pPr>
      <w:suppressLineNumbers/>
      <w:suppressAutoHyphens/>
      <w:spacing w:before="0" w:beforeAutospacing="0" w:line="240" w:lineRule="auto"/>
    </w:pPr>
    <w:rPr>
      <w:rFonts w:eastAsia="Times New Roman" w:cs="Mangal"/>
      <w:lang w:eastAsia="ar-SA"/>
    </w:rPr>
  </w:style>
  <w:style w:type="paragraph" w:customStyle="1" w:styleId="14">
    <w:name w:val="Название1"/>
    <w:basedOn w:val="a1"/>
    <w:uiPriority w:val="99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Lucida Sans"/>
      <w:i/>
      <w:iCs/>
      <w:lang w:eastAsia="ar-SA"/>
    </w:rPr>
  </w:style>
  <w:style w:type="paragraph" w:customStyle="1" w:styleId="15">
    <w:name w:val="Указатель1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 w:cs="Lucida Sans"/>
      <w:lang w:eastAsia="ar-SA"/>
    </w:rPr>
  </w:style>
  <w:style w:type="paragraph" w:styleId="16">
    <w:name w:val="toc 1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36">
    <w:name w:val="toc 3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report0">
    <w:name w:val="report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afff2">
    <w:name w:val="a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z-">
    <w:name w:val="HTML Bottom of Form"/>
    <w:basedOn w:val="a1"/>
    <w:next w:val="a1"/>
    <w:link w:val="z-0"/>
    <w:rsid w:val="00A35289"/>
    <w:pPr>
      <w:pBdr>
        <w:top w:val="single" w:sz="4" w:space="1" w:color="000000"/>
      </w:pBdr>
      <w:suppressAutoHyphens/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A35289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7">
    <w:name w:val="index 1"/>
    <w:basedOn w:val="a1"/>
    <w:next w:val="a1"/>
    <w:rsid w:val="00A35289"/>
    <w:pPr>
      <w:suppressAutoHyphens/>
      <w:spacing w:before="0" w:beforeAutospacing="0" w:line="240" w:lineRule="auto"/>
      <w:ind w:left="240" w:hanging="240"/>
    </w:pPr>
    <w:rPr>
      <w:rFonts w:eastAsia="Times New Roman"/>
      <w:lang w:eastAsia="ar-SA"/>
    </w:rPr>
  </w:style>
  <w:style w:type="paragraph" w:styleId="afff3">
    <w:name w:val="index heading"/>
    <w:basedOn w:val="a1"/>
    <w:next w:val="17"/>
    <w:rsid w:val="00A35289"/>
    <w:pPr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4">
    <w:name w:val="Содержимое таблицы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5">
    <w:name w:val="Заголовок таблицы"/>
    <w:basedOn w:val="afff4"/>
    <w:uiPriority w:val="99"/>
    <w:rsid w:val="00A35289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uiPriority w:val="99"/>
    <w:rsid w:val="00A35289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1">
    <w:name w:val="consplusnormal"/>
    <w:basedOn w:val="a1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table" w:styleId="afff7">
    <w:name w:val="Table Grid"/>
    <w:basedOn w:val="a3"/>
    <w:uiPriority w:val="99"/>
    <w:rsid w:val="00A352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1"/>
    <w:uiPriority w:val="99"/>
    <w:rsid w:val="00A35289"/>
    <w:pPr>
      <w:spacing w:before="0" w:beforeAutospacing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FontStyle22">
    <w:name w:val="Font Style22"/>
    <w:basedOn w:val="a2"/>
    <w:rsid w:val="00A35289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A35289"/>
  </w:style>
  <w:style w:type="table" w:customStyle="1" w:styleId="19">
    <w:name w:val="Сетка таблицы1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35289"/>
  </w:style>
  <w:style w:type="character" w:customStyle="1" w:styleId="Absatz-Standardschriftart">
    <w:name w:val="Absatz-Standardschriftart"/>
    <w:uiPriority w:val="99"/>
    <w:rsid w:val="00A35289"/>
  </w:style>
  <w:style w:type="character" w:customStyle="1" w:styleId="WW8Num11z0">
    <w:name w:val="WW8Num11z0"/>
    <w:uiPriority w:val="99"/>
    <w:rsid w:val="00A35289"/>
    <w:rPr>
      <w:rFonts w:ascii="Times New Roman" w:hAnsi="Times New Roman"/>
    </w:rPr>
  </w:style>
  <w:style w:type="character" w:customStyle="1" w:styleId="spelle">
    <w:name w:val="spelle"/>
    <w:uiPriority w:val="99"/>
    <w:rsid w:val="00A35289"/>
  </w:style>
  <w:style w:type="paragraph" w:customStyle="1" w:styleId="311">
    <w:name w:val="Основной текст 31"/>
    <w:basedOn w:val="a1"/>
    <w:uiPriority w:val="99"/>
    <w:rsid w:val="00A35289"/>
    <w:pPr>
      <w:suppressAutoHyphens/>
      <w:autoSpaceDE w:val="0"/>
      <w:spacing w:before="0" w:beforeAutospacing="0" w:line="240" w:lineRule="auto"/>
      <w:jc w:val="both"/>
    </w:pPr>
    <w:rPr>
      <w:rFonts w:ascii="Courier New CYR" w:eastAsia="Times New Roman" w:hAnsi="Courier New CYR"/>
      <w:szCs w:val="20"/>
      <w:lang w:eastAsia="ar-SA"/>
    </w:rPr>
  </w:style>
  <w:style w:type="paragraph" w:customStyle="1" w:styleId="BodyText21">
    <w:name w:val="Body Text 21"/>
    <w:basedOn w:val="a1"/>
    <w:uiPriority w:val="99"/>
    <w:rsid w:val="00A35289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before="0" w:beforeAutospacing="0" w:line="360" w:lineRule="auto"/>
      <w:ind w:firstLine="567"/>
      <w:jc w:val="both"/>
    </w:pPr>
    <w:rPr>
      <w:rFonts w:eastAsia="Times New Roman"/>
      <w:szCs w:val="20"/>
      <w:lang w:eastAsia="ar-SA"/>
    </w:rPr>
  </w:style>
  <w:style w:type="table" w:customStyle="1" w:styleId="111">
    <w:name w:val="Сетка таблицы11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A35289"/>
    <w:pPr>
      <w:spacing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ConsNonformat">
    <w:name w:val="ConsNonformat"/>
    <w:uiPriority w:val="99"/>
    <w:rsid w:val="00A352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8">
    <w:name w:val="Таблицы (моноширинный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9">
    <w:name w:val="FollowedHyperlink"/>
    <w:uiPriority w:val="99"/>
    <w:rsid w:val="00A35289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A3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52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A35289"/>
    <w:pPr>
      <w:suppressAutoHyphens/>
      <w:spacing w:before="0" w:beforeAutospacing="0" w:line="240" w:lineRule="auto"/>
      <w:ind w:left="480" w:hanging="240"/>
    </w:pPr>
    <w:rPr>
      <w:rFonts w:eastAsia="Times New Roman"/>
      <w:sz w:val="20"/>
      <w:szCs w:val="20"/>
      <w:lang w:eastAsia="ar-SA"/>
    </w:rPr>
  </w:style>
  <w:style w:type="paragraph" w:styleId="afffa">
    <w:name w:val="footnote text"/>
    <w:basedOn w:val="a1"/>
    <w:link w:val="afffb"/>
    <w:uiPriority w:val="99"/>
    <w:rsid w:val="00A35289"/>
    <w:pPr>
      <w:spacing w:before="0" w:beforeAutospacing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b">
    <w:name w:val="Текст сноски Знак"/>
    <w:basedOn w:val="a2"/>
    <w:link w:val="afffa"/>
    <w:uiPriority w:val="99"/>
    <w:rsid w:val="00A3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Number 2"/>
    <w:basedOn w:val="a1"/>
    <w:uiPriority w:val="99"/>
    <w:rsid w:val="00A35289"/>
    <w:pPr>
      <w:tabs>
        <w:tab w:val="num" w:pos="1215"/>
      </w:tabs>
      <w:spacing w:before="0" w:beforeAutospacing="0" w:line="240" w:lineRule="auto"/>
      <w:ind w:left="1215" w:hanging="360"/>
    </w:pPr>
    <w:rPr>
      <w:rFonts w:eastAsia="Times New Roman"/>
      <w:lang w:eastAsia="ru-RU"/>
    </w:rPr>
  </w:style>
  <w:style w:type="paragraph" w:styleId="2b">
    <w:name w:val="Body Text 2"/>
    <w:basedOn w:val="a1"/>
    <w:link w:val="2c"/>
    <w:uiPriority w:val="99"/>
    <w:rsid w:val="00A35289"/>
    <w:pPr>
      <w:suppressAutoHyphens/>
      <w:spacing w:before="0" w:beforeAutospacing="0" w:after="120" w:line="480" w:lineRule="auto"/>
    </w:pPr>
    <w:rPr>
      <w:rFonts w:eastAsia="Times New Roman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A352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c">
    <w:name w:val="Document Map"/>
    <w:basedOn w:val="a1"/>
    <w:link w:val="afffd"/>
    <w:uiPriority w:val="99"/>
    <w:rsid w:val="00A35289"/>
    <w:pPr>
      <w:shd w:val="clear" w:color="auto" w:fill="000080"/>
      <w:spacing w:before="0" w:beforeAutospacing="0"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uiPriority w:val="99"/>
    <w:rsid w:val="00A3528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e">
    <w:name w:val="Нормальный (таблица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affff">
    <w:name w:val="Прижатый влево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/>
      <w:lang w:eastAsia="ru-RU"/>
    </w:rPr>
  </w:style>
  <w:style w:type="paragraph" w:customStyle="1" w:styleId="OTCHET00">
    <w:name w:val="OTCHET_00"/>
    <w:basedOn w:val="2a"/>
    <w:uiPriority w:val="99"/>
    <w:rsid w:val="00A35289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A352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A35289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A35289"/>
    <w:pPr>
      <w:shd w:val="clear" w:color="auto" w:fill="FFFFFF"/>
      <w:spacing w:before="0" w:beforeAutospacing="0"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TablCenter">
    <w:name w:val="Tabl_Center"/>
    <w:basedOn w:val="a1"/>
    <w:uiPriority w:val="99"/>
    <w:rsid w:val="00A35289"/>
    <w:pPr>
      <w:keepLines/>
      <w:spacing w:before="20" w:beforeAutospacing="0" w:after="20" w:line="216" w:lineRule="auto"/>
      <w:jc w:val="center"/>
    </w:pPr>
    <w:rPr>
      <w:rFonts w:eastAsia="Times New Roman"/>
      <w:sz w:val="22"/>
      <w:szCs w:val="20"/>
      <w:lang w:eastAsia="ru-RU"/>
    </w:rPr>
  </w:style>
  <w:style w:type="paragraph" w:customStyle="1" w:styleId="Spisokn">
    <w:name w:val="Spisok_n"/>
    <w:basedOn w:val="a1"/>
    <w:uiPriority w:val="99"/>
    <w:rsid w:val="00A35289"/>
    <w:pPr>
      <w:tabs>
        <w:tab w:val="num" w:pos="993"/>
      </w:tabs>
      <w:spacing w:before="0" w:beforeAutospacing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fff0">
    <w:name w:val="КСЭРОсн"/>
    <w:basedOn w:val="a1"/>
    <w:uiPriority w:val="99"/>
    <w:rsid w:val="00A35289"/>
    <w:pPr>
      <w:shd w:val="clear" w:color="auto" w:fill="FFFFFF"/>
      <w:spacing w:before="0" w:beforeAutospacing="0" w:line="24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customStyle="1" w:styleId="1a">
    <w:name w:val="Стиль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b">
    <w:name w:val="Основной текст1"/>
    <w:link w:val="affff1"/>
    <w:rsid w:val="00A352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A35289"/>
    <w:pPr>
      <w:spacing w:before="0" w:beforeAutospacing="0" w:after="160" w:line="240" w:lineRule="exact"/>
    </w:pPr>
    <w:rPr>
      <w:rFonts w:eastAsia="Times New Roman"/>
      <w:lang w:val="en-US"/>
    </w:rPr>
  </w:style>
  <w:style w:type="character" w:customStyle="1" w:styleId="affff2">
    <w:name w:val="Гипертекстовая ссылка"/>
    <w:uiPriority w:val="99"/>
    <w:rsid w:val="00A35289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A35289"/>
  </w:style>
  <w:style w:type="character" w:customStyle="1" w:styleId="38">
    <w:name w:val="Знак Знак Знак3"/>
    <w:uiPriority w:val="99"/>
    <w:rsid w:val="00A35289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A35289"/>
  </w:style>
  <w:style w:type="character" w:customStyle="1" w:styleId="affff3">
    <w:name w:val="Знак Знак Знак"/>
    <w:uiPriority w:val="99"/>
    <w:rsid w:val="00A35289"/>
    <w:rPr>
      <w:sz w:val="24"/>
    </w:rPr>
  </w:style>
  <w:style w:type="character" w:customStyle="1" w:styleId="44">
    <w:name w:val="Основной текст (4)_ Знак"/>
    <w:uiPriority w:val="99"/>
    <w:rsid w:val="00A35289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text">
    <w:name w:val="text"/>
    <w:uiPriority w:val="99"/>
    <w:rsid w:val="00A35289"/>
  </w:style>
  <w:style w:type="paragraph" w:customStyle="1" w:styleId="p2">
    <w:name w:val="p2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s2">
    <w:name w:val="s2"/>
    <w:uiPriority w:val="99"/>
    <w:rsid w:val="00A35289"/>
  </w:style>
  <w:style w:type="character" w:customStyle="1" w:styleId="apple-converted-space">
    <w:name w:val="apple-converted-space"/>
    <w:uiPriority w:val="99"/>
    <w:rsid w:val="00A35289"/>
  </w:style>
  <w:style w:type="paragraph" w:customStyle="1" w:styleId="NoSpacing1">
    <w:name w:val="No Spacing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A3528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paragraph" w:customStyle="1" w:styleId="BodyText31">
    <w:name w:val="Body Text 31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A35289"/>
  </w:style>
  <w:style w:type="table" w:customStyle="1" w:styleId="2f">
    <w:name w:val="Сетка таблицы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A35289"/>
  </w:style>
  <w:style w:type="table" w:customStyle="1" w:styleId="3a">
    <w:name w:val="Сетка таблицы3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A35289"/>
  </w:style>
  <w:style w:type="table" w:customStyle="1" w:styleId="121">
    <w:name w:val="Сетка таблицы1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uiPriority w:val="99"/>
    <w:semiHidden/>
    <w:unhideWhenUsed/>
    <w:rsid w:val="00A35289"/>
  </w:style>
  <w:style w:type="paragraph" w:styleId="affff4">
    <w:name w:val="annotation text"/>
    <w:basedOn w:val="a1"/>
    <w:link w:val="affff5"/>
    <w:uiPriority w:val="99"/>
    <w:unhideWhenUsed/>
    <w:rsid w:val="00DC2D24"/>
    <w:pPr>
      <w:spacing w:line="240" w:lineRule="auto"/>
    </w:pPr>
    <w:rPr>
      <w:sz w:val="20"/>
      <w:szCs w:val="20"/>
    </w:rPr>
  </w:style>
  <w:style w:type="character" w:customStyle="1" w:styleId="affff5">
    <w:name w:val="Текст примечания Знак"/>
    <w:basedOn w:val="a2"/>
    <w:link w:val="affff4"/>
    <w:uiPriority w:val="99"/>
    <w:rsid w:val="00DC2D24"/>
    <w:rPr>
      <w:rFonts w:ascii="Times New Roman" w:eastAsia="Calibri" w:hAnsi="Times New Roman" w:cs="Times New Roman"/>
      <w:sz w:val="20"/>
      <w:szCs w:val="20"/>
    </w:rPr>
  </w:style>
  <w:style w:type="paragraph" w:styleId="45">
    <w:name w:val="toc 4"/>
    <w:basedOn w:val="a1"/>
    <w:next w:val="a1"/>
    <w:autoRedefine/>
    <w:uiPriority w:val="39"/>
    <w:unhideWhenUsed/>
    <w:rsid w:val="004E3143"/>
    <w:pPr>
      <w:spacing w:before="0" w:beforeAutospacing="0" w:after="100" w:line="240" w:lineRule="auto"/>
      <w:ind w:left="600"/>
    </w:pPr>
    <w:rPr>
      <w:rFonts w:eastAsia="Times New Roman"/>
      <w:sz w:val="20"/>
      <w:szCs w:val="20"/>
      <w:lang w:eastAsia="ru-RU"/>
    </w:rPr>
  </w:style>
  <w:style w:type="character" w:customStyle="1" w:styleId="affff1">
    <w:name w:val="Основной текст_"/>
    <w:basedOn w:val="a2"/>
    <w:link w:val="1b"/>
    <w:locked/>
    <w:rsid w:val="00D016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4B1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5F2D9-15FD-4A76-9709-1E388EEB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38</Pages>
  <Words>12907</Words>
  <Characters>73570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Хозяин</cp:lastModifiedBy>
  <cp:revision>26</cp:revision>
  <cp:lastPrinted>2019-04-08T05:55:00Z</cp:lastPrinted>
  <dcterms:created xsi:type="dcterms:W3CDTF">2018-12-25T03:30:00Z</dcterms:created>
  <dcterms:modified xsi:type="dcterms:W3CDTF">2019-04-08T06:05:00Z</dcterms:modified>
</cp:coreProperties>
</file>