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9" w:rsidRDefault="00840E69" w:rsidP="00AD684D">
      <w:pPr>
        <w:pStyle w:val="ConsTitle"/>
        <w:rPr>
          <w:rFonts w:ascii="Times New Roman" w:hAnsi="Times New Roman"/>
          <w:b w:val="0"/>
          <w:sz w:val="24"/>
          <w:szCs w:val="24"/>
        </w:rPr>
      </w:pPr>
    </w:p>
    <w:p w:rsidR="00840E69" w:rsidRDefault="00840E69" w:rsidP="00840E69">
      <w:pPr>
        <w:pStyle w:val="ConsTitle"/>
        <w:jc w:val="right"/>
        <w:rPr>
          <w:rFonts w:ascii="Times New Roman" w:hAnsi="Times New Roman"/>
          <w:b w:val="0"/>
          <w:sz w:val="24"/>
          <w:szCs w:val="24"/>
        </w:rPr>
      </w:pPr>
    </w:p>
    <w:p w:rsidR="009218F9" w:rsidRPr="009218F9" w:rsidRDefault="00165FE6" w:rsidP="009218F9">
      <w:pPr>
        <w:jc w:val="center"/>
        <w:rPr>
          <w:rFonts w:ascii="Arial" w:hAnsi="Arial" w:cs="Arial"/>
          <w:b/>
          <w:bCs/>
          <w:color w:val="000000"/>
          <w:spacing w:val="-6"/>
          <w:sz w:val="32"/>
          <w:szCs w:val="32"/>
        </w:rPr>
      </w:pPr>
      <w:r>
        <w:rPr>
          <w:rFonts w:ascii="Arial" w:hAnsi="Arial" w:cs="Arial"/>
          <w:b/>
          <w:bCs/>
          <w:color w:val="000000"/>
          <w:spacing w:val="-6"/>
          <w:sz w:val="32"/>
          <w:szCs w:val="32"/>
        </w:rPr>
        <w:t>30.12.2020г. № 23</w:t>
      </w:r>
      <w:r w:rsidR="009218F9" w:rsidRPr="009218F9">
        <w:rPr>
          <w:rFonts w:ascii="Arial" w:hAnsi="Arial" w:cs="Arial"/>
          <w:b/>
          <w:bCs/>
          <w:color w:val="000000"/>
          <w:spacing w:val="-6"/>
          <w:sz w:val="32"/>
          <w:szCs w:val="32"/>
        </w:rPr>
        <w:t>-4СД</w:t>
      </w:r>
    </w:p>
    <w:p w:rsidR="009218F9" w:rsidRPr="009218F9" w:rsidRDefault="009218F9" w:rsidP="009218F9">
      <w:pPr>
        <w:jc w:val="center"/>
        <w:rPr>
          <w:rFonts w:ascii="Arial" w:hAnsi="Arial" w:cs="Arial"/>
          <w:b/>
          <w:bCs/>
          <w:color w:val="000000"/>
          <w:spacing w:val="-6"/>
          <w:sz w:val="32"/>
          <w:szCs w:val="32"/>
        </w:rPr>
      </w:pPr>
      <w:r w:rsidRPr="009218F9">
        <w:rPr>
          <w:rFonts w:ascii="Arial" w:hAnsi="Arial" w:cs="Arial"/>
          <w:b/>
          <w:bCs/>
          <w:color w:val="000000"/>
          <w:spacing w:val="-6"/>
          <w:sz w:val="32"/>
          <w:szCs w:val="32"/>
        </w:rPr>
        <w:t>РОССИЙСКАЯ ФЕДЕРАЦИЯ</w:t>
      </w:r>
    </w:p>
    <w:p w:rsidR="009218F9" w:rsidRPr="009218F9" w:rsidRDefault="009218F9" w:rsidP="009218F9">
      <w:pPr>
        <w:jc w:val="center"/>
        <w:rPr>
          <w:rFonts w:ascii="Arial" w:hAnsi="Arial" w:cs="Arial"/>
          <w:b/>
          <w:bCs/>
          <w:color w:val="000000"/>
          <w:spacing w:val="-6"/>
          <w:sz w:val="32"/>
          <w:szCs w:val="32"/>
        </w:rPr>
      </w:pPr>
      <w:r w:rsidRPr="009218F9">
        <w:rPr>
          <w:rFonts w:ascii="Arial" w:hAnsi="Arial" w:cs="Arial"/>
          <w:b/>
          <w:bCs/>
          <w:color w:val="000000"/>
          <w:spacing w:val="-6"/>
          <w:sz w:val="32"/>
          <w:szCs w:val="32"/>
        </w:rPr>
        <w:t>ИРКУТСКАЯ ОБЛАСТЬ</w:t>
      </w:r>
    </w:p>
    <w:p w:rsidR="009218F9" w:rsidRPr="009218F9" w:rsidRDefault="009218F9" w:rsidP="009218F9">
      <w:pPr>
        <w:jc w:val="center"/>
        <w:rPr>
          <w:rFonts w:ascii="Arial" w:hAnsi="Arial" w:cs="Arial"/>
          <w:b/>
          <w:bCs/>
          <w:color w:val="000000"/>
          <w:spacing w:val="-6"/>
          <w:sz w:val="32"/>
          <w:szCs w:val="32"/>
        </w:rPr>
      </w:pPr>
      <w:r w:rsidRPr="009218F9">
        <w:rPr>
          <w:rFonts w:ascii="Arial" w:hAnsi="Arial" w:cs="Arial"/>
          <w:b/>
          <w:bCs/>
          <w:color w:val="000000"/>
          <w:spacing w:val="-6"/>
          <w:sz w:val="32"/>
          <w:szCs w:val="32"/>
        </w:rPr>
        <w:t>СЛЮДЯНСКИЙ МУНИЦИПАЛЬНЫЙ РАЙОН</w:t>
      </w:r>
    </w:p>
    <w:p w:rsidR="009218F9" w:rsidRPr="009218F9" w:rsidRDefault="009218F9" w:rsidP="009218F9">
      <w:pPr>
        <w:jc w:val="center"/>
        <w:rPr>
          <w:rFonts w:ascii="Arial" w:hAnsi="Arial" w:cs="Arial"/>
          <w:b/>
          <w:bCs/>
          <w:color w:val="000000"/>
          <w:spacing w:val="-6"/>
          <w:sz w:val="32"/>
          <w:szCs w:val="32"/>
        </w:rPr>
      </w:pPr>
      <w:r w:rsidRPr="009218F9">
        <w:rPr>
          <w:rFonts w:ascii="Arial" w:hAnsi="Arial" w:cs="Arial"/>
          <w:b/>
          <w:bCs/>
          <w:color w:val="000000"/>
          <w:spacing w:val="-6"/>
          <w:sz w:val="32"/>
          <w:szCs w:val="32"/>
        </w:rPr>
        <w:t>НОВОСНЕЖНИНСКОЕ СЕЛЬСКОЕ ПОСЕЛЕНИЕ</w:t>
      </w:r>
    </w:p>
    <w:p w:rsidR="009218F9" w:rsidRPr="009218F9" w:rsidRDefault="009218F9" w:rsidP="009218F9">
      <w:pPr>
        <w:jc w:val="center"/>
        <w:rPr>
          <w:rFonts w:ascii="Arial" w:hAnsi="Arial" w:cs="Arial"/>
          <w:b/>
          <w:bCs/>
          <w:color w:val="000000"/>
          <w:spacing w:val="-6"/>
          <w:sz w:val="32"/>
          <w:szCs w:val="32"/>
        </w:rPr>
      </w:pPr>
      <w:r w:rsidRPr="009218F9">
        <w:rPr>
          <w:rFonts w:ascii="Arial" w:hAnsi="Arial" w:cs="Arial"/>
          <w:b/>
          <w:bCs/>
          <w:color w:val="000000"/>
          <w:spacing w:val="-6"/>
          <w:sz w:val="32"/>
          <w:szCs w:val="32"/>
        </w:rPr>
        <w:t>ДУМА</w:t>
      </w:r>
    </w:p>
    <w:p w:rsidR="00840E69" w:rsidRDefault="009218F9" w:rsidP="009218F9">
      <w:pPr>
        <w:jc w:val="center"/>
        <w:rPr>
          <w:rFonts w:ascii="Arial" w:hAnsi="Arial" w:cs="Arial"/>
          <w:b/>
          <w:bCs/>
          <w:color w:val="000000"/>
          <w:spacing w:val="-6"/>
          <w:sz w:val="32"/>
          <w:szCs w:val="32"/>
        </w:rPr>
      </w:pPr>
      <w:r w:rsidRPr="009218F9">
        <w:rPr>
          <w:rFonts w:ascii="Arial" w:hAnsi="Arial" w:cs="Arial"/>
          <w:b/>
          <w:bCs/>
          <w:color w:val="000000"/>
          <w:spacing w:val="-6"/>
          <w:sz w:val="32"/>
          <w:szCs w:val="32"/>
        </w:rPr>
        <w:t>РЕШЕНИЕ</w:t>
      </w:r>
    </w:p>
    <w:p w:rsidR="009218F9" w:rsidRDefault="009218F9" w:rsidP="009218F9">
      <w:pPr>
        <w:jc w:val="center"/>
        <w:rPr>
          <w:rFonts w:ascii="Arial" w:hAnsi="Arial" w:cs="Arial"/>
          <w:b/>
          <w:bCs/>
          <w:color w:val="000000"/>
          <w:spacing w:val="-6"/>
          <w:sz w:val="32"/>
          <w:szCs w:val="32"/>
        </w:rPr>
      </w:pPr>
    </w:p>
    <w:p w:rsidR="009218F9" w:rsidRPr="009218F9" w:rsidRDefault="009218F9" w:rsidP="009218F9">
      <w:pPr>
        <w:jc w:val="center"/>
        <w:rPr>
          <w:rFonts w:ascii="Arial" w:hAnsi="Arial" w:cs="Arial"/>
          <w:b/>
          <w:sz w:val="32"/>
          <w:szCs w:val="32"/>
        </w:rPr>
      </w:pPr>
      <w:r>
        <w:rPr>
          <w:rFonts w:ascii="Arial" w:hAnsi="Arial" w:cs="Arial"/>
          <w:b/>
          <w:bCs/>
          <w:color w:val="000000"/>
          <w:spacing w:val="-6"/>
          <w:sz w:val="32"/>
          <w:szCs w:val="32"/>
        </w:rPr>
        <w:t>О БЮДЖЕТЕ НОВОСНЕЖНИНСКОГО МУНИЦИПАЛЬНОГО ОБРАЗОВАНИЯ НА</w:t>
      </w:r>
      <w:r w:rsidR="00075602">
        <w:rPr>
          <w:rFonts w:ascii="Arial" w:hAnsi="Arial" w:cs="Arial"/>
          <w:b/>
          <w:bCs/>
          <w:color w:val="000000"/>
          <w:spacing w:val="-6"/>
          <w:sz w:val="32"/>
          <w:szCs w:val="32"/>
        </w:rPr>
        <w:t xml:space="preserve"> 2021 ГОД И ПЛАНОВЫЙ ПЕРИОД 2022</w:t>
      </w:r>
      <w:proofErr w:type="gramStart"/>
      <w:r>
        <w:rPr>
          <w:rFonts w:ascii="Arial" w:hAnsi="Arial" w:cs="Arial"/>
          <w:b/>
          <w:bCs/>
          <w:color w:val="000000"/>
          <w:spacing w:val="-6"/>
          <w:sz w:val="32"/>
          <w:szCs w:val="32"/>
        </w:rPr>
        <w:t xml:space="preserve"> И</w:t>
      </w:r>
      <w:proofErr w:type="gramEnd"/>
      <w:r>
        <w:rPr>
          <w:rFonts w:ascii="Arial" w:hAnsi="Arial" w:cs="Arial"/>
          <w:b/>
          <w:bCs/>
          <w:color w:val="000000"/>
          <w:spacing w:val="-6"/>
          <w:sz w:val="32"/>
          <w:szCs w:val="32"/>
        </w:rPr>
        <w:t xml:space="preserve"> 2023 ГОДОВ</w:t>
      </w:r>
    </w:p>
    <w:p w:rsidR="00840E69" w:rsidRDefault="00840E69" w:rsidP="00840E69">
      <w:pPr>
        <w:jc w:val="both"/>
      </w:pPr>
      <w:r w:rsidRPr="003C769F">
        <w:t xml:space="preserve">    </w:t>
      </w:r>
    </w:p>
    <w:p w:rsidR="00840E69" w:rsidRPr="004B5067" w:rsidRDefault="00840E69" w:rsidP="00840E69">
      <w:pPr>
        <w:jc w:val="both"/>
        <w:rPr>
          <w:rFonts w:ascii="Arial" w:hAnsi="Arial" w:cs="Arial"/>
        </w:rPr>
      </w:pPr>
      <w:r>
        <w:t xml:space="preserve">    </w:t>
      </w:r>
      <w:r w:rsidRPr="004B5067">
        <w:rPr>
          <w:rFonts w:ascii="Arial" w:hAnsi="Arial" w:cs="Arial"/>
        </w:rPr>
        <w:t xml:space="preserve">В целях обеспечения реализации вопросов местного значения Новоснежнинского муниципального образования </w:t>
      </w:r>
      <w:proofErr w:type="spellStart"/>
      <w:r w:rsidRPr="004B5067">
        <w:rPr>
          <w:rFonts w:ascii="Arial" w:hAnsi="Arial" w:cs="Arial"/>
        </w:rPr>
        <w:t>Слюдянский</w:t>
      </w:r>
      <w:proofErr w:type="spellEnd"/>
      <w:r w:rsidRPr="004B5067">
        <w:rPr>
          <w:rFonts w:ascii="Arial" w:hAnsi="Arial" w:cs="Arial"/>
        </w:rPr>
        <w:t xml:space="preserve"> район и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840E69" w:rsidRPr="003C769F" w:rsidRDefault="00840E69" w:rsidP="00840E69">
      <w:pPr>
        <w:jc w:val="both"/>
        <w:rPr>
          <w:b/>
        </w:rPr>
      </w:pPr>
    </w:p>
    <w:p w:rsidR="00840E69" w:rsidRPr="004B5067" w:rsidRDefault="00840E69" w:rsidP="004B5067">
      <w:pPr>
        <w:jc w:val="center"/>
        <w:rPr>
          <w:rFonts w:ascii="Arial" w:hAnsi="Arial" w:cs="Arial"/>
          <w:sz w:val="30"/>
          <w:szCs w:val="30"/>
        </w:rPr>
      </w:pPr>
      <w:r w:rsidRPr="004B5067">
        <w:rPr>
          <w:rFonts w:ascii="Arial" w:hAnsi="Arial" w:cs="Arial"/>
          <w:b/>
          <w:sz w:val="30"/>
          <w:szCs w:val="30"/>
        </w:rPr>
        <w:t>ДУМА НОВОСНЕЖНИНСКОГО СЕЛЬСКОГО ПОСЕЛЕНИЯ  РЕШИЛА:</w:t>
      </w:r>
    </w:p>
    <w:p w:rsidR="00840E69" w:rsidRPr="00397FB7" w:rsidRDefault="00840E69" w:rsidP="00840E69">
      <w:pPr>
        <w:pStyle w:val="a6"/>
        <w:ind w:right="168" w:firstLine="0"/>
        <w:jc w:val="center"/>
        <w:rPr>
          <w:b/>
          <w:color w:val="000000"/>
        </w:rPr>
      </w:pPr>
    </w:p>
    <w:p w:rsidR="00840E69" w:rsidRPr="004B5067" w:rsidRDefault="00840E69" w:rsidP="00840E69">
      <w:pPr>
        <w:pStyle w:val="ConsNormal"/>
        <w:numPr>
          <w:ilvl w:val="0"/>
          <w:numId w:val="1"/>
        </w:numPr>
        <w:tabs>
          <w:tab w:val="left" w:pos="709"/>
          <w:tab w:val="left" w:pos="851"/>
          <w:tab w:val="left" w:pos="993"/>
        </w:tabs>
        <w:ind w:left="0" w:firstLine="709"/>
        <w:jc w:val="both"/>
        <w:rPr>
          <w:sz w:val="24"/>
          <w:szCs w:val="24"/>
        </w:rPr>
      </w:pPr>
      <w:r w:rsidRPr="004B5067">
        <w:rPr>
          <w:sz w:val="24"/>
          <w:szCs w:val="24"/>
        </w:rPr>
        <w:t xml:space="preserve">Утвердить основные характеристики  бюджета Новоснежнинского муниципального образования  </w:t>
      </w:r>
      <w:r w:rsidRPr="004B5067">
        <w:rPr>
          <w:b/>
          <w:sz w:val="24"/>
          <w:szCs w:val="24"/>
        </w:rPr>
        <w:t>на 2021 год</w:t>
      </w:r>
      <w:r w:rsidRPr="004B5067">
        <w:rPr>
          <w:sz w:val="24"/>
          <w:szCs w:val="24"/>
        </w:rPr>
        <w:t>:</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Прогнозируемый общий объем доходов  бюджета Новоснежнинского муниципального образования   в сумме </w:t>
      </w:r>
      <w:r w:rsidRPr="004B5067">
        <w:rPr>
          <w:b/>
          <w:sz w:val="24"/>
          <w:szCs w:val="24"/>
        </w:rPr>
        <w:t>5 272 562,78</w:t>
      </w:r>
      <w:r w:rsidRPr="004B5067">
        <w:rPr>
          <w:sz w:val="24"/>
          <w:szCs w:val="24"/>
        </w:rPr>
        <w:t xml:space="preserve"> рублей, из них объем межбюджетных трансфертов, получаемых из других бюджетов  бюджетной системы Российской Федерации в сумме  </w:t>
      </w:r>
      <w:r w:rsidRPr="004B5067">
        <w:rPr>
          <w:b/>
          <w:sz w:val="24"/>
          <w:szCs w:val="24"/>
        </w:rPr>
        <w:t>2 687 300,00</w:t>
      </w:r>
      <w:r w:rsidRPr="004B5067">
        <w:rPr>
          <w:sz w:val="24"/>
          <w:szCs w:val="24"/>
        </w:rPr>
        <w:t xml:space="preserve"> рублей.</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Общий объем расходов  бюджета Новоснежнинского муниципального образования в сумме  </w:t>
      </w:r>
      <w:r w:rsidRPr="004B5067">
        <w:rPr>
          <w:b/>
          <w:sz w:val="24"/>
          <w:szCs w:val="24"/>
        </w:rPr>
        <w:t>5 399 055,33</w:t>
      </w:r>
      <w:r w:rsidRPr="004B5067">
        <w:rPr>
          <w:sz w:val="24"/>
          <w:szCs w:val="24"/>
        </w:rPr>
        <w:t xml:space="preserve"> рублей.</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Размер дефицита  бюджета в сумме </w:t>
      </w:r>
      <w:r w:rsidRPr="004B5067">
        <w:rPr>
          <w:b/>
          <w:i/>
          <w:sz w:val="24"/>
          <w:szCs w:val="24"/>
        </w:rPr>
        <w:t>126 492,55</w:t>
      </w:r>
      <w:r w:rsidRPr="004B5067">
        <w:rPr>
          <w:sz w:val="24"/>
          <w:szCs w:val="24"/>
        </w:rPr>
        <w:t xml:space="preserve"> рублей или 4,9 процентов утвержденного общего годового объема доходов бюджета Новоснежнинского муниципального образования </w:t>
      </w:r>
      <w:proofErr w:type="spellStart"/>
      <w:r w:rsidRPr="004B5067">
        <w:rPr>
          <w:sz w:val="24"/>
          <w:szCs w:val="24"/>
        </w:rPr>
        <w:t>Слюдянский</w:t>
      </w:r>
      <w:proofErr w:type="spellEnd"/>
      <w:r w:rsidRPr="004B5067">
        <w:rPr>
          <w:sz w:val="24"/>
          <w:szCs w:val="24"/>
        </w:rPr>
        <w:t xml:space="preserve"> район  без учета  утвержденного объема безвозмездных поступлений.</w:t>
      </w:r>
    </w:p>
    <w:p w:rsidR="00840E69" w:rsidRPr="004B5067" w:rsidRDefault="00840E69" w:rsidP="00840E69">
      <w:pPr>
        <w:pStyle w:val="ConsPlusNormal"/>
        <w:widowControl/>
        <w:numPr>
          <w:ilvl w:val="0"/>
          <w:numId w:val="1"/>
        </w:numPr>
        <w:tabs>
          <w:tab w:val="left" w:pos="709"/>
          <w:tab w:val="left" w:pos="851"/>
          <w:tab w:val="left" w:pos="993"/>
        </w:tabs>
        <w:ind w:left="0" w:firstLine="709"/>
        <w:jc w:val="both"/>
        <w:rPr>
          <w:sz w:val="24"/>
          <w:szCs w:val="24"/>
        </w:rPr>
      </w:pPr>
      <w:r w:rsidRPr="004B5067">
        <w:rPr>
          <w:sz w:val="24"/>
          <w:szCs w:val="24"/>
        </w:rPr>
        <w:t xml:space="preserve">Утвердить основные характеристики  бюджета муниципального образования </w:t>
      </w:r>
      <w:proofErr w:type="spellStart"/>
      <w:r w:rsidRPr="004B5067">
        <w:rPr>
          <w:sz w:val="24"/>
          <w:szCs w:val="24"/>
        </w:rPr>
        <w:t>Слюдянский</w:t>
      </w:r>
      <w:proofErr w:type="spellEnd"/>
      <w:r w:rsidRPr="004B5067">
        <w:rPr>
          <w:sz w:val="24"/>
          <w:szCs w:val="24"/>
        </w:rPr>
        <w:t xml:space="preserve"> район на плановый </w:t>
      </w:r>
      <w:r w:rsidRPr="004B5067">
        <w:rPr>
          <w:b/>
          <w:sz w:val="24"/>
          <w:szCs w:val="24"/>
        </w:rPr>
        <w:t>период 2022 и 2023</w:t>
      </w:r>
      <w:r w:rsidRPr="004B5067">
        <w:rPr>
          <w:sz w:val="24"/>
          <w:szCs w:val="24"/>
        </w:rPr>
        <w:t xml:space="preserve"> годов:</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Прогнозируемый  общий  объем доходов  бюджета Новоснежнинского </w:t>
      </w:r>
      <w:proofErr w:type="gramStart"/>
      <w:r w:rsidRPr="004B5067">
        <w:rPr>
          <w:sz w:val="24"/>
          <w:szCs w:val="24"/>
        </w:rPr>
        <w:t xml:space="preserve">муниципального образования на 2022 год в сумме </w:t>
      </w:r>
      <w:r w:rsidRPr="004B5067">
        <w:rPr>
          <w:b/>
          <w:sz w:val="24"/>
          <w:szCs w:val="24"/>
        </w:rPr>
        <w:t>4 937 756,01</w:t>
      </w:r>
      <w:r w:rsidRPr="004B5067">
        <w:rPr>
          <w:sz w:val="24"/>
          <w:szCs w:val="24"/>
        </w:rPr>
        <w:t xml:space="preserve"> рублей, из них объем межбюджетных трансфертов, получаемых из других бюджетов  бюджетной системы Российской Федерации в сумме  </w:t>
      </w:r>
      <w:r w:rsidRPr="004B5067">
        <w:rPr>
          <w:b/>
          <w:sz w:val="24"/>
          <w:szCs w:val="24"/>
        </w:rPr>
        <w:t xml:space="preserve">2 296 000,00 </w:t>
      </w:r>
      <w:r w:rsidRPr="004B5067">
        <w:rPr>
          <w:sz w:val="24"/>
          <w:szCs w:val="24"/>
        </w:rPr>
        <w:t xml:space="preserve">рублей, на 2023 год в сумме </w:t>
      </w:r>
      <w:r w:rsidRPr="004B5067">
        <w:rPr>
          <w:b/>
          <w:sz w:val="24"/>
          <w:szCs w:val="24"/>
        </w:rPr>
        <w:t xml:space="preserve">4 944 451,21 </w:t>
      </w:r>
      <w:r w:rsidRPr="004B5067">
        <w:rPr>
          <w:sz w:val="24"/>
          <w:szCs w:val="24"/>
        </w:rPr>
        <w:t xml:space="preserve">рублей, из них объем межбюджетных трансфертов, получаемых из других бюджетов  бюджетной системы Российской Федерации в сумме  </w:t>
      </w:r>
      <w:r w:rsidRPr="004B5067">
        <w:rPr>
          <w:b/>
          <w:sz w:val="24"/>
          <w:szCs w:val="24"/>
        </w:rPr>
        <w:t>2 209 700,00</w:t>
      </w:r>
      <w:r w:rsidRPr="004B5067">
        <w:rPr>
          <w:sz w:val="24"/>
          <w:szCs w:val="24"/>
        </w:rPr>
        <w:t xml:space="preserve"> рублей;</w:t>
      </w:r>
      <w:proofErr w:type="gramEnd"/>
    </w:p>
    <w:p w:rsidR="00840E69" w:rsidRPr="004B5067" w:rsidRDefault="00840E69" w:rsidP="00840E69">
      <w:pPr>
        <w:autoSpaceDE w:val="0"/>
        <w:autoSpaceDN w:val="0"/>
        <w:adjustRightInd w:val="0"/>
        <w:ind w:firstLine="709"/>
        <w:jc w:val="both"/>
        <w:rPr>
          <w:rFonts w:ascii="Arial" w:hAnsi="Arial" w:cs="Arial"/>
        </w:rPr>
      </w:pPr>
      <w:r w:rsidRPr="004B5067">
        <w:rPr>
          <w:rFonts w:ascii="Arial" w:hAnsi="Arial" w:cs="Arial"/>
        </w:rPr>
        <w:t xml:space="preserve">Общий объем расходов  бюджета Новоснежнинского муниципального образования на 2022 год в сумме </w:t>
      </w:r>
      <w:r w:rsidRPr="004B5067">
        <w:rPr>
          <w:rFonts w:ascii="Arial" w:hAnsi="Arial" w:cs="Arial"/>
          <w:b/>
        </w:rPr>
        <w:t>5 067 202,05</w:t>
      </w:r>
      <w:r w:rsidRPr="004B5067">
        <w:rPr>
          <w:rFonts w:ascii="Arial" w:hAnsi="Arial" w:cs="Arial"/>
        </w:rPr>
        <w:t xml:space="preserve"> рублей, в том числе общий объем условно утверждаемых (утвержденных) расходов в размере 118 192,55 рублей.</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 на 2023 год в сумме </w:t>
      </w:r>
      <w:r w:rsidRPr="004B5067">
        <w:rPr>
          <w:b/>
          <w:sz w:val="24"/>
          <w:szCs w:val="24"/>
        </w:rPr>
        <w:t>5 078 454,02</w:t>
      </w:r>
      <w:r w:rsidRPr="004B5067">
        <w:rPr>
          <w:sz w:val="24"/>
          <w:szCs w:val="24"/>
        </w:rPr>
        <w:t xml:space="preserve"> рублей, в том числе общий объем условно утверждаемых (утвержденных) расходов, в размере 236 662,70 рублей.</w:t>
      </w:r>
    </w:p>
    <w:p w:rsidR="00840E69" w:rsidRPr="004B5067" w:rsidRDefault="00840E69" w:rsidP="00840E69">
      <w:pPr>
        <w:pStyle w:val="ConsPlusNormal"/>
        <w:widowControl/>
        <w:tabs>
          <w:tab w:val="left" w:pos="709"/>
          <w:tab w:val="left" w:pos="851"/>
          <w:tab w:val="left" w:pos="993"/>
        </w:tabs>
        <w:ind w:firstLine="709"/>
        <w:jc w:val="both"/>
        <w:rPr>
          <w:sz w:val="24"/>
          <w:szCs w:val="24"/>
        </w:rPr>
      </w:pPr>
      <w:proofErr w:type="gramStart"/>
      <w:r w:rsidRPr="004B5067">
        <w:rPr>
          <w:sz w:val="24"/>
          <w:szCs w:val="24"/>
        </w:rPr>
        <w:t xml:space="preserve">размер дефицита  бюджета на 2022 год в сумме </w:t>
      </w:r>
      <w:r w:rsidRPr="004B5067">
        <w:rPr>
          <w:b/>
          <w:i/>
          <w:sz w:val="24"/>
          <w:szCs w:val="24"/>
        </w:rPr>
        <w:t>129 446,04</w:t>
      </w:r>
      <w:r w:rsidRPr="004B5067">
        <w:rPr>
          <w:sz w:val="24"/>
          <w:szCs w:val="24"/>
        </w:rPr>
        <w:t xml:space="preserve"> рублей или 4,9 процентов утвержденного общего годового объема доходов бюджета Новоснежнинского муниципального образования без учета  утвержденного объема безвозмездных </w:t>
      </w:r>
      <w:r w:rsidRPr="004B5067">
        <w:rPr>
          <w:sz w:val="24"/>
          <w:szCs w:val="24"/>
        </w:rPr>
        <w:lastRenderedPageBreak/>
        <w:t xml:space="preserve">поступлений, на 2023 год в сумме </w:t>
      </w:r>
      <w:r w:rsidRPr="004B5067">
        <w:rPr>
          <w:b/>
          <w:i/>
          <w:sz w:val="24"/>
          <w:szCs w:val="24"/>
        </w:rPr>
        <w:t>134 002,81</w:t>
      </w:r>
      <w:r w:rsidRPr="004B5067">
        <w:rPr>
          <w:sz w:val="24"/>
          <w:szCs w:val="24"/>
        </w:rPr>
        <w:t xml:space="preserve"> рублей или 4,9 процента утвержденного общего годового объема доходов бюджета Новоснежнинского муниципального образования  без учета  утвержденного объема безвозмездных поступлений.</w:t>
      </w:r>
      <w:proofErr w:type="gramEnd"/>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3. Установить, что доходы бюджета муниципального образования </w:t>
      </w:r>
      <w:proofErr w:type="spellStart"/>
      <w:r w:rsidRPr="004B5067">
        <w:rPr>
          <w:sz w:val="24"/>
          <w:szCs w:val="24"/>
        </w:rPr>
        <w:t>Слюдянский</w:t>
      </w:r>
      <w:proofErr w:type="spellEnd"/>
      <w:r w:rsidRPr="004B5067">
        <w:rPr>
          <w:sz w:val="24"/>
          <w:szCs w:val="24"/>
        </w:rPr>
        <w:t xml:space="preserve"> район, поступающие в 2021-2023 годах, формируются за счет:</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1) налоговых доходов, в том числе доходов от федеральных налогов и сборов, в том числе налогов, предусмотренных специальными налоговыми режимами по нормативам отчислений, установленных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 xml:space="preserve">2) неналоговых доходов, </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3) безвозмездных поступлений.</w:t>
      </w:r>
    </w:p>
    <w:p w:rsidR="00840E69" w:rsidRPr="004B5067" w:rsidRDefault="00840E69" w:rsidP="00840E69">
      <w:pPr>
        <w:pStyle w:val="ConsPlusNormal"/>
        <w:widowControl/>
        <w:tabs>
          <w:tab w:val="num" w:pos="0"/>
          <w:tab w:val="left" w:pos="709"/>
          <w:tab w:val="left" w:pos="851"/>
          <w:tab w:val="left" w:pos="993"/>
        </w:tabs>
        <w:ind w:firstLine="709"/>
        <w:jc w:val="both"/>
        <w:rPr>
          <w:sz w:val="24"/>
          <w:szCs w:val="24"/>
        </w:rPr>
      </w:pPr>
      <w:r w:rsidRPr="004B5067">
        <w:rPr>
          <w:sz w:val="24"/>
          <w:szCs w:val="24"/>
        </w:rPr>
        <w:t>4. Установить прогнозируемые доходы бюджета Новоснежнинского муниципального образования на 2021 год и плановый период 2022 и 2023 годов по классификации доходов бюджетов Российской Федерации, согласно приложениям 1 и 1.1  к настоящему решению.</w:t>
      </w:r>
    </w:p>
    <w:p w:rsidR="00840E69" w:rsidRPr="004B5067" w:rsidRDefault="00840E69" w:rsidP="00840E69">
      <w:pPr>
        <w:pStyle w:val="ConsPlusNormal"/>
        <w:widowControl/>
        <w:tabs>
          <w:tab w:val="left" w:pos="142"/>
          <w:tab w:val="left" w:pos="709"/>
          <w:tab w:val="left" w:pos="851"/>
          <w:tab w:val="left" w:pos="993"/>
        </w:tabs>
        <w:ind w:firstLine="709"/>
        <w:jc w:val="both"/>
        <w:rPr>
          <w:sz w:val="24"/>
          <w:szCs w:val="24"/>
        </w:rPr>
      </w:pPr>
      <w:r w:rsidRPr="004B5067">
        <w:rPr>
          <w:sz w:val="24"/>
          <w:szCs w:val="24"/>
        </w:rPr>
        <w:t xml:space="preserve">5. Утвердить перечень главных администраторов доходов бюджета Новоснежнинского муниципального образования </w:t>
      </w:r>
      <w:proofErr w:type="spellStart"/>
      <w:r w:rsidRPr="004B5067">
        <w:rPr>
          <w:sz w:val="24"/>
          <w:szCs w:val="24"/>
        </w:rPr>
        <w:t>Слюдянский</w:t>
      </w:r>
      <w:proofErr w:type="spellEnd"/>
      <w:r w:rsidRPr="004B5067">
        <w:rPr>
          <w:sz w:val="24"/>
          <w:szCs w:val="24"/>
        </w:rPr>
        <w:t xml:space="preserve"> район,  согласно приложению 2 к настоящему решению.</w:t>
      </w:r>
    </w:p>
    <w:p w:rsidR="00840E69" w:rsidRPr="004B5067" w:rsidRDefault="00840E69" w:rsidP="00840E69">
      <w:pPr>
        <w:pStyle w:val="ConsPlusNormal"/>
        <w:widowControl/>
        <w:numPr>
          <w:ilvl w:val="0"/>
          <w:numId w:val="2"/>
        </w:numPr>
        <w:tabs>
          <w:tab w:val="left" w:pos="142"/>
          <w:tab w:val="left" w:pos="709"/>
          <w:tab w:val="left" w:pos="851"/>
          <w:tab w:val="left" w:pos="993"/>
        </w:tabs>
        <w:ind w:left="-142" w:firstLine="851"/>
        <w:jc w:val="both"/>
        <w:rPr>
          <w:sz w:val="24"/>
          <w:szCs w:val="24"/>
        </w:rPr>
      </w:pPr>
      <w:r w:rsidRPr="004B5067">
        <w:rPr>
          <w:sz w:val="24"/>
          <w:szCs w:val="24"/>
        </w:rPr>
        <w:t xml:space="preserve">Утвердить перечень главных </w:t>
      </w:r>
      <w:proofErr w:type="gramStart"/>
      <w:r w:rsidRPr="004B5067">
        <w:rPr>
          <w:sz w:val="24"/>
          <w:szCs w:val="24"/>
        </w:rPr>
        <w:t>администраторов источников финансирования дефицита бюджета</w:t>
      </w:r>
      <w:proofErr w:type="gramEnd"/>
      <w:r w:rsidRPr="004B5067">
        <w:rPr>
          <w:sz w:val="24"/>
          <w:szCs w:val="24"/>
        </w:rPr>
        <w:t xml:space="preserve"> Новоснежнинского муниципального образования </w:t>
      </w:r>
      <w:proofErr w:type="spellStart"/>
      <w:r w:rsidRPr="004B5067">
        <w:rPr>
          <w:sz w:val="24"/>
          <w:szCs w:val="24"/>
        </w:rPr>
        <w:t>Слюдянский</w:t>
      </w:r>
      <w:proofErr w:type="spellEnd"/>
      <w:r w:rsidRPr="004B5067">
        <w:rPr>
          <w:sz w:val="24"/>
          <w:szCs w:val="24"/>
        </w:rPr>
        <w:t xml:space="preserve"> район, согласно приложению 3  к настоящему решению.</w:t>
      </w:r>
    </w:p>
    <w:p w:rsidR="00840E69" w:rsidRPr="004B5067" w:rsidRDefault="00840E69" w:rsidP="00840E69">
      <w:pPr>
        <w:pStyle w:val="ConsPlusNormal"/>
        <w:widowControl/>
        <w:numPr>
          <w:ilvl w:val="0"/>
          <w:numId w:val="2"/>
        </w:numPr>
        <w:tabs>
          <w:tab w:val="left" w:pos="142"/>
          <w:tab w:val="left" w:pos="709"/>
          <w:tab w:val="left" w:pos="851"/>
          <w:tab w:val="left" w:pos="993"/>
        </w:tabs>
        <w:ind w:left="-142" w:firstLine="709"/>
        <w:jc w:val="both"/>
        <w:rPr>
          <w:sz w:val="24"/>
          <w:szCs w:val="24"/>
        </w:rPr>
      </w:pPr>
      <w:r w:rsidRPr="004B5067">
        <w:rPr>
          <w:sz w:val="24"/>
          <w:szCs w:val="24"/>
        </w:rPr>
        <w:t xml:space="preserve">Утвердить </w:t>
      </w:r>
      <w:hyperlink r:id="rId8" w:history="1">
        <w:r w:rsidRPr="004B5067">
          <w:rPr>
            <w:sz w:val="24"/>
            <w:szCs w:val="24"/>
          </w:rPr>
          <w:t>распределение</w:t>
        </w:r>
      </w:hyperlink>
      <w:r w:rsidRPr="004B5067">
        <w:rPr>
          <w:sz w:val="24"/>
          <w:szCs w:val="24"/>
        </w:rPr>
        <w:t xml:space="preserve"> бюджетных ассигнований по разделам и подразделам классификации расходов бюджетов на 2021 год и на плановый период 2022 и 2023 годов согласно приложениям 4, 4.1. к настоящему Решению.</w:t>
      </w:r>
    </w:p>
    <w:p w:rsidR="00840E69" w:rsidRPr="004B5067" w:rsidRDefault="00840E69" w:rsidP="00840E69">
      <w:pPr>
        <w:pStyle w:val="ConsPlusNormal"/>
        <w:widowControl/>
        <w:numPr>
          <w:ilvl w:val="0"/>
          <w:numId w:val="2"/>
        </w:numPr>
        <w:tabs>
          <w:tab w:val="left" w:pos="142"/>
          <w:tab w:val="left" w:pos="709"/>
          <w:tab w:val="left" w:pos="851"/>
          <w:tab w:val="left" w:pos="993"/>
        </w:tabs>
        <w:ind w:left="0" w:firstLine="709"/>
        <w:jc w:val="both"/>
        <w:rPr>
          <w:sz w:val="24"/>
          <w:szCs w:val="24"/>
        </w:rPr>
      </w:pPr>
      <w:proofErr w:type="gramStart"/>
      <w:r w:rsidRPr="004B5067">
        <w:rPr>
          <w:sz w:val="24"/>
          <w:szCs w:val="24"/>
        </w:rPr>
        <w:t xml:space="preserve">Утвердить ведомственную структуру расходов бюджета муниципального образования </w:t>
      </w:r>
      <w:proofErr w:type="spellStart"/>
      <w:r w:rsidRPr="004B5067">
        <w:rPr>
          <w:sz w:val="24"/>
          <w:szCs w:val="24"/>
        </w:rPr>
        <w:t>Слюдянский</w:t>
      </w:r>
      <w:proofErr w:type="spellEnd"/>
      <w:r w:rsidRPr="004B5067">
        <w:rPr>
          <w:sz w:val="24"/>
          <w:szCs w:val="24"/>
        </w:rPr>
        <w:t xml:space="preserve"> район на 2021 год и на плановый период 2022 и 2023 годов (по главным распорядителям средств бюджета муниципального образования </w:t>
      </w:r>
      <w:proofErr w:type="spellStart"/>
      <w:r w:rsidRPr="004B5067">
        <w:rPr>
          <w:sz w:val="24"/>
          <w:szCs w:val="24"/>
        </w:rPr>
        <w:t>Слюдянский</w:t>
      </w:r>
      <w:proofErr w:type="spellEnd"/>
      <w:r w:rsidRPr="004B5067">
        <w:rPr>
          <w:sz w:val="24"/>
          <w:szCs w:val="24"/>
        </w:rPr>
        <w:t xml:space="preserve"> район, целевым статьям (муниципальным программам муниципального образования </w:t>
      </w:r>
      <w:proofErr w:type="spellStart"/>
      <w:r w:rsidRPr="004B5067">
        <w:rPr>
          <w:sz w:val="24"/>
          <w:szCs w:val="24"/>
        </w:rPr>
        <w:t>Слюдянский</w:t>
      </w:r>
      <w:proofErr w:type="spellEnd"/>
      <w:r w:rsidRPr="004B5067">
        <w:rPr>
          <w:sz w:val="24"/>
          <w:szCs w:val="24"/>
        </w:rPr>
        <w:t xml:space="preserve"> район и </w:t>
      </w:r>
      <w:proofErr w:type="spellStart"/>
      <w:r w:rsidRPr="004B5067">
        <w:rPr>
          <w:sz w:val="24"/>
          <w:szCs w:val="24"/>
        </w:rPr>
        <w:t>непрограммным</w:t>
      </w:r>
      <w:proofErr w:type="spellEnd"/>
      <w:r w:rsidRPr="004B5067">
        <w:rPr>
          <w:sz w:val="24"/>
          <w:szCs w:val="24"/>
        </w:rPr>
        <w:t xml:space="preserve"> направлениям деятельности), группам видов расходов классификации расходов бюджетов)   согласно приложениям  6 и 6.1 к настоящему решению.</w:t>
      </w:r>
      <w:proofErr w:type="gramEnd"/>
    </w:p>
    <w:p w:rsidR="00840E69" w:rsidRPr="004B5067" w:rsidRDefault="00840E69" w:rsidP="00840E69">
      <w:pPr>
        <w:pStyle w:val="ConsPlusNormal"/>
        <w:widowControl/>
        <w:numPr>
          <w:ilvl w:val="0"/>
          <w:numId w:val="2"/>
        </w:numPr>
        <w:tabs>
          <w:tab w:val="left" w:pos="709"/>
          <w:tab w:val="left" w:pos="851"/>
          <w:tab w:val="left" w:pos="993"/>
        </w:tabs>
        <w:ind w:left="0" w:firstLine="709"/>
        <w:jc w:val="both"/>
        <w:rPr>
          <w:sz w:val="24"/>
          <w:szCs w:val="24"/>
        </w:rPr>
      </w:pPr>
      <w:r w:rsidRPr="004B5067">
        <w:rPr>
          <w:sz w:val="24"/>
          <w:szCs w:val="24"/>
        </w:rPr>
        <w:t xml:space="preserve">Установить, что в расходной части бюджета Новоснежнинского муниципального образования создается резервный фонд администрации муниципального образования </w:t>
      </w:r>
      <w:proofErr w:type="spellStart"/>
      <w:r w:rsidRPr="004B5067">
        <w:rPr>
          <w:sz w:val="24"/>
          <w:szCs w:val="24"/>
        </w:rPr>
        <w:t>Слюдянский</w:t>
      </w:r>
      <w:proofErr w:type="spellEnd"/>
      <w:r w:rsidRPr="004B5067">
        <w:rPr>
          <w:sz w:val="24"/>
          <w:szCs w:val="24"/>
        </w:rPr>
        <w:t xml:space="preserve"> район:</w:t>
      </w:r>
    </w:p>
    <w:p w:rsidR="00840E69" w:rsidRPr="004B5067" w:rsidRDefault="00840E69" w:rsidP="00840E69">
      <w:pPr>
        <w:pStyle w:val="ConsPlusNormal"/>
        <w:widowControl/>
        <w:tabs>
          <w:tab w:val="num" w:pos="0"/>
          <w:tab w:val="left" w:pos="709"/>
          <w:tab w:val="left" w:pos="851"/>
          <w:tab w:val="left" w:pos="993"/>
        </w:tabs>
        <w:ind w:firstLine="709"/>
        <w:jc w:val="both"/>
        <w:rPr>
          <w:sz w:val="24"/>
          <w:szCs w:val="24"/>
        </w:rPr>
      </w:pPr>
      <w:r w:rsidRPr="004B5067">
        <w:rPr>
          <w:sz w:val="24"/>
          <w:szCs w:val="24"/>
        </w:rPr>
        <w:t>на 2021 год в размере 50 000 рублей;</w:t>
      </w:r>
    </w:p>
    <w:p w:rsidR="00840E69" w:rsidRPr="004B5067" w:rsidRDefault="00840E69" w:rsidP="00840E69">
      <w:pPr>
        <w:pStyle w:val="ConsPlusNormal"/>
        <w:widowControl/>
        <w:tabs>
          <w:tab w:val="num" w:pos="0"/>
          <w:tab w:val="left" w:pos="709"/>
          <w:tab w:val="left" w:pos="851"/>
          <w:tab w:val="left" w:pos="993"/>
        </w:tabs>
        <w:ind w:firstLine="709"/>
        <w:jc w:val="both"/>
        <w:rPr>
          <w:sz w:val="24"/>
          <w:szCs w:val="24"/>
        </w:rPr>
      </w:pPr>
      <w:r w:rsidRPr="004B5067">
        <w:rPr>
          <w:sz w:val="24"/>
          <w:szCs w:val="24"/>
        </w:rPr>
        <w:t>на 2022 год в размере 50 000 рублей;</w:t>
      </w:r>
    </w:p>
    <w:p w:rsidR="00840E69" w:rsidRPr="004B5067" w:rsidRDefault="00840E69" w:rsidP="00840E69">
      <w:pPr>
        <w:pStyle w:val="ConsPlusNormal"/>
        <w:widowControl/>
        <w:tabs>
          <w:tab w:val="num" w:pos="0"/>
          <w:tab w:val="left" w:pos="709"/>
          <w:tab w:val="left" w:pos="851"/>
          <w:tab w:val="left" w:pos="993"/>
        </w:tabs>
        <w:ind w:firstLine="709"/>
        <w:jc w:val="both"/>
        <w:rPr>
          <w:sz w:val="24"/>
          <w:szCs w:val="24"/>
        </w:rPr>
      </w:pPr>
      <w:r w:rsidRPr="004B5067">
        <w:rPr>
          <w:sz w:val="24"/>
          <w:szCs w:val="24"/>
        </w:rPr>
        <w:t>на 2023 год в размере 50 000 рублей.</w:t>
      </w:r>
    </w:p>
    <w:p w:rsidR="00840E69" w:rsidRDefault="00840E69" w:rsidP="004B5067">
      <w:pPr>
        <w:pStyle w:val="ConsPlusNormal"/>
        <w:widowControl/>
        <w:numPr>
          <w:ilvl w:val="0"/>
          <w:numId w:val="2"/>
        </w:numPr>
        <w:tabs>
          <w:tab w:val="left" w:pos="709"/>
          <w:tab w:val="left" w:pos="851"/>
          <w:tab w:val="left" w:pos="993"/>
        </w:tabs>
        <w:ind w:left="0" w:firstLine="709"/>
        <w:jc w:val="both"/>
        <w:rPr>
          <w:sz w:val="24"/>
          <w:szCs w:val="24"/>
        </w:rPr>
      </w:pPr>
      <w:proofErr w:type="gramStart"/>
      <w:r w:rsidRPr="004B5067">
        <w:rPr>
          <w:sz w:val="24"/>
          <w:szCs w:val="24"/>
        </w:rPr>
        <w:t xml:space="preserve">Утвердить объем иных межбюджетных трансфертов, предоставляемых из бюджета Новоснежнинского муниципального образования бюджету муниципального образования </w:t>
      </w:r>
      <w:proofErr w:type="spellStart"/>
      <w:r w:rsidRPr="004B5067">
        <w:rPr>
          <w:sz w:val="24"/>
          <w:szCs w:val="24"/>
        </w:rPr>
        <w:t>Слюдянский</w:t>
      </w:r>
      <w:proofErr w:type="spellEnd"/>
      <w:r w:rsidRPr="004B5067">
        <w:rPr>
          <w:sz w:val="24"/>
          <w:szCs w:val="24"/>
        </w:rPr>
        <w:t xml:space="preserve"> района в соответствии с соглашения на исполнение отдельных полномочий)   согласно приложениям  7 и 7.1 к настоящему решению.:</w:t>
      </w:r>
      <w:proofErr w:type="gramEnd"/>
    </w:p>
    <w:p w:rsidR="004B5067" w:rsidRPr="004B5067" w:rsidRDefault="004B5067" w:rsidP="004B5067">
      <w:pPr>
        <w:pStyle w:val="ConsPlusNormal"/>
        <w:widowControl/>
        <w:tabs>
          <w:tab w:val="left" w:pos="709"/>
          <w:tab w:val="left" w:pos="851"/>
          <w:tab w:val="left" w:pos="993"/>
        </w:tabs>
        <w:ind w:firstLine="0"/>
        <w:jc w:val="both"/>
        <w:rPr>
          <w:sz w:val="24"/>
          <w:szCs w:val="24"/>
        </w:rPr>
      </w:pPr>
    </w:p>
    <w:p w:rsidR="00840E69" w:rsidRPr="004B5067" w:rsidRDefault="00840E69" w:rsidP="00840E69">
      <w:pPr>
        <w:pStyle w:val="ConsPlusNormal"/>
        <w:widowControl/>
        <w:tabs>
          <w:tab w:val="left" w:pos="709"/>
          <w:tab w:val="left" w:pos="851"/>
          <w:tab w:val="left" w:pos="993"/>
        </w:tabs>
        <w:ind w:left="360" w:firstLine="0"/>
        <w:jc w:val="both"/>
        <w:rPr>
          <w:sz w:val="24"/>
          <w:szCs w:val="24"/>
        </w:rPr>
      </w:pPr>
      <w:r w:rsidRPr="004B5067">
        <w:rPr>
          <w:sz w:val="24"/>
          <w:szCs w:val="24"/>
        </w:rPr>
        <w:t>на 2021 год в размере 1 432 377,06 рублей, в том числе:</w:t>
      </w:r>
    </w:p>
    <w:p w:rsidR="00840E69" w:rsidRPr="004B5067" w:rsidRDefault="00840E69" w:rsidP="00840E69">
      <w:pPr>
        <w:jc w:val="both"/>
        <w:rPr>
          <w:rFonts w:ascii="Arial" w:hAnsi="Arial" w:cs="Arial"/>
        </w:rPr>
      </w:pPr>
      <w:r w:rsidRPr="004B5067">
        <w:rPr>
          <w:rFonts w:ascii="Arial" w:hAnsi="Arial" w:cs="Arial"/>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840E69" w:rsidRPr="004B5067" w:rsidRDefault="00840E69" w:rsidP="00840E69">
      <w:pPr>
        <w:jc w:val="both"/>
        <w:rPr>
          <w:rFonts w:ascii="Arial" w:hAnsi="Arial" w:cs="Arial"/>
        </w:rPr>
      </w:pPr>
      <w:r w:rsidRPr="004B5067">
        <w:rPr>
          <w:rFonts w:ascii="Arial" w:hAnsi="Arial" w:cs="Arial"/>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840E69" w:rsidRPr="004B5067" w:rsidRDefault="00840E69" w:rsidP="00840E69">
      <w:pPr>
        <w:jc w:val="both"/>
        <w:rPr>
          <w:rFonts w:ascii="Arial" w:hAnsi="Arial" w:cs="Arial"/>
        </w:rPr>
      </w:pPr>
      <w:r w:rsidRPr="004B5067">
        <w:rPr>
          <w:rFonts w:ascii="Arial" w:hAnsi="Arial" w:cs="Arial"/>
        </w:rPr>
        <w:t>- решение вопросов в сфере секретного делопроизводства в сумме 7 623,72 рублей;</w:t>
      </w:r>
    </w:p>
    <w:p w:rsidR="00840E69" w:rsidRPr="004B5067" w:rsidRDefault="00840E69" w:rsidP="00840E69">
      <w:pPr>
        <w:jc w:val="both"/>
        <w:rPr>
          <w:rFonts w:ascii="Arial" w:hAnsi="Arial" w:cs="Arial"/>
        </w:rPr>
      </w:pPr>
      <w:r w:rsidRPr="004B5067">
        <w:rPr>
          <w:rFonts w:ascii="Arial" w:hAnsi="Arial" w:cs="Arial"/>
        </w:rPr>
        <w:t>- Осуществление внешнего муниципального финансового контроля в сумме 121 279,09 рублей.</w:t>
      </w:r>
    </w:p>
    <w:p w:rsidR="00840E69" w:rsidRPr="004B5067" w:rsidRDefault="00840E69" w:rsidP="00840E69">
      <w:pPr>
        <w:pStyle w:val="ConsPlusNormal"/>
        <w:widowControl/>
        <w:tabs>
          <w:tab w:val="left" w:pos="709"/>
          <w:tab w:val="left" w:pos="851"/>
          <w:tab w:val="left" w:pos="993"/>
        </w:tabs>
        <w:ind w:left="360" w:firstLine="0"/>
        <w:jc w:val="both"/>
        <w:rPr>
          <w:sz w:val="24"/>
          <w:szCs w:val="24"/>
        </w:rPr>
      </w:pPr>
    </w:p>
    <w:p w:rsidR="00840E69" w:rsidRPr="004B5067" w:rsidRDefault="00840E69" w:rsidP="00840E69">
      <w:pPr>
        <w:pStyle w:val="ConsPlusNormal"/>
        <w:widowControl/>
        <w:tabs>
          <w:tab w:val="left" w:pos="709"/>
          <w:tab w:val="left" w:pos="851"/>
          <w:tab w:val="left" w:pos="993"/>
        </w:tabs>
        <w:ind w:left="360" w:firstLine="0"/>
        <w:jc w:val="both"/>
        <w:rPr>
          <w:sz w:val="24"/>
          <w:szCs w:val="24"/>
        </w:rPr>
      </w:pPr>
      <w:r w:rsidRPr="004B5067">
        <w:rPr>
          <w:sz w:val="24"/>
          <w:szCs w:val="24"/>
        </w:rPr>
        <w:t>на 2022 год в размере 1 311 097,97 рублей, в том числе:</w:t>
      </w:r>
    </w:p>
    <w:p w:rsidR="00840E69" w:rsidRPr="004B5067" w:rsidRDefault="00840E69" w:rsidP="00840E69">
      <w:pPr>
        <w:jc w:val="both"/>
        <w:rPr>
          <w:rFonts w:ascii="Arial" w:hAnsi="Arial" w:cs="Arial"/>
        </w:rPr>
      </w:pPr>
      <w:r w:rsidRPr="004B5067">
        <w:rPr>
          <w:rFonts w:ascii="Arial" w:hAnsi="Arial" w:cs="Arial"/>
        </w:rPr>
        <w:lastRenderedPageBreak/>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840E69" w:rsidRPr="004B5067" w:rsidRDefault="00840E69" w:rsidP="00840E69">
      <w:pPr>
        <w:jc w:val="both"/>
        <w:rPr>
          <w:rFonts w:ascii="Arial" w:hAnsi="Arial" w:cs="Arial"/>
        </w:rPr>
      </w:pPr>
      <w:r w:rsidRPr="004B5067">
        <w:rPr>
          <w:rFonts w:ascii="Arial" w:hAnsi="Arial" w:cs="Arial"/>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840E69" w:rsidRPr="004B5067" w:rsidRDefault="00840E69" w:rsidP="00840E69">
      <w:pPr>
        <w:jc w:val="both"/>
        <w:rPr>
          <w:rFonts w:ascii="Arial" w:hAnsi="Arial" w:cs="Arial"/>
        </w:rPr>
      </w:pPr>
      <w:r w:rsidRPr="004B5067">
        <w:rPr>
          <w:rFonts w:ascii="Arial" w:hAnsi="Arial" w:cs="Arial"/>
        </w:rPr>
        <w:t>- решение вопросов в сфере секретного делопроизводства в сумме 7 623,72 рублей;</w:t>
      </w:r>
    </w:p>
    <w:p w:rsidR="00840E69" w:rsidRPr="004B5067" w:rsidRDefault="00840E69" w:rsidP="00840E69">
      <w:pPr>
        <w:pStyle w:val="ConsPlusNormal"/>
        <w:ind w:firstLine="709"/>
        <w:jc w:val="both"/>
        <w:rPr>
          <w:sz w:val="24"/>
          <w:szCs w:val="24"/>
        </w:rPr>
      </w:pPr>
    </w:p>
    <w:p w:rsidR="00840E69" w:rsidRPr="004B5067" w:rsidRDefault="00840E69" w:rsidP="00840E69">
      <w:pPr>
        <w:pStyle w:val="ConsPlusNormal"/>
        <w:widowControl/>
        <w:tabs>
          <w:tab w:val="left" w:pos="709"/>
          <w:tab w:val="left" w:pos="851"/>
          <w:tab w:val="left" w:pos="993"/>
        </w:tabs>
        <w:ind w:left="360" w:firstLine="0"/>
        <w:jc w:val="both"/>
        <w:rPr>
          <w:sz w:val="24"/>
          <w:szCs w:val="24"/>
        </w:rPr>
      </w:pPr>
      <w:r w:rsidRPr="004B5067">
        <w:rPr>
          <w:sz w:val="24"/>
          <w:szCs w:val="24"/>
        </w:rPr>
        <w:t>на 2023 год в размере 1 311 097,97 рублей, в том числе:</w:t>
      </w:r>
    </w:p>
    <w:p w:rsidR="00840E69" w:rsidRPr="004B5067" w:rsidRDefault="00840E69" w:rsidP="00840E69">
      <w:pPr>
        <w:jc w:val="both"/>
        <w:rPr>
          <w:rFonts w:ascii="Arial" w:hAnsi="Arial" w:cs="Arial"/>
        </w:rPr>
      </w:pPr>
      <w:r w:rsidRPr="004B5067">
        <w:rPr>
          <w:rFonts w:ascii="Arial" w:hAnsi="Arial" w:cs="Arial"/>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840E69" w:rsidRPr="004B5067" w:rsidRDefault="00840E69" w:rsidP="00840E69">
      <w:pPr>
        <w:jc w:val="both"/>
        <w:rPr>
          <w:rFonts w:ascii="Arial" w:hAnsi="Arial" w:cs="Arial"/>
        </w:rPr>
      </w:pPr>
      <w:r w:rsidRPr="004B5067">
        <w:rPr>
          <w:rFonts w:ascii="Arial" w:hAnsi="Arial" w:cs="Arial"/>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840E69" w:rsidRPr="004B5067" w:rsidRDefault="00840E69" w:rsidP="00840E69">
      <w:pPr>
        <w:jc w:val="both"/>
        <w:rPr>
          <w:rFonts w:ascii="Arial" w:hAnsi="Arial" w:cs="Arial"/>
        </w:rPr>
      </w:pPr>
      <w:r w:rsidRPr="004B5067">
        <w:rPr>
          <w:rFonts w:ascii="Arial" w:hAnsi="Arial" w:cs="Arial"/>
        </w:rPr>
        <w:t>- решение вопросов в сфере секретного делопроизводства в сумме 7 623,72 рублей;</w:t>
      </w:r>
    </w:p>
    <w:p w:rsidR="00840E69" w:rsidRPr="004B5067" w:rsidRDefault="00840E69" w:rsidP="00840E69">
      <w:pPr>
        <w:pStyle w:val="ConsPlusNormal"/>
        <w:ind w:firstLine="709"/>
        <w:jc w:val="both"/>
        <w:rPr>
          <w:sz w:val="24"/>
          <w:szCs w:val="24"/>
        </w:rPr>
      </w:pPr>
    </w:p>
    <w:p w:rsidR="00840E69" w:rsidRPr="004B5067" w:rsidRDefault="00840E69" w:rsidP="00840E69">
      <w:pPr>
        <w:pStyle w:val="ConsPlusNormal"/>
        <w:ind w:firstLine="709"/>
        <w:jc w:val="both"/>
        <w:rPr>
          <w:sz w:val="24"/>
          <w:szCs w:val="24"/>
        </w:rPr>
      </w:pPr>
      <w:r w:rsidRPr="004B5067">
        <w:rPr>
          <w:sz w:val="24"/>
          <w:szCs w:val="24"/>
        </w:rPr>
        <w:t>11. Утвердить объем бюджетных ассигнований дорожного фонда бюджета Новоснежнинского муниципального образования:</w:t>
      </w:r>
    </w:p>
    <w:p w:rsidR="00840E69" w:rsidRPr="004B5067" w:rsidRDefault="00840E69" w:rsidP="00840E69">
      <w:pPr>
        <w:widowControl w:val="0"/>
        <w:autoSpaceDE w:val="0"/>
        <w:autoSpaceDN w:val="0"/>
        <w:ind w:firstLine="709"/>
        <w:jc w:val="both"/>
        <w:rPr>
          <w:rFonts w:ascii="Arial" w:hAnsi="Arial" w:cs="Arial"/>
        </w:rPr>
      </w:pPr>
      <w:r w:rsidRPr="004B5067">
        <w:rPr>
          <w:rFonts w:ascii="Arial" w:hAnsi="Arial" w:cs="Arial"/>
        </w:rPr>
        <w:t>на 2021 год в сумме 1 334 700,00 рублей;</w:t>
      </w:r>
    </w:p>
    <w:p w:rsidR="00840E69" w:rsidRPr="004B5067" w:rsidRDefault="00840E69" w:rsidP="00840E69">
      <w:pPr>
        <w:widowControl w:val="0"/>
        <w:autoSpaceDE w:val="0"/>
        <w:autoSpaceDN w:val="0"/>
        <w:ind w:firstLine="709"/>
        <w:jc w:val="both"/>
        <w:rPr>
          <w:rFonts w:ascii="Arial" w:hAnsi="Arial" w:cs="Arial"/>
        </w:rPr>
      </w:pPr>
      <w:r w:rsidRPr="004B5067">
        <w:rPr>
          <w:rFonts w:ascii="Arial" w:hAnsi="Arial" w:cs="Arial"/>
        </w:rPr>
        <w:t>на 2022 год в сумме 1 388 900,00 рублей;</w:t>
      </w:r>
    </w:p>
    <w:p w:rsidR="00840E69" w:rsidRPr="004B5067" w:rsidRDefault="00840E69" w:rsidP="00840E69">
      <w:pPr>
        <w:widowControl w:val="0"/>
        <w:autoSpaceDE w:val="0"/>
        <w:autoSpaceDN w:val="0"/>
        <w:ind w:firstLine="709"/>
        <w:jc w:val="both"/>
        <w:rPr>
          <w:rFonts w:ascii="Arial" w:hAnsi="Arial" w:cs="Arial"/>
        </w:rPr>
      </w:pPr>
      <w:r w:rsidRPr="004B5067">
        <w:rPr>
          <w:rFonts w:ascii="Arial" w:hAnsi="Arial" w:cs="Arial"/>
        </w:rPr>
        <w:t>на 2023 год в сумме 1 478 500,00 рублей.</w:t>
      </w:r>
    </w:p>
    <w:p w:rsidR="00840E69" w:rsidRPr="004B5067" w:rsidRDefault="00840E69" w:rsidP="00840E69">
      <w:pPr>
        <w:widowControl w:val="0"/>
        <w:tabs>
          <w:tab w:val="left" w:pos="709"/>
          <w:tab w:val="left" w:pos="851"/>
          <w:tab w:val="left" w:pos="993"/>
        </w:tabs>
        <w:autoSpaceDE w:val="0"/>
        <w:autoSpaceDN w:val="0"/>
        <w:adjustRightInd w:val="0"/>
        <w:ind w:firstLine="709"/>
        <w:jc w:val="both"/>
        <w:rPr>
          <w:rFonts w:ascii="Arial" w:hAnsi="Arial" w:cs="Arial"/>
        </w:rPr>
      </w:pPr>
      <w:r w:rsidRPr="004B5067">
        <w:rPr>
          <w:rFonts w:ascii="Arial" w:hAnsi="Arial" w:cs="Arial"/>
        </w:rPr>
        <w:t>12. Установить, что остатки средств бюджета  Новоснежнинского муниципального образования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Новоснежнинского муниципального образования.</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13. Установить верхний предел муниципального долга Новоснежнинского муниципального образования:</w:t>
      </w:r>
    </w:p>
    <w:p w:rsidR="00840E69" w:rsidRPr="004B5067" w:rsidRDefault="00840E69" w:rsidP="00840E69">
      <w:pPr>
        <w:ind w:firstLine="709"/>
        <w:jc w:val="both"/>
        <w:rPr>
          <w:rFonts w:ascii="Arial" w:hAnsi="Arial" w:cs="Arial"/>
        </w:rPr>
      </w:pPr>
      <w:r w:rsidRPr="004B5067">
        <w:rPr>
          <w:rFonts w:ascii="Arial" w:hAnsi="Arial" w:cs="Arial"/>
        </w:rPr>
        <w:t>на 1 января 2022 года 126 492,55 рублей, в том числе верхний предел долга по муниципальным гарантиям Новоснежнинского муниципального образования – 0 тыс. рублей;</w:t>
      </w:r>
    </w:p>
    <w:p w:rsidR="00840E69" w:rsidRPr="004B5067" w:rsidRDefault="00840E69" w:rsidP="00840E69">
      <w:pPr>
        <w:ind w:firstLine="709"/>
        <w:jc w:val="both"/>
        <w:rPr>
          <w:rFonts w:ascii="Arial" w:hAnsi="Arial" w:cs="Arial"/>
        </w:rPr>
      </w:pPr>
      <w:r w:rsidRPr="004B5067">
        <w:rPr>
          <w:rFonts w:ascii="Arial" w:hAnsi="Arial" w:cs="Arial"/>
        </w:rPr>
        <w:t>на 1 января 2023 года 255 938,59 рублей, в том числе верхний предел долга по муниципальным гарантиям Новоснежнинского муниципального образования – 0 тыс. рублей;</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на 1 января 2024 года  389 941,4  рублей, в том числе верхний предел долга по муниципальным гарантиям Новоснежнинского муниципального образования – 0 тыс. рублей;</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14. Утвердить программу муниципальных внутренних заимствований Новоснежнинского муниципального образования  на 2021 год и на плановый период 2022 и 2023 годов согласно приложениям 8 к настоящему решению.</w:t>
      </w:r>
    </w:p>
    <w:p w:rsidR="00840E69" w:rsidRPr="004B5067" w:rsidRDefault="00840E69" w:rsidP="00840E69">
      <w:pPr>
        <w:pStyle w:val="ConsPlusNormal"/>
        <w:widowControl/>
        <w:tabs>
          <w:tab w:val="left" w:pos="709"/>
          <w:tab w:val="left" w:pos="851"/>
          <w:tab w:val="left" w:pos="993"/>
        </w:tabs>
        <w:ind w:firstLine="709"/>
        <w:jc w:val="both"/>
        <w:rPr>
          <w:sz w:val="24"/>
          <w:szCs w:val="24"/>
        </w:rPr>
      </w:pPr>
      <w:r w:rsidRPr="004B5067">
        <w:rPr>
          <w:sz w:val="24"/>
          <w:szCs w:val="24"/>
        </w:rPr>
        <w:t>15. Утвердить источники внутреннего финансирования дефицита бюджета Новоснежнинского муниципального образования на 2021 год и на плановый период 2022 и 2023 годов согласно приложениям 9 и 9.1 к настоящему решению.</w:t>
      </w:r>
    </w:p>
    <w:p w:rsidR="00840E69" w:rsidRPr="004B5067" w:rsidRDefault="00840E69" w:rsidP="00840E69">
      <w:pPr>
        <w:ind w:left="-142" w:firstLine="142"/>
        <w:jc w:val="both"/>
        <w:rPr>
          <w:rFonts w:ascii="Arial" w:hAnsi="Arial" w:cs="Arial"/>
        </w:rPr>
      </w:pPr>
      <w:r w:rsidRPr="004B5067">
        <w:rPr>
          <w:rFonts w:ascii="Arial" w:hAnsi="Arial" w:cs="Arial"/>
        </w:rPr>
        <w:t xml:space="preserve">          16. Опубликовать настоящее решение в   печатном издании «Вестник Новоснежнинского муниципального образования»,  а также разместить на официальном сайте администрации муниципального образования </w:t>
      </w:r>
      <w:proofErr w:type="spellStart"/>
      <w:r w:rsidRPr="004B5067">
        <w:rPr>
          <w:rFonts w:ascii="Arial" w:hAnsi="Arial" w:cs="Arial"/>
        </w:rPr>
        <w:t>Слюдянский</w:t>
      </w:r>
      <w:proofErr w:type="spellEnd"/>
      <w:r w:rsidRPr="004B5067">
        <w:rPr>
          <w:rFonts w:ascii="Arial" w:hAnsi="Arial" w:cs="Arial"/>
        </w:rPr>
        <w:t xml:space="preserve"> район, а именно  http://www.sludyanka.ru, в разделе «Городские и сельские поселения МО </w:t>
      </w:r>
      <w:proofErr w:type="spellStart"/>
      <w:r w:rsidRPr="004B5067">
        <w:rPr>
          <w:rFonts w:ascii="Arial" w:hAnsi="Arial" w:cs="Arial"/>
        </w:rPr>
        <w:t>Слюдянский</w:t>
      </w:r>
      <w:proofErr w:type="spellEnd"/>
      <w:r w:rsidRPr="004B5067">
        <w:rPr>
          <w:rFonts w:ascii="Arial" w:hAnsi="Arial" w:cs="Arial"/>
        </w:rPr>
        <w:t xml:space="preserve"> район» в разделе </w:t>
      </w:r>
      <w:proofErr w:type="spellStart"/>
      <w:r w:rsidRPr="004B5067">
        <w:rPr>
          <w:rFonts w:ascii="Arial" w:hAnsi="Arial" w:cs="Arial"/>
        </w:rPr>
        <w:t>Новоснежнинское</w:t>
      </w:r>
      <w:proofErr w:type="spellEnd"/>
      <w:r w:rsidRPr="004B5067">
        <w:rPr>
          <w:rFonts w:ascii="Arial" w:hAnsi="Arial" w:cs="Arial"/>
        </w:rPr>
        <w:t xml:space="preserve"> сельское поселение.</w:t>
      </w:r>
    </w:p>
    <w:p w:rsidR="00840E69" w:rsidRPr="004B5067" w:rsidRDefault="00840E69" w:rsidP="00840E69">
      <w:pPr>
        <w:tabs>
          <w:tab w:val="left" w:pos="709"/>
          <w:tab w:val="left" w:pos="851"/>
          <w:tab w:val="left" w:pos="993"/>
        </w:tabs>
        <w:ind w:firstLine="709"/>
        <w:jc w:val="both"/>
        <w:rPr>
          <w:rFonts w:ascii="Arial" w:hAnsi="Arial" w:cs="Arial"/>
        </w:rPr>
      </w:pPr>
      <w:r w:rsidRPr="004B5067">
        <w:rPr>
          <w:rFonts w:ascii="Arial" w:hAnsi="Arial" w:cs="Arial"/>
        </w:rPr>
        <w:t xml:space="preserve">17.  Настоящее решение  вступает в силу с 1 января 2021 года.     </w:t>
      </w:r>
    </w:p>
    <w:p w:rsidR="00840E69" w:rsidRDefault="00840E69" w:rsidP="004012C9">
      <w:pPr>
        <w:pStyle w:val="ConsNormal"/>
        <w:ind w:firstLine="0"/>
        <w:jc w:val="both"/>
        <w:rPr>
          <w:sz w:val="24"/>
          <w:szCs w:val="24"/>
        </w:rPr>
      </w:pPr>
    </w:p>
    <w:p w:rsidR="004012C9" w:rsidRPr="004012C9" w:rsidRDefault="004012C9" w:rsidP="004012C9">
      <w:pPr>
        <w:pStyle w:val="ConsNormal"/>
        <w:ind w:firstLine="0"/>
        <w:jc w:val="both"/>
        <w:rPr>
          <w:sz w:val="24"/>
          <w:szCs w:val="24"/>
        </w:rPr>
      </w:pPr>
      <w:r w:rsidRPr="004012C9">
        <w:rPr>
          <w:sz w:val="24"/>
          <w:szCs w:val="24"/>
        </w:rPr>
        <w:t>Председатель Думы,</w:t>
      </w:r>
    </w:p>
    <w:p w:rsidR="00840E69" w:rsidRPr="004012C9" w:rsidRDefault="00840E69" w:rsidP="00840E69">
      <w:pPr>
        <w:jc w:val="both"/>
        <w:rPr>
          <w:rFonts w:ascii="Arial" w:hAnsi="Arial" w:cs="Arial"/>
        </w:rPr>
      </w:pPr>
      <w:r w:rsidRPr="004012C9">
        <w:rPr>
          <w:rFonts w:ascii="Arial" w:hAnsi="Arial" w:cs="Arial"/>
        </w:rPr>
        <w:t>Глава Новоснежнинского</w:t>
      </w:r>
    </w:p>
    <w:p w:rsidR="004012C9" w:rsidRPr="004012C9" w:rsidRDefault="00840E69" w:rsidP="00840E69">
      <w:pPr>
        <w:jc w:val="both"/>
        <w:rPr>
          <w:rFonts w:ascii="Arial" w:hAnsi="Arial" w:cs="Arial"/>
        </w:rPr>
      </w:pPr>
      <w:r w:rsidRPr="004012C9">
        <w:rPr>
          <w:rFonts w:ascii="Arial" w:hAnsi="Arial" w:cs="Arial"/>
        </w:rPr>
        <w:t xml:space="preserve">муниципального образования                                                </w:t>
      </w:r>
    </w:p>
    <w:p w:rsidR="00840E69" w:rsidRPr="004012C9" w:rsidRDefault="00840E69" w:rsidP="00840E69">
      <w:pPr>
        <w:jc w:val="both"/>
        <w:rPr>
          <w:rFonts w:ascii="Arial" w:hAnsi="Arial" w:cs="Arial"/>
        </w:rPr>
      </w:pPr>
      <w:r w:rsidRPr="004012C9">
        <w:rPr>
          <w:rFonts w:ascii="Arial" w:hAnsi="Arial" w:cs="Arial"/>
        </w:rPr>
        <w:t xml:space="preserve"> Заиграева Л.В.</w:t>
      </w:r>
    </w:p>
    <w:p w:rsidR="00840E69" w:rsidRDefault="00840E69"/>
    <w:tbl>
      <w:tblPr>
        <w:tblpPr w:leftFromText="180" w:rightFromText="180" w:vertAnchor="text" w:tblpXSpec="right" w:tblpY="1"/>
        <w:tblOverlap w:val="never"/>
        <w:tblW w:w="10739" w:type="dxa"/>
        <w:tblLook w:val="04A0"/>
      </w:tblPr>
      <w:tblGrid>
        <w:gridCol w:w="4395"/>
        <w:gridCol w:w="391"/>
        <w:gridCol w:w="743"/>
        <w:gridCol w:w="1559"/>
        <w:gridCol w:w="1405"/>
        <w:gridCol w:w="2227"/>
        <w:gridCol w:w="19"/>
      </w:tblGrid>
      <w:tr w:rsidR="002A4561" w:rsidTr="002A4561">
        <w:trPr>
          <w:trHeight w:val="1418"/>
        </w:trPr>
        <w:tc>
          <w:tcPr>
            <w:tcW w:w="4395" w:type="dxa"/>
            <w:tcBorders>
              <w:top w:val="nil"/>
              <w:left w:val="nil"/>
              <w:bottom w:val="nil"/>
              <w:right w:val="nil"/>
            </w:tcBorders>
            <w:shd w:val="clear" w:color="auto" w:fill="auto"/>
            <w:noWrap/>
            <w:vAlign w:val="bottom"/>
            <w:hideMark/>
          </w:tcPr>
          <w:p w:rsidR="00332049" w:rsidRDefault="00332049" w:rsidP="002A4561">
            <w:pPr>
              <w:rPr>
                <w:color w:val="000000"/>
              </w:rPr>
            </w:pPr>
          </w:p>
        </w:tc>
        <w:tc>
          <w:tcPr>
            <w:tcW w:w="1134"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5210" w:type="dxa"/>
            <w:gridSpan w:val="4"/>
            <w:tcBorders>
              <w:top w:val="nil"/>
              <w:left w:val="nil"/>
              <w:bottom w:val="nil"/>
              <w:right w:val="nil"/>
            </w:tcBorders>
            <w:shd w:val="clear" w:color="auto" w:fill="auto"/>
            <w:vAlign w:val="bottom"/>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Приложение № 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2A4561" w:rsidTr="002A4561">
        <w:trPr>
          <w:trHeight w:val="315"/>
        </w:trPr>
        <w:tc>
          <w:tcPr>
            <w:tcW w:w="4395" w:type="dxa"/>
            <w:tcBorders>
              <w:top w:val="nil"/>
              <w:left w:val="nil"/>
              <w:bottom w:val="nil"/>
              <w:right w:val="nil"/>
            </w:tcBorders>
            <w:shd w:val="clear" w:color="auto" w:fill="auto"/>
            <w:noWrap/>
            <w:vAlign w:val="bottom"/>
            <w:hideMark/>
          </w:tcPr>
          <w:p w:rsidR="00332049" w:rsidRDefault="00332049" w:rsidP="002A4561">
            <w:pPr>
              <w:rPr>
                <w:color w:val="000000"/>
              </w:rPr>
            </w:pPr>
          </w:p>
        </w:tc>
        <w:tc>
          <w:tcPr>
            <w:tcW w:w="1134"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1559" w:type="dxa"/>
            <w:tcBorders>
              <w:top w:val="nil"/>
              <w:left w:val="nil"/>
              <w:bottom w:val="nil"/>
              <w:right w:val="nil"/>
            </w:tcBorders>
            <w:shd w:val="clear" w:color="auto" w:fill="auto"/>
            <w:noWrap/>
            <w:vAlign w:val="bottom"/>
            <w:hideMark/>
          </w:tcPr>
          <w:p w:rsidR="00332049" w:rsidRPr="004B5067" w:rsidRDefault="00FA2D1A" w:rsidP="002A4561">
            <w:pPr>
              <w:rPr>
                <w:rFonts w:ascii="Courier New" w:hAnsi="Courier New" w:cs="Courier New"/>
                <w:color w:val="000000"/>
              </w:rPr>
            </w:pPr>
            <w:r w:rsidRPr="004B5067">
              <w:rPr>
                <w:rFonts w:ascii="Courier New" w:hAnsi="Courier New" w:cs="Courier New"/>
                <w:color w:val="000000"/>
                <w:sz w:val="22"/>
                <w:szCs w:val="22"/>
              </w:rPr>
              <w:t>от 30</w:t>
            </w:r>
            <w:r w:rsidR="00332049" w:rsidRPr="004B5067">
              <w:rPr>
                <w:rFonts w:ascii="Courier New" w:hAnsi="Courier New" w:cs="Courier New"/>
                <w:color w:val="000000"/>
                <w:sz w:val="22"/>
                <w:szCs w:val="22"/>
              </w:rPr>
              <w:t>.12.2020 №</w:t>
            </w:r>
            <w:r w:rsidRPr="004B5067">
              <w:rPr>
                <w:rFonts w:ascii="Courier New" w:hAnsi="Courier New" w:cs="Courier New"/>
                <w:color w:val="000000"/>
                <w:sz w:val="22"/>
                <w:szCs w:val="22"/>
              </w:rPr>
              <w:t>23-4сд</w:t>
            </w:r>
          </w:p>
          <w:p w:rsidR="00610654" w:rsidRPr="004B5067" w:rsidRDefault="00610654" w:rsidP="002A4561">
            <w:pPr>
              <w:rPr>
                <w:rFonts w:ascii="Courier New" w:hAnsi="Courier New" w:cs="Courier New"/>
                <w:color w:val="000000"/>
              </w:rPr>
            </w:pPr>
          </w:p>
        </w:tc>
        <w:tc>
          <w:tcPr>
            <w:tcW w:w="3651" w:type="dxa"/>
            <w:gridSpan w:val="3"/>
            <w:tcBorders>
              <w:top w:val="nil"/>
              <w:left w:val="nil"/>
              <w:bottom w:val="nil"/>
              <w:right w:val="nil"/>
            </w:tcBorders>
            <w:shd w:val="clear" w:color="auto" w:fill="auto"/>
            <w:noWrap/>
            <w:vAlign w:val="bottom"/>
            <w:hideMark/>
          </w:tcPr>
          <w:p w:rsidR="00332049" w:rsidRPr="00AD684D" w:rsidRDefault="00332049" w:rsidP="002A4561">
            <w:pPr>
              <w:rPr>
                <w:color w:val="000000"/>
              </w:rPr>
            </w:pPr>
          </w:p>
          <w:p w:rsidR="00610654" w:rsidRPr="00AD684D" w:rsidRDefault="00610654" w:rsidP="002A4561">
            <w:pPr>
              <w:rPr>
                <w:color w:val="000000"/>
              </w:rPr>
            </w:pPr>
          </w:p>
        </w:tc>
      </w:tr>
      <w:tr w:rsidR="00332049" w:rsidRPr="00AD684D" w:rsidTr="002A4561">
        <w:trPr>
          <w:gridAfter w:val="1"/>
          <w:wAfter w:w="19" w:type="dxa"/>
          <w:trHeight w:val="315"/>
        </w:trPr>
        <w:tc>
          <w:tcPr>
            <w:tcW w:w="10720" w:type="dxa"/>
            <w:gridSpan w:val="6"/>
            <w:tcBorders>
              <w:top w:val="nil"/>
              <w:left w:val="nil"/>
              <w:bottom w:val="nil"/>
              <w:right w:val="nil"/>
            </w:tcBorders>
            <w:shd w:val="clear" w:color="auto" w:fill="auto"/>
            <w:noWrap/>
            <w:vAlign w:val="bottom"/>
            <w:hideMark/>
          </w:tcPr>
          <w:p w:rsidR="00332049" w:rsidRPr="00226978" w:rsidRDefault="00332049" w:rsidP="002C2BF6">
            <w:pPr>
              <w:rPr>
                <w:rFonts w:ascii="Arial" w:hAnsi="Arial" w:cs="Arial"/>
                <w:bCs/>
                <w:color w:val="000000"/>
              </w:rPr>
            </w:pPr>
            <w:r w:rsidRPr="00226978">
              <w:rPr>
                <w:rFonts w:ascii="Arial" w:hAnsi="Arial" w:cs="Arial"/>
                <w:bCs/>
                <w:color w:val="000000"/>
              </w:rPr>
              <w:t>Прогнозируемые доходы бюджета Новоснежнинского муниципального образования  на 2021 год</w:t>
            </w:r>
          </w:p>
        </w:tc>
      </w:tr>
      <w:tr w:rsidR="002A4561" w:rsidRPr="00AD684D" w:rsidTr="004B5067">
        <w:trPr>
          <w:gridAfter w:val="1"/>
          <w:wAfter w:w="19" w:type="dxa"/>
          <w:trHeight w:val="80"/>
        </w:trPr>
        <w:tc>
          <w:tcPr>
            <w:tcW w:w="4786" w:type="dxa"/>
            <w:gridSpan w:val="2"/>
            <w:tcBorders>
              <w:top w:val="nil"/>
              <w:left w:val="nil"/>
              <w:bottom w:val="nil"/>
              <w:right w:val="nil"/>
            </w:tcBorders>
            <w:shd w:val="clear" w:color="auto" w:fill="auto"/>
            <w:noWrap/>
            <w:vAlign w:val="bottom"/>
            <w:hideMark/>
          </w:tcPr>
          <w:p w:rsidR="00332049" w:rsidRPr="00AD684D" w:rsidRDefault="00332049" w:rsidP="00FA2D1A">
            <w:pPr>
              <w:rPr>
                <w:color w:val="000000"/>
              </w:rPr>
            </w:pPr>
          </w:p>
        </w:tc>
        <w:tc>
          <w:tcPr>
            <w:tcW w:w="743" w:type="dxa"/>
            <w:tcBorders>
              <w:top w:val="nil"/>
              <w:left w:val="nil"/>
              <w:bottom w:val="nil"/>
              <w:right w:val="nil"/>
            </w:tcBorders>
            <w:shd w:val="clear" w:color="auto" w:fill="auto"/>
            <w:noWrap/>
            <w:vAlign w:val="bottom"/>
            <w:hideMark/>
          </w:tcPr>
          <w:p w:rsidR="00332049" w:rsidRPr="00AD684D" w:rsidRDefault="00332049" w:rsidP="00FA2D1A">
            <w:pPr>
              <w:rPr>
                <w:color w:val="000000"/>
              </w:rPr>
            </w:pPr>
          </w:p>
        </w:tc>
        <w:tc>
          <w:tcPr>
            <w:tcW w:w="2964" w:type="dxa"/>
            <w:gridSpan w:val="2"/>
            <w:tcBorders>
              <w:top w:val="nil"/>
              <w:left w:val="nil"/>
              <w:bottom w:val="nil"/>
              <w:right w:val="nil"/>
            </w:tcBorders>
            <w:shd w:val="clear" w:color="auto" w:fill="auto"/>
            <w:noWrap/>
            <w:vAlign w:val="bottom"/>
            <w:hideMark/>
          </w:tcPr>
          <w:p w:rsidR="00332049" w:rsidRPr="00AD684D" w:rsidRDefault="00332049" w:rsidP="00FA2D1A">
            <w:pPr>
              <w:rPr>
                <w:color w:val="000000"/>
              </w:rPr>
            </w:pPr>
          </w:p>
        </w:tc>
        <w:tc>
          <w:tcPr>
            <w:tcW w:w="2227" w:type="dxa"/>
            <w:tcBorders>
              <w:top w:val="nil"/>
              <w:left w:val="nil"/>
              <w:bottom w:val="nil"/>
              <w:right w:val="nil"/>
            </w:tcBorders>
            <w:shd w:val="clear" w:color="auto" w:fill="auto"/>
            <w:noWrap/>
            <w:vAlign w:val="bottom"/>
            <w:hideMark/>
          </w:tcPr>
          <w:p w:rsidR="00332049" w:rsidRPr="00AD684D" w:rsidRDefault="00332049" w:rsidP="002A4561">
            <w:pPr>
              <w:rPr>
                <w:color w:val="000000"/>
              </w:rPr>
            </w:pPr>
          </w:p>
        </w:tc>
      </w:tr>
      <w:tr w:rsidR="002A4561" w:rsidRPr="00AD684D" w:rsidTr="00610654">
        <w:trPr>
          <w:gridAfter w:val="1"/>
          <w:wAfter w:w="19" w:type="dxa"/>
          <w:trHeight w:val="315"/>
        </w:trPr>
        <w:tc>
          <w:tcPr>
            <w:tcW w:w="4786" w:type="dxa"/>
            <w:gridSpan w:val="2"/>
            <w:tcBorders>
              <w:top w:val="nil"/>
              <w:left w:val="nil"/>
              <w:bottom w:val="nil"/>
              <w:right w:val="nil"/>
            </w:tcBorders>
            <w:shd w:val="clear" w:color="auto" w:fill="auto"/>
            <w:noWrap/>
            <w:hideMark/>
          </w:tcPr>
          <w:p w:rsidR="00332049" w:rsidRPr="00AD684D" w:rsidRDefault="00332049" w:rsidP="002A4561">
            <w:pPr>
              <w:rPr>
                <w:b/>
                <w:bCs/>
                <w:color w:val="000000"/>
              </w:rPr>
            </w:pPr>
          </w:p>
        </w:tc>
        <w:tc>
          <w:tcPr>
            <w:tcW w:w="743" w:type="dxa"/>
            <w:tcBorders>
              <w:top w:val="nil"/>
              <w:left w:val="nil"/>
              <w:bottom w:val="nil"/>
              <w:right w:val="nil"/>
            </w:tcBorders>
            <w:shd w:val="clear" w:color="auto" w:fill="auto"/>
            <w:noWrap/>
            <w:vAlign w:val="center"/>
            <w:hideMark/>
          </w:tcPr>
          <w:p w:rsidR="00332049" w:rsidRPr="00AD684D" w:rsidRDefault="00332049" w:rsidP="002A4561">
            <w:pPr>
              <w:rPr>
                <w:b/>
                <w:bCs/>
                <w:color w:val="000000"/>
              </w:rPr>
            </w:pPr>
          </w:p>
        </w:tc>
        <w:tc>
          <w:tcPr>
            <w:tcW w:w="5191" w:type="dxa"/>
            <w:gridSpan w:val="3"/>
            <w:tcBorders>
              <w:top w:val="nil"/>
              <w:left w:val="nil"/>
              <w:bottom w:val="single" w:sz="4" w:space="0" w:color="auto"/>
              <w:right w:val="nil"/>
            </w:tcBorders>
            <w:shd w:val="clear" w:color="auto" w:fill="auto"/>
            <w:noWrap/>
            <w:vAlign w:val="center"/>
            <w:hideMark/>
          </w:tcPr>
          <w:p w:rsidR="00332049" w:rsidRPr="002C2BF6" w:rsidRDefault="00332049" w:rsidP="002A4561">
            <w:pPr>
              <w:jc w:val="right"/>
              <w:rPr>
                <w:rFonts w:ascii="Arial" w:hAnsi="Arial" w:cs="Arial"/>
                <w:color w:val="000000"/>
              </w:rPr>
            </w:pPr>
            <w:r w:rsidRPr="002C2BF6">
              <w:rPr>
                <w:rFonts w:ascii="Arial" w:hAnsi="Arial" w:cs="Arial"/>
                <w:color w:val="000000"/>
              </w:rPr>
              <w:t>рублей</w:t>
            </w:r>
          </w:p>
        </w:tc>
      </w:tr>
      <w:tr w:rsidR="002A4561" w:rsidRPr="00AD684D" w:rsidTr="004012C9">
        <w:trPr>
          <w:gridAfter w:val="1"/>
          <w:wAfter w:w="19" w:type="dxa"/>
          <w:trHeight w:val="945"/>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Наименование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32049" w:rsidRPr="004B5067" w:rsidRDefault="00332049" w:rsidP="002A4561">
            <w:pPr>
              <w:rPr>
                <w:rFonts w:ascii="Courier New" w:hAnsi="Courier New" w:cs="Courier New"/>
                <w:b/>
                <w:bCs/>
                <w:color w:val="000000"/>
              </w:rPr>
            </w:pPr>
            <w:proofErr w:type="gramStart"/>
            <w:r w:rsidRPr="004B5067">
              <w:rPr>
                <w:rFonts w:ascii="Courier New" w:hAnsi="Courier New" w:cs="Courier New"/>
                <w:b/>
                <w:bCs/>
                <w:color w:val="000000"/>
                <w:sz w:val="22"/>
                <w:szCs w:val="22"/>
              </w:rPr>
              <w:t>ГАД</w:t>
            </w:r>
            <w:proofErr w:type="gramEnd"/>
          </w:p>
        </w:tc>
        <w:tc>
          <w:tcPr>
            <w:tcW w:w="2964" w:type="dxa"/>
            <w:gridSpan w:val="2"/>
            <w:tcBorders>
              <w:top w:val="nil"/>
              <w:left w:val="nil"/>
              <w:bottom w:val="single" w:sz="4" w:space="0" w:color="auto"/>
              <w:right w:val="single" w:sz="4" w:space="0" w:color="auto"/>
            </w:tcBorders>
            <w:shd w:val="clear" w:color="auto" w:fill="auto"/>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Код бюджетной классификации            Российской Федерации</w:t>
            </w:r>
          </w:p>
        </w:tc>
        <w:tc>
          <w:tcPr>
            <w:tcW w:w="2227" w:type="dxa"/>
            <w:tcBorders>
              <w:top w:val="nil"/>
              <w:left w:val="nil"/>
              <w:bottom w:val="single" w:sz="4" w:space="0" w:color="auto"/>
              <w:right w:val="single" w:sz="4" w:space="0" w:color="auto"/>
            </w:tcBorders>
            <w:shd w:val="clear" w:color="auto" w:fill="auto"/>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Сумма</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НАЛОГОВЫЕ И НЕНАЛОГОВЫЕ ДОХОДЫ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1 00 00000 00 0000 000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2 585 262,78</w:t>
            </w:r>
          </w:p>
        </w:tc>
      </w:tr>
      <w:tr w:rsidR="002A4561" w:rsidRPr="00AD684D" w:rsidTr="004012C9">
        <w:trPr>
          <w:gridAfter w:val="1"/>
          <w:wAfter w:w="19" w:type="dxa"/>
          <w:trHeight w:val="571"/>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НАЛОГИ НА ПРИБЫЛЬ, ДОХОДЫ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1 01 00000 00 0000 000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176 401,83</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Налог на доходы физических лиц</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1 01 02000 01 0000 110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176 401,83</w:t>
            </w:r>
          </w:p>
        </w:tc>
      </w:tr>
      <w:tr w:rsidR="002A4561" w:rsidRPr="00AD684D" w:rsidTr="004012C9">
        <w:trPr>
          <w:gridAfter w:val="1"/>
          <w:wAfter w:w="19" w:type="dxa"/>
          <w:trHeight w:val="157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1 01 02010 01 0000 110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176 401,83</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1 01 02030 01 0000 110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0,00</w:t>
            </w:r>
          </w:p>
        </w:tc>
      </w:tr>
      <w:tr w:rsidR="002A4561" w:rsidRPr="00AD684D" w:rsidTr="004012C9">
        <w:trPr>
          <w:gridAfter w:val="1"/>
          <w:wAfter w:w="19" w:type="dxa"/>
          <w:trHeight w:val="189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1 01 02040 01 0000 110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0,00</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НАЛОГИ НА ТОВАРЫ (РАБОТЫ, УСЛУГИ), РЕАЛИЗУЕМЫЕ НА ТЕРРИТОРИИ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1 03 00000 00 0000 000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1 334 700,00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Акцизы по подакцизным товарам (продукции), производимым на территории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1 03 02000 01 0000 110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1 334 700,00</w:t>
            </w:r>
          </w:p>
        </w:tc>
      </w:tr>
      <w:tr w:rsidR="002A4561" w:rsidRPr="00AD684D" w:rsidTr="004012C9">
        <w:trPr>
          <w:gridAfter w:val="1"/>
          <w:wAfter w:w="19" w:type="dxa"/>
          <w:trHeight w:val="157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1 03 02231 01 0000 110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FF0000"/>
              </w:rPr>
            </w:pPr>
            <w:r w:rsidRPr="004B5067">
              <w:rPr>
                <w:rFonts w:ascii="Courier New" w:hAnsi="Courier New" w:cs="Courier New"/>
                <w:color w:val="FF0000"/>
                <w:sz w:val="22"/>
                <w:szCs w:val="22"/>
              </w:rPr>
              <w:t>611 292,60</w:t>
            </w:r>
          </w:p>
        </w:tc>
      </w:tr>
      <w:tr w:rsidR="002A4561" w:rsidRPr="00AD684D" w:rsidTr="004012C9">
        <w:trPr>
          <w:gridAfter w:val="1"/>
          <w:wAfter w:w="19" w:type="dxa"/>
          <w:trHeight w:val="189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Доходы от уплаты акцизов на моторные масла для дизельных и (или) карбюраторных (</w:t>
            </w:r>
            <w:proofErr w:type="spellStart"/>
            <w:r w:rsidRPr="004B5067">
              <w:rPr>
                <w:rFonts w:ascii="Courier New" w:hAnsi="Courier New" w:cs="Courier New"/>
                <w:color w:val="000000"/>
                <w:sz w:val="22"/>
                <w:szCs w:val="22"/>
              </w:rPr>
              <w:t>инжекторных</w:t>
            </w:r>
            <w:proofErr w:type="spellEnd"/>
            <w:r w:rsidRPr="004B5067">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1 03 02241 01 0000 110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FF0000"/>
              </w:rPr>
            </w:pPr>
            <w:r w:rsidRPr="004B5067">
              <w:rPr>
                <w:rFonts w:ascii="Courier New" w:hAnsi="Courier New" w:cs="Courier New"/>
                <w:color w:val="FF0000"/>
                <w:sz w:val="22"/>
                <w:szCs w:val="22"/>
              </w:rPr>
              <w:t>3 203,28</w:t>
            </w:r>
          </w:p>
        </w:tc>
      </w:tr>
      <w:tr w:rsidR="002A4561" w:rsidRPr="00AD684D" w:rsidTr="004012C9">
        <w:trPr>
          <w:gridAfter w:val="1"/>
          <w:wAfter w:w="19" w:type="dxa"/>
          <w:trHeight w:val="157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1 03 02251 01 0000 110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FF0000"/>
              </w:rPr>
            </w:pPr>
            <w:r w:rsidRPr="004B5067">
              <w:rPr>
                <w:rFonts w:ascii="Courier New" w:hAnsi="Courier New" w:cs="Courier New"/>
                <w:color w:val="FF0000"/>
                <w:sz w:val="22"/>
                <w:szCs w:val="22"/>
              </w:rPr>
              <w:t>798 551,01</w:t>
            </w:r>
          </w:p>
        </w:tc>
      </w:tr>
      <w:tr w:rsidR="002A4561" w:rsidRPr="00AD684D" w:rsidTr="004012C9">
        <w:trPr>
          <w:gridAfter w:val="1"/>
          <w:wAfter w:w="19" w:type="dxa"/>
          <w:trHeight w:val="157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1 03 02261 01 0000 110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FF0000"/>
              </w:rPr>
            </w:pPr>
            <w:r w:rsidRPr="004B5067">
              <w:rPr>
                <w:rFonts w:ascii="Courier New" w:hAnsi="Courier New" w:cs="Courier New"/>
                <w:color w:val="FF0000"/>
                <w:sz w:val="22"/>
                <w:szCs w:val="22"/>
              </w:rPr>
              <w:t>-78 346,89</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НАЛОГИ НА ИМУЩЕСТВО</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1 06 00000 00 0000 000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1 074 160,95</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Налог на имущество физических лиц</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1 06 01000 00 0000 110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100 000,00</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1 06 01030 10 0000 110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100 000,00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Земельный налог</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1 06 06000 00 0000 110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974 160,95</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Земельный налог с организаций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1 06 06030 00 0000 110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60 337,39</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Земельный налог с организаций, обладающих земельным участком, расположенным в границах сельских поселений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1 06 06033 10 0000 110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60 337,39</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Земельный налог с физических лиц</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1 06 06040 00 0000 110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913 823,56</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182</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1 06 06043 10 0000 110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913 823,56</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000000" w:fill="FFFFFF"/>
            <w:hideMark/>
          </w:tcPr>
          <w:p w:rsidR="00332049" w:rsidRPr="004B5067" w:rsidRDefault="00332049" w:rsidP="002A4561">
            <w:pPr>
              <w:rPr>
                <w:rFonts w:ascii="Courier New" w:hAnsi="Courier New" w:cs="Courier New"/>
                <w:b/>
                <w:bCs/>
              </w:rPr>
            </w:pPr>
            <w:r w:rsidRPr="004B5067">
              <w:rPr>
                <w:rFonts w:ascii="Courier New" w:hAnsi="Courier New" w:cs="Courier New"/>
                <w:b/>
                <w:bCs/>
                <w:sz w:val="22"/>
                <w:szCs w:val="22"/>
              </w:rPr>
              <w:t>ПРОЧИЕ НЕНАЛОГОВЫЕ ДОХОДЫ</w:t>
            </w:r>
          </w:p>
        </w:tc>
        <w:tc>
          <w:tcPr>
            <w:tcW w:w="743" w:type="dxa"/>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b/>
                <w:bCs/>
              </w:rPr>
            </w:pPr>
            <w:r w:rsidRPr="004B5067">
              <w:rPr>
                <w:rFonts w:ascii="Courier New" w:hAnsi="Courier New" w:cs="Courier New"/>
                <w:b/>
                <w:bCs/>
                <w:sz w:val="22"/>
                <w:szCs w:val="22"/>
              </w:rPr>
              <w:t>000</w:t>
            </w:r>
          </w:p>
        </w:tc>
        <w:tc>
          <w:tcPr>
            <w:tcW w:w="2964" w:type="dxa"/>
            <w:gridSpan w:val="2"/>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b/>
                <w:bCs/>
              </w:rPr>
            </w:pPr>
            <w:r w:rsidRPr="004B5067">
              <w:rPr>
                <w:rFonts w:ascii="Courier New" w:hAnsi="Courier New" w:cs="Courier New"/>
                <w:b/>
                <w:bCs/>
                <w:sz w:val="22"/>
                <w:szCs w:val="22"/>
              </w:rPr>
              <w:t xml:space="preserve"> 1 17 00000 00 0000 000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000000" w:fill="FFFFFF"/>
            <w:hideMark/>
          </w:tcPr>
          <w:p w:rsidR="00332049" w:rsidRPr="004B5067" w:rsidRDefault="00332049" w:rsidP="002A4561">
            <w:pPr>
              <w:rPr>
                <w:rFonts w:ascii="Courier New" w:hAnsi="Courier New" w:cs="Courier New"/>
                <w:b/>
                <w:bCs/>
              </w:rPr>
            </w:pPr>
            <w:r w:rsidRPr="004B5067">
              <w:rPr>
                <w:rFonts w:ascii="Courier New" w:hAnsi="Courier New" w:cs="Courier New"/>
                <w:b/>
                <w:bCs/>
                <w:sz w:val="22"/>
                <w:szCs w:val="22"/>
              </w:rPr>
              <w:lastRenderedPageBreak/>
              <w:t>Невыясненные поступления</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rPr>
            </w:pPr>
            <w:r w:rsidRPr="004B5067">
              <w:rPr>
                <w:rFonts w:ascii="Courier New" w:hAnsi="Courier New" w:cs="Courier New"/>
                <w:b/>
                <w:bCs/>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rPr>
            </w:pPr>
            <w:r w:rsidRPr="004B5067">
              <w:rPr>
                <w:rFonts w:ascii="Courier New" w:hAnsi="Courier New" w:cs="Courier New"/>
                <w:b/>
                <w:bCs/>
                <w:sz w:val="22"/>
                <w:szCs w:val="22"/>
              </w:rPr>
              <w:t xml:space="preserve"> 1 17 01000 00 0000 180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rPr>
            </w:pPr>
            <w:r w:rsidRPr="004B5067">
              <w:rPr>
                <w:rFonts w:ascii="Courier New" w:hAnsi="Courier New" w:cs="Courier New"/>
                <w:sz w:val="22"/>
                <w:szCs w:val="22"/>
              </w:rPr>
              <w:t>Невыясненные поступления, зачисляемые в бюджеты  сельских поселений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rPr>
            </w:pPr>
            <w:r w:rsidRPr="004B5067">
              <w:rPr>
                <w:rFonts w:ascii="Courier New" w:hAnsi="Courier New" w:cs="Courier New"/>
                <w:sz w:val="22"/>
                <w:szCs w:val="22"/>
              </w:rPr>
              <w:t>981</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rPr>
            </w:pPr>
            <w:r w:rsidRPr="004B5067">
              <w:rPr>
                <w:rFonts w:ascii="Courier New" w:hAnsi="Courier New" w:cs="Courier New"/>
                <w:sz w:val="22"/>
                <w:szCs w:val="22"/>
              </w:rPr>
              <w:t xml:space="preserve"> 1 17 01050 10 0000 180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БЕЗВОЗМЕЗДНЫЕ ПОСТУПЛЕНИЯ</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2 00 00000 00 0000 000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2 687 300,00</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БЕЗВОЗМЕЗДНЫЕ ПОСТУПЛЕНИЯ ОТ ДРУГИХ БЮДЖЕТОВ БЮДЖЕТНОЙ СИСТЕМЫ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2 687 300,00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Дотации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2 02 10000 00 0000 150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2 349 300,00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Дотации бюджетам сельских поселений на выравнивание уровня бюджетной обеспеченности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2 02 16001 00 0000 150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2 349 300,00</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Дотации бюджетам сельских поселений на выравнивание бюджетной обеспеченности из бюджетов муниципальных районов</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981</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2 02 16001 10 0000 150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FF"/>
              </w:rPr>
            </w:pPr>
            <w:r w:rsidRPr="004B5067">
              <w:rPr>
                <w:rFonts w:ascii="Courier New" w:hAnsi="Courier New" w:cs="Courier New"/>
                <w:color w:val="0000FF"/>
                <w:sz w:val="22"/>
                <w:szCs w:val="22"/>
              </w:rPr>
              <w:t>2 349 300,00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Дотации бюджетам на поддержку мер по обеспечению сбалансированности бюджетов</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2 02 15002 00 0000 150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Дотации бюджетам сельских поселений на поддержку мер по обеспечению сбалансированности бюджетов</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981</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2 02 15002 10 0000 150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Субсидии бюджетам бюджетной системы Российской Федерации (межбюджетные субсидии)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2 02 20000 00 0000 150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200 000,00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Прочие субсидии</w:t>
            </w:r>
          </w:p>
        </w:tc>
        <w:tc>
          <w:tcPr>
            <w:tcW w:w="743" w:type="dxa"/>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2 02 29999 00 0000 150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200 000,00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Прочие субсидии бюджетам сельских поселений</w:t>
            </w:r>
          </w:p>
        </w:tc>
        <w:tc>
          <w:tcPr>
            <w:tcW w:w="743" w:type="dxa"/>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000</w:t>
            </w:r>
          </w:p>
        </w:tc>
        <w:tc>
          <w:tcPr>
            <w:tcW w:w="2964" w:type="dxa"/>
            <w:gridSpan w:val="2"/>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2 02 29999 10 0000 150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200 000,00</w:t>
            </w:r>
          </w:p>
        </w:tc>
      </w:tr>
      <w:tr w:rsidR="002A4561" w:rsidRPr="00AD684D" w:rsidTr="004012C9">
        <w:trPr>
          <w:gridAfter w:val="1"/>
          <w:wAfter w:w="19" w:type="dxa"/>
          <w:trHeight w:val="1260"/>
        </w:trPr>
        <w:tc>
          <w:tcPr>
            <w:tcW w:w="4786"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Субсидия, предоставляемая из областного бюджета бюджетам муниципальных образований Иркутской области в целях </w:t>
            </w:r>
            <w:proofErr w:type="spellStart"/>
            <w:r w:rsidRPr="004B5067">
              <w:rPr>
                <w:rFonts w:ascii="Courier New" w:hAnsi="Courier New" w:cs="Courier New"/>
                <w:color w:val="000000"/>
                <w:sz w:val="22"/>
                <w:szCs w:val="22"/>
              </w:rPr>
              <w:t>софинансирования</w:t>
            </w:r>
            <w:proofErr w:type="spellEnd"/>
            <w:r w:rsidRPr="004B5067">
              <w:rPr>
                <w:rFonts w:ascii="Courier New" w:hAnsi="Courier New" w:cs="Courier New"/>
                <w:color w:val="000000"/>
                <w:sz w:val="22"/>
                <w:szCs w:val="22"/>
              </w:rPr>
              <w:t xml:space="preserve"> расходов, связанных с реализацией мероприятий перечня проектов народных инициатив</w:t>
            </w:r>
          </w:p>
        </w:tc>
        <w:tc>
          <w:tcPr>
            <w:tcW w:w="743" w:type="dxa"/>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981</w:t>
            </w:r>
          </w:p>
        </w:tc>
        <w:tc>
          <w:tcPr>
            <w:tcW w:w="2964" w:type="dxa"/>
            <w:gridSpan w:val="2"/>
            <w:tcBorders>
              <w:top w:val="nil"/>
              <w:left w:val="nil"/>
              <w:bottom w:val="single" w:sz="4" w:space="0" w:color="auto"/>
              <w:right w:val="single" w:sz="4" w:space="0" w:color="auto"/>
            </w:tcBorders>
            <w:shd w:val="clear" w:color="000000" w:fill="FFFFFF"/>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2 02 29999 10 0000 150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FF"/>
              </w:rPr>
            </w:pPr>
            <w:r w:rsidRPr="004B5067">
              <w:rPr>
                <w:rFonts w:ascii="Courier New" w:hAnsi="Courier New" w:cs="Courier New"/>
                <w:color w:val="0000FF"/>
                <w:sz w:val="22"/>
                <w:szCs w:val="22"/>
              </w:rPr>
              <w:t>200 000,00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Субвенции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2 02 30000 00 0000 150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138 000,00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Субвенции местным бюджетам на выполнение передаваемых полномочий субъектов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2 02 30024 00 0000 150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700,00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Субвенции бюджетам сельских поселений на выполнение передаваемых полномочий субъектов Российской Федерации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2 02 30024 10 0000 150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700,00</w:t>
            </w:r>
          </w:p>
        </w:tc>
      </w:tr>
      <w:tr w:rsidR="002A4561" w:rsidRPr="00AD684D" w:rsidTr="004012C9">
        <w:trPr>
          <w:gridAfter w:val="1"/>
          <w:wAfter w:w="19" w:type="dxa"/>
          <w:trHeight w:val="41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4B5067">
              <w:rPr>
                <w:rFonts w:ascii="Courier New" w:hAnsi="Courier New" w:cs="Courier New"/>
                <w:color w:val="000000"/>
                <w:sz w:val="22"/>
                <w:szCs w:val="22"/>
              </w:rPr>
              <w:lastRenderedPageBreak/>
              <w:t>законами Иркутской области об административной ответственности</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lastRenderedPageBreak/>
              <w:t>981</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2 02 30024 10 0000 150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700,00</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lastRenderedPageBreak/>
              <w:t xml:space="preserve">  Субвенции бюджетам на осуществление первичного воинского учета на территориях, где отсутствуют военные комиссариаты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2 02 35118 00 0000 150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137 300,00</w:t>
            </w:r>
          </w:p>
        </w:tc>
      </w:tr>
      <w:tr w:rsidR="002A4561" w:rsidRPr="00AD684D" w:rsidTr="004012C9">
        <w:trPr>
          <w:gridAfter w:val="1"/>
          <w:wAfter w:w="19" w:type="dxa"/>
          <w:trHeight w:val="94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981</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2 02 35118 10 0000 150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137 300,00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ПРОЧИЕ БЕЗВОЗМЕЗДНЫЕ ПОСТУПЛЕНИЯ</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2 07 00000 00 0000 000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xml:space="preserve">  Прочие безвозмездные поступления в бюджеты сельских поселений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2 07 05000 10 0000 180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0,00</w:t>
            </w:r>
          </w:p>
        </w:tc>
      </w:tr>
      <w:tr w:rsidR="002A4561" w:rsidRPr="00AD684D" w:rsidTr="004012C9">
        <w:trPr>
          <w:gridAfter w:val="1"/>
          <w:wAfter w:w="19" w:type="dxa"/>
          <w:trHeight w:val="630"/>
        </w:trPr>
        <w:tc>
          <w:tcPr>
            <w:tcW w:w="4786" w:type="dxa"/>
            <w:gridSpan w:val="2"/>
            <w:tcBorders>
              <w:top w:val="nil"/>
              <w:left w:val="single" w:sz="4" w:space="0" w:color="auto"/>
              <w:bottom w:val="single" w:sz="4" w:space="0" w:color="auto"/>
              <w:right w:val="single" w:sz="4" w:space="0" w:color="auto"/>
            </w:tcBorders>
            <w:shd w:val="clear" w:color="auto" w:fill="auto"/>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 xml:space="preserve">  Прочие безвозмездные поступления в бюджеты сельских поселений</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981</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2 07 05030 10 0000 180</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color w:val="000000"/>
              </w:rPr>
            </w:pPr>
            <w:r w:rsidRPr="004B5067">
              <w:rPr>
                <w:rFonts w:ascii="Courier New" w:hAnsi="Courier New" w:cs="Courier New"/>
                <w:color w:val="000000"/>
                <w:sz w:val="22"/>
                <w:szCs w:val="22"/>
              </w:rPr>
              <w:t>0,00</w:t>
            </w:r>
          </w:p>
        </w:tc>
      </w:tr>
      <w:tr w:rsidR="002A4561" w:rsidRPr="00AD684D" w:rsidTr="004012C9">
        <w:trPr>
          <w:gridAfter w:val="1"/>
          <w:wAfter w:w="19" w:type="dxa"/>
          <w:trHeight w:val="315"/>
        </w:trPr>
        <w:tc>
          <w:tcPr>
            <w:tcW w:w="4786" w:type="dxa"/>
            <w:gridSpan w:val="2"/>
            <w:tcBorders>
              <w:top w:val="nil"/>
              <w:left w:val="single" w:sz="4" w:space="0" w:color="auto"/>
              <w:bottom w:val="single" w:sz="4" w:space="0" w:color="auto"/>
              <w:right w:val="single" w:sz="4" w:space="0" w:color="auto"/>
            </w:tcBorders>
            <w:shd w:val="clear" w:color="auto" w:fill="auto"/>
            <w:noWrap/>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ИТОГО ДОХОДОВ</w:t>
            </w:r>
          </w:p>
        </w:tc>
        <w:tc>
          <w:tcPr>
            <w:tcW w:w="743"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w:t>
            </w:r>
          </w:p>
        </w:tc>
        <w:tc>
          <w:tcPr>
            <w:tcW w:w="2964" w:type="dxa"/>
            <w:gridSpan w:val="2"/>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 </w:t>
            </w:r>
          </w:p>
        </w:tc>
        <w:tc>
          <w:tcPr>
            <w:tcW w:w="2227" w:type="dxa"/>
            <w:tcBorders>
              <w:top w:val="nil"/>
              <w:left w:val="nil"/>
              <w:bottom w:val="single" w:sz="4" w:space="0" w:color="auto"/>
              <w:right w:val="single" w:sz="4" w:space="0" w:color="auto"/>
            </w:tcBorders>
            <w:shd w:val="clear" w:color="auto" w:fill="auto"/>
            <w:noWrap/>
            <w:vAlign w:val="center"/>
            <w:hideMark/>
          </w:tcPr>
          <w:p w:rsidR="00332049" w:rsidRPr="004B5067" w:rsidRDefault="00332049" w:rsidP="002A4561">
            <w:pPr>
              <w:rPr>
                <w:rFonts w:ascii="Courier New" w:hAnsi="Courier New" w:cs="Courier New"/>
                <w:b/>
                <w:bCs/>
                <w:color w:val="000000"/>
              </w:rPr>
            </w:pPr>
            <w:r w:rsidRPr="004B5067">
              <w:rPr>
                <w:rFonts w:ascii="Courier New" w:hAnsi="Courier New" w:cs="Courier New"/>
                <w:b/>
                <w:bCs/>
                <w:color w:val="000000"/>
                <w:sz w:val="22"/>
                <w:szCs w:val="22"/>
              </w:rPr>
              <w:t>5 272 562,78</w:t>
            </w:r>
          </w:p>
        </w:tc>
      </w:tr>
      <w:tr w:rsidR="002A4561" w:rsidRPr="00AD684D" w:rsidTr="004012C9">
        <w:trPr>
          <w:gridAfter w:val="1"/>
          <w:wAfter w:w="19" w:type="dxa"/>
          <w:trHeight w:val="300"/>
        </w:trPr>
        <w:tc>
          <w:tcPr>
            <w:tcW w:w="4786" w:type="dxa"/>
            <w:gridSpan w:val="2"/>
            <w:tcBorders>
              <w:top w:val="nil"/>
              <w:left w:val="nil"/>
              <w:bottom w:val="nil"/>
              <w:right w:val="nil"/>
            </w:tcBorders>
            <w:shd w:val="clear" w:color="auto" w:fill="auto"/>
            <w:noWrap/>
            <w:vAlign w:val="bottom"/>
            <w:hideMark/>
          </w:tcPr>
          <w:p w:rsidR="006F03EA" w:rsidRPr="006F03EA" w:rsidRDefault="006F03EA" w:rsidP="002A4561">
            <w:pPr>
              <w:rPr>
                <w:rFonts w:ascii="Arial" w:hAnsi="Arial" w:cs="Arial"/>
                <w:color w:val="000000"/>
              </w:rPr>
            </w:pPr>
          </w:p>
          <w:p w:rsidR="00AD684D" w:rsidRPr="006F03EA" w:rsidRDefault="006F03EA" w:rsidP="002A4561">
            <w:pPr>
              <w:rPr>
                <w:rFonts w:ascii="Arial" w:hAnsi="Arial" w:cs="Arial"/>
                <w:color w:val="000000"/>
              </w:rPr>
            </w:pPr>
            <w:r w:rsidRPr="006F03EA">
              <w:rPr>
                <w:rFonts w:ascii="Arial" w:hAnsi="Arial" w:cs="Arial"/>
                <w:color w:val="000000"/>
              </w:rPr>
              <w:t>Председатель Думы,</w:t>
            </w:r>
          </w:p>
          <w:p w:rsidR="00332049" w:rsidRPr="006F03EA" w:rsidRDefault="00AD684D" w:rsidP="002A4561">
            <w:pPr>
              <w:rPr>
                <w:rFonts w:ascii="Arial" w:hAnsi="Arial" w:cs="Arial"/>
                <w:color w:val="000000"/>
              </w:rPr>
            </w:pPr>
            <w:r w:rsidRPr="006F03EA">
              <w:rPr>
                <w:rFonts w:ascii="Arial" w:hAnsi="Arial" w:cs="Arial"/>
                <w:color w:val="000000"/>
              </w:rPr>
              <w:t xml:space="preserve">Глава Новоснежнинского </w:t>
            </w:r>
          </w:p>
          <w:p w:rsidR="00AD684D" w:rsidRPr="006F03EA" w:rsidRDefault="00AD684D" w:rsidP="002A4561">
            <w:pPr>
              <w:rPr>
                <w:rFonts w:ascii="Arial" w:hAnsi="Arial" w:cs="Arial"/>
                <w:color w:val="000000"/>
              </w:rPr>
            </w:pPr>
            <w:r w:rsidRPr="006F03EA">
              <w:rPr>
                <w:rFonts w:ascii="Arial" w:hAnsi="Arial" w:cs="Arial"/>
                <w:color w:val="000000"/>
              </w:rPr>
              <w:t xml:space="preserve">муниципального образования                                                               </w:t>
            </w:r>
          </w:p>
        </w:tc>
        <w:tc>
          <w:tcPr>
            <w:tcW w:w="743" w:type="dxa"/>
            <w:tcBorders>
              <w:top w:val="nil"/>
              <w:left w:val="nil"/>
              <w:bottom w:val="nil"/>
              <w:right w:val="nil"/>
            </w:tcBorders>
            <w:shd w:val="clear" w:color="auto" w:fill="auto"/>
            <w:noWrap/>
            <w:vAlign w:val="bottom"/>
            <w:hideMark/>
          </w:tcPr>
          <w:p w:rsidR="00332049" w:rsidRPr="00AD684D" w:rsidRDefault="00332049" w:rsidP="002A4561">
            <w:pPr>
              <w:rPr>
                <w:color w:val="000000"/>
              </w:rPr>
            </w:pPr>
          </w:p>
        </w:tc>
        <w:tc>
          <w:tcPr>
            <w:tcW w:w="2964" w:type="dxa"/>
            <w:gridSpan w:val="2"/>
            <w:tcBorders>
              <w:top w:val="nil"/>
              <w:left w:val="nil"/>
              <w:bottom w:val="nil"/>
              <w:right w:val="nil"/>
            </w:tcBorders>
            <w:shd w:val="clear" w:color="auto" w:fill="auto"/>
            <w:noWrap/>
            <w:vAlign w:val="bottom"/>
            <w:hideMark/>
          </w:tcPr>
          <w:p w:rsidR="00332049" w:rsidRPr="00AD684D" w:rsidRDefault="00AD684D" w:rsidP="00AD684D">
            <w:pPr>
              <w:rPr>
                <w:color w:val="000000"/>
              </w:rPr>
            </w:pPr>
            <w:r>
              <w:rPr>
                <w:color w:val="000000"/>
              </w:rPr>
              <w:t xml:space="preserve">                             </w:t>
            </w:r>
          </w:p>
        </w:tc>
        <w:tc>
          <w:tcPr>
            <w:tcW w:w="2227" w:type="dxa"/>
            <w:tcBorders>
              <w:top w:val="nil"/>
              <w:left w:val="nil"/>
              <w:bottom w:val="nil"/>
              <w:right w:val="nil"/>
            </w:tcBorders>
            <w:shd w:val="clear" w:color="auto" w:fill="auto"/>
            <w:noWrap/>
            <w:vAlign w:val="bottom"/>
            <w:hideMark/>
          </w:tcPr>
          <w:p w:rsidR="00332049" w:rsidRPr="00AD684D" w:rsidRDefault="00332049" w:rsidP="002A4561">
            <w:pPr>
              <w:rPr>
                <w:color w:val="000000"/>
              </w:rPr>
            </w:pPr>
          </w:p>
        </w:tc>
      </w:tr>
      <w:tr w:rsidR="002A4561" w:rsidRPr="00AD684D" w:rsidTr="004012C9">
        <w:trPr>
          <w:gridAfter w:val="1"/>
          <w:wAfter w:w="19" w:type="dxa"/>
          <w:trHeight w:val="204"/>
        </w:trPr>
        <w:tc>
          <w:tcPr>
            <w:tcW w:w="4786" w:type="dxa"/>
            <w:gridSpan w:val="2"/>
            <w:tcBorders>
              <w:top w:val="nil"/>
              <w:left w:val="nil"/>
              <w:bottom w:val="nil"/>
              <w:right w:val="nil"/>
            </w:tcBorders>
            <w:shd w:val="clear" w:color="auto" w:fill="auto"/>
            <w:noWrap/>
            <w:vAlign w:val="bottom"/>
            <w:hideMark/>
          </w:tcPr>
          <w:p w:rsidR="00332049" w:rsidRPr="006F03EA" w:rsidRDefault="006F03EA" w:rsidP="002A4561">
            <w:pPr>
              <w:rPr>
                <w:rFonts w:ascii="Arial" w:hAnsi="Arial" w:cs="Arial"/>
                <w:color w:val="000000"/>
              </w:rPr>
            </w:pPr>
            <w:r w:rsidRPr="006F03EA">
              <w:rPr>
                <w:rFonts w:ascii="Arial" w:hAnsi="Arial" w:cs="Arial"/>
                <w:color w:val="000000"/>
              </w:rPr>
              <w:t>Л.В.Заиграева</w:t>
            </w:r>
          </w:p>
        </w:tc>
        <w:tc>
          <w:tcPr>
            <w:tcW w:w="743" w:type="dxa"/>
            <w:tcBorders>
              <w:top w:val="nil"/>
              <w:left w:val="nil"/>
              <w:bottom w:val="nil"/>
              <w:right w:val="nil"/>
            </w:tcBorders>
            <w:shd w:val="clear" w:color="auto" w:fill="auto"/>
            <w:noWrap/>
            <w:vAlign w:val="bottom"/>
            <w:hideMark/>
          </w:tcPr>
          <w:p w:rsidR="00332049" w:rsidRPr="00AD684D" w:rsidRDefault="00332049" w:rsidP="002A4561">
            <w:pPr>
              <w:rPr>
                <w:color w:val="000000"/>
              </w:rPr>
            </w:pPr>
          </w:p>
        </w:tc>
        <w:tc>
          <w:tcPr>
            <w:tcW w:w="2964" w:type="dxa"/>
            <w:gridSpan w:val="2"/>
            <w:tcBorders>
              <w:top w:val="nil"/>
              <w:left w:val="nil"/>
              <w:bottom w:val="nil"/>
              <w:right w:val="nil"/>
            </w:tcBorders>
            <w:shd w:val="clear" w:color="auto" w:fill="auto"/>
            <w:noWrap/>
            <w:vAlign w:val="bottom"/>
            <w:hideMark/>
          </w:tcPr>
          <w:p w:rsidR="00332049" w:rsidRPr="00AD684D" w:rsidRDefault="00332049" w:rsidP="002A4561">
            <w:pPr>
              <w:rPr>
                <w:color w:val="000000"/>
              </w:rPr>
            </w:pPr>
          </w:p>
        </w:tc>
        <w:tc>
          <w:tcPr>
            <w:tcW w:w="2227" w:type="dxa"/>
            <w:tcBorders>
              <w:top w:val="nil"/>
              <w:left w:val="nil"/>
              <w:bottom w:val="nil"/>
              <w:right w:val="nil"/>
            </w:tcBorders>
            <w:shd w:val="clear" w:color="auto" w:fill="auto"/>
            <w:noWrap/>
            <w:vAlign w:val="bottom"/>
            <w:hideMark/>
          </w:tcPr>
          <w:p w:rsidR="00332049" w:rsidRPr="00AD684D" w:rsidRDefault="00332049" w:rsidP="002A4561">
            <w:pPr>
              <w:rPr>
                <w:color w:val="000000"/>
              </w:rPr>
            </w:pPr>
          </w:p>
        </w:tc>
      </w:tr>
    </w:tbl>
    <w:tbl>
      <w:tblPr>
        <w:tblW w:w="11584" w:type="dxa"/>
        <w:tblInd w:w="-601" w:type="dxa"/>
        <w:tblLayout w:type="fixed"/>
        <w:tblLook w:val="04A0"/>
      </w:tblPr>
      <w:tblGrid>
        <w:gridCol w:w="3970"/>
        <w:gridCol w:w="850"/>
        <w:gridCol w:w="974"/>
        <w:gridCol w:w="585"/>
        <w:gridCol w:w="355"/>
        <w:gridCol w:w="921"/>
        <w:gridCol w:w="1701"/>
        <w:gridCol w:w="615"/>
        <w:gridCol w:w="254"/>
        <w:gridCol w:w="124"/>
        <w:gridCol w:w="112"/>
        <w:gridCol w:w="454"/>
        <w:gridCol w:w="616"/>
        <w:gridCol w:w="53"/>
      </w:tblGrid>
      <w:tr w:rsidR="00E81C15" w:rsidRPr="00AD684D" w:rsidTr="006F03EA">
        <w:trPr>
          <w:trHeight w:val="1189"/>
        </w:trPr>
        <w:tc>
          <w:tcPr>
            <w:tcW w:w="5794" w:type="dxa"/>
            <w:gridSpan w:val="3"/>
            <w:tcBorders>
              <w:top w:val="nil"/>
              <w:left w:val="nil"/>
              <w:bottom w:val="nil"/>
              <w:right w:val="nil"/>
            </w:tcBorders>
            <w:shd w:val="clear" w:color="auto" w:fill="auto"/>
            <w:noWrap/>
            <w:vAlign w:val="bottom"/>
            <w:hideMark/>
          </w:tcPr>
          <w:p w:rsidR="00E81C15" w:rsidRPr="00AD684D" w:rsidRDefault="00E81C15">
            <w:pPr>
              <w:rPr>
                <w:color w:val="000000"/>
              </w:rPr>
            </w:pPr>
          </w:p>
        </w:tc>
        <w:tc>
          <w:tcPr>
            <w:tcW w:w="585"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3970" w:type="dxa"/>
            <w:gridSpan w:val="6"/>
            <w:tcBorders>
              <w:top w:val="nil"/>
              <w:left w:val="nil"/>
              <w:bottom w:val="nil"/>
              <w:right w:val="nil"/>
            </w:tcBorders>
            <w:shd w:val="clear" w:color="auto" w:fill="auto"/>
            <w:vAlign w:val="bottom"/>
            <w:hideMark/>
          </w:tcPr>
          <w:p w:rsidR="00AD684D" w:rsidRPr="004B5067" w:rsidRDefault="00AD684D">
            <w:pPr>
              <w:rPr>
                <w:rFonts w:ascii="Courier New" w:hAnsi="Courier New" w:cs="Courier New"/>
                <w:color w:val="000000"/>
              </w:rPr>
            </w:pPr>
          </w:p>
          <w:p w:rsidR="00AD684D" w:rsidRPr="004B5067" w:rsidRDefault="00AD684D">
            <w:pPr>
              <w:rPr>
                <w:rFonts w:ascii="Courier New" w:hAnsi="Courier New" w:cs="Courier New"/>
                <w:color w:val="000000"/>
              </w:rPr>
            </w:pPr>
          </w:p>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Приложение № 1.1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c>
          <w:tcPr>
            <w:tcW w:w="1235" w:type="dxa"/>
            <w:gridSpan w:val="4"/>
            <w:tcBorders>
              <w:top w:val="nil"/>
              <w:left w:val="nil"/>
              <w:bottom w:val="nil"/>
              <w:right w:val="nil"/>
            </w:tcBorders>
            <w:shd w:val="clear" w:color="auto" w:fill="auto"/>
            <w:noWrap/>
            <w:vAlign w:val="bottom"/>
            <w:hideMark/>
          </w:tcPr>
          <w:p w:rsidR="00E81C15" w:rsidRPr="00AD684D" w:rsidRDefault="00E81C15">
            <w:pPr>
              <w:rPr>
                <w:color w:val="000000"/>
              </w:rPr>
            </w:pPr>
          </w:p>
        </w:tc>
      </w:tr>
      <w:tr w:rsidR="00E81C15" w:rsidRPr="00AD684D" w:rsidTr="006F03EA">
        <w:trPr>
          <w:gridAfter w:val="1"/>
          <w:wAfter w:w="53" w:type="dxa"/>
          <w:trHeight w:val="315"/>
        </w:trPr>
        <w:tc>
          <w:tcPr>
            <w:tcW w:w="5794" w:type="dxa"/>
            <w:gridSpan w:val="3"/>
            <w:tcBorders>
              <w:top w:val="nil"/>
              <w:left w:val="nil"/>
              <w:bottom w:val="nil"/>
              <w:right w:val="nil"/>
            </w:tcBorders>
            <w:shd w:val="clear" w:color="auto" w:fill="auto"/>
            <w:noWrap/>
            <w:vAlign w:val="bottom"/>
            <w:hideMark/>
          </w:tcPr>
          <w:p w:rsidR="00E81C15" w:rsidRPr="00AD684D" w:rsidRDefault="00E81C15">
            <w:pPr>
              <w:rPr>
                <w:color w:val="000000"/>
              </w:rPr>
            </w:pPr>
          </w:p>
        </w:tc>
        <w:tc>
          <w:tcPr>
            <w:tcW w:w="585"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2977" w:type="dxa"/>
            <w:gridSpan w:val="3"/>
            <w:tcBorders>
              <w:top w:val="nil"/>
              <w:left w:val="nil"/>
              <w:bottom w:val="nil"/>
              <w:right w:val="nil"/>
            </w:tcBorders>
            <w:shd w:val="clear" w:color="auto" w:fill="auto"/>
            <w:noWrap/>
            <w:vAlign w:val="bottom"/>
            <w:hideMark/>
          </w:tcPr>
          <w:p w:rsidR="00E81C15" w:rsidRPr="004B5067" w:rsidRDefault="00AD684D">
            <w:pPr>
              <w:rPr>
                <w:rFonts w:ascii="Courier New" w:hAnsi="Courier New" w:cs="Courier New"/>
                <w:color w:val="000000"/>
              </w:rPr>
            </w:pPr>
            <w:r w:rsidRPr="004B5067">
              <w:rPr>
                <w:rFonts w:ascii="Courier New" w:hAnsi="Courier New" w:cs="Courier New"/>
                <w:color w:val="000000"/>
                <w:sz w:val="22"/>
                <w:szCs w:val="22"/>
              </w:rPr>
              <w:t>от  30</w:t>
            </w:r>
            <w:r w:rsidR="00E81C15" w:rsidRPr="004B5067">
              <w:rPr>
                <w:rFonts w:ascii="Courier New" w:hAnsi="Courier New" w:cs="Courier New"/>
                <w:color w:val="000000"/>
                <w:sz w:val="22"/>
                <w:szCs w:val="22"/>
              </w:rPr>
              <w:t xml:space="preserve">.12.2020 </w:t>
            </w:r>
            <w:r w:rsidRPr="004B5067">
              <w:rPr>
                <w:rFonts w:ascii="Courier New" w:hAnsi="Courier New" w:cs="Courier New"/>
                <w:color w:val="000000"/>
                <w:sz w:val="22"/>
                <w:szCs w:val="22"/>
              </w:rPr>
              <w:t xml:space="preserve"> </w:t>
            </w:r>
            <w:r w:rsidR="00E81C15" w:rsidRPr="004B5067">
              <w:rPr>
                <w:rFonts w:ascii="Courier New" w:hAnsi="Courier New" w:cs="Courier New"/>
                <w:color w:val="000000"/>
                <w:sz w:val="22"/>
                <w:szCs w:val="22"/>
              </w:rPr>
              <w:t>№</w:t>
            </w:r>
            <w:r w:rsidRPr="004B5067">
              <w:rPr>
                <w:rFonts w:ascii="Courier New" w:hAnsi="Courier New" w:cs="Courier New"/>
                <w:color w:val="000000"/>
                <w:sz w:val="22"/>
                <w:szCs w:val="22"/>
              </w:rPr>
              <w:t xml:space="preserve"> 23-4сд</w:t>
            </w:r>
          </w:p>
        </w:tc>
        <w:tc>
          <w:tcPr>
            <w:tcW w:w="993" w:type="dxa"/>
            <w:gridSpan w:val="3"/>
            <w:tcBorders>
              <w:top w:val="nil"/>
              <w:left w:val="nil"/>
              <w:bottom w:val="nil"/>
              <w:right w:val="nil"/>
            </w:tcBorders>
            <w:shd w:val="clear" w:color="auto" w:fill="auto"/>
            <w:noWrap/>
            <w:vAlign w:val="bottom"/>
            <w:hideMark/>
          </w:tcPr>
          <w:p w:rsidR="00E81C15" w:rsidRPr="004B5067" w:rsidRDefault="00E81C15">
            <w:pPr>
              <w:rPr>
                <w:rFonts w:ascii="Courier New" w:hAnsi="Courier New" w:cs="Courier New"/>
                <w:color w:val="000000"/>
              </w:rPr>
            </w:pPr>
          </w:p>
        </w:tc>
        <w:tc>
          <w:tcPr>
            <w:tcW w:w="1182" w:type="dxa"/>
            <w:gridSpan w:val="3"/>
            <w:tcBorders>
              <w:top w:val="nil"/>
              <w:left w:val="nil"/>
              <w:bottom w:val="nil"/>
              <w:right w:val="nil"/>
            </w:tcBorders>
            <w:shd w:val="clear" w:color="auto" w:fill="auto"/>
            <w:noWrap/>
            <w:vAlign w:val="bottom"/>
            <w:hideMark/>
          </w:tcPr>
          <w:p w:rsidR="00E81C15" w:rsidRPr="00AD684D" w:rsidRDefault="00E81C15">
            <w:pPr>
              <w:rPr>
                <w:color w:val="000000"/>
              </w:rPr>
            </w:pPr>
          </w:p>
        </w:tc>
      </w:tr>
      <w:tr w:rsidR="00E81C15" w:rsidTr="006F03EA">
        <w:trPr>
          <w:gridAfter w:val="2"/>
          <w:wAfter w:w="669" w:type="dxa"/>
          <w:trHeight w:val="315"/>
        </w:trPr>
        <w:tc>
          <w:tcPr>
            <w:tcW w:w="5794" w:type="dxa"/>
            <w:gridSpan w:val="3"/>
            <w:tcBorders>
              <w:top w:val="nil"/>
              <w:left w:val="nil"/>
              <w:bottom w:val="nil"/>
              <w:right w:val="nil"/>
            </w:tcBorders>
            <w:shd w:val="clear" w:color="auto" w:fill="auto"/>
            <w:noWrap/>
            <w:vAlign w:val="bottom"/>
            <w:hideMark/>
          </w:tcPr>
          <w:p w:rsidR="00E81C15" w:rsidRDefault="00E81C15">
            <w:pPr>
              <w:rPr>
                <w:color w:val="000000"/>
              </w:rPr>
            </w:pPr>
          </w:p>
        </w:tc>
        <w:tc>
          <w:tcPr>
            <w:tcW w:w="940" w:type="dxa"/>
            <w:gridSpan w:val="2"/>
            <w:tcBorders>
              <w:top w:val="nil"/>
              <w:left w:val="nil"/>
              <w:bottom w:val="nil"/>
              <w:right w:val="nil"/>
            </w:tcBorders>
            <w:shd w:val="clear" w:color="auto" w:fill="auto"/>
            <w:noWrap/>
            <w:vAlign w:val="bottom"/>
            <w:hideMark/>
          </w:tcPr>
          <w:p w:rsidR="00E81C15" w:rsidRDefault="00E81C15">
            <w:pPr>
              <w:rPr>
                <w:color w:val="000000"/>
              </w:rPr>
            </w:pPr>
          </w:p>
        </w:tc>
        <w:tc>
          <w:tcPr>
            <w:tcW w:w="3491" w:type="dxa"/>
            <w:gridSpan w:val="4"/>
            <w:tcBorders>
              <w:top w:val="nil"/>
              <w:left w:val="nil"/>
              <w:bottom w:val="nil"/>
              <w:right w:val="nil"/>
            </w:tcBorders>
            <w:shd w:val="clear" w:color="auto" w:fill="auto"/>
            <w:noWrap/>
            <w:vAlign w:val="bottom"/>
            <w:hideMark/>
          </w:tcPr>
          <w:p w:rsidR="00E81C15" w:rsidRDefault="00E81C15">
            <w:pPr>
              <w:rPr>
                <w:color w:val="000000"/>
              </w:rPr>
            </w:pPr>
          </w:p>
        </w:tc>
        <w:tc>
          <w:tcPr>
            <w:tcW w:w="236" w:type="dxa"/>
            <w:gridSpan w:val="2"/>
            <w:tcBorders>
              <w:top w:val="nil"/>
              <w:left w:val="nil"/>
              <w:bottom w:val="nil"/>
              <w:right w:val="nil"/>
            </w:tcBorders>
            <w:shd w:val="clear" w:color="auto" w:fill="auto"/>
            <w:noWrap/>
            <w:vAlign w:val="bottom"/>
            <w:hideMark/>
          </w:tcPr>
          <w:p w:rsidR="00E81C15" w:rsidRDefault="00E81C15">
            <w:pPr>
              <w:rPr>
                <w:color w:val="000000"/>
              </w:rPr>
            </w:pPr>
          </w:p>
        </w:tc>
        <w:tc>
          <w:tcPr>
            <w:tcW w:w="454" w:type="dxa"/>
            <w:tcBorders>
              <w:top w:val="nil"/>
              <w:left w:val="nil"/>
              <w:bottom w:val="nil"/>
              <w:right w:val="nil"/>
            </w:tcBorders>
            <w:shd w:val="clear" w:color="auto" w:fill="auto"/>
            <w:noWrap/>
            <w:vAlign w:val="bottom"/>
            <w:hideMark/>
          </w:tcPr>
          <w:p w:rsidR="00E81C15" w:rsidRDefault="00E81C15">
            <w:pPr>
              <w:rPr>
                <w:rFonts w:ascii="Calibri" w:hAnsi="Calibri" w:cs="Calibri"/>
                <w:color w:val="000000"/>
              </w:rPr>
            </w:pPr>
          </w:p>
        </w:tc>
      </w:tr>
      <w:tr w:rsidR="00E81C15" w:rsidRPr="00AD684D" w:rsidTr="006F03EA">
        <w:trPr>
          <w:gridAfter w:val="2"/>
          <w:wAfter w:w="669" w:type="dxa"/>
          <w:trHeight w:val="312"/>
        </w:trPr>
        <w:tc>
          <w:tcPr>
            <w:tcW w:w="10915" w:type="dxa"/>
            <w:gridSpan w:val="12"/>
            <w:vMerge w:val="restart"/>
            <w:tcBorders>
              <w:top w:val="nil"/>
              <w:left w:val="nil"/>
              <w:bottom w:val="nil"/>
              <w:right w:val="nil"/>
            </w:tcBorders>
            <w:shd w:val="clear" w:color="auto" w:fill="auto"/>
            <w:vAlign w:val="center"/>
            <w:hideMark/>
          </w:tcPr>
          <w:p w:rsidR="00E81C15" w:rsidRPr="00226978" w:rsidRDefault="00E81C15" w:rsidP="002C2BF6">
            <w:pPr>
              <w:rPr>
                <w:rFonts w:ascii="Arial" w:hAnsi="Arial" w:cs="Arial"/>
                <w:bCs/>
                <w:color w:val="000000"/>
              </w:rPr>
            </w:pPr>
            <w:r w:rsidRPr="00226978">
              <w:rPr>
                <w:rFonts w:ascii="Arial" w:hAnsi="Arial" w:cs="Arial"/>
                <w:bCs/>
                <w:color w:val="000000"/>
              </w:rPr>
              <w:t xml:space="preserve">Прогнозируемые доходы бюджета  Новоснежнинского муниципального образования  </w:t>
            </w:r>
            <w:r w:rsidRPr="00226978">
              <w:rPr>
                <w:rFonts w:ascii="Arial" w:hAnsi="Arial" w:cs="Arial"/>
                <w:bCs/>
                <w:color w:val="000000"/>
              </w:rPr>
              <w:br/>
              <w:t>на плановый период 2022-2023 годы</w:t>
            </w:r>
          </w:p>
        </w:tc>
      </w:tr>
      <w:tr w:rsidR="00E81C15" w:rsidRPr="00AD684D" w:rsidTr="006F03EA">
        <w:trPr>
          <w:gridAfter w:val="2"/>
          <w:wAfter w:w="669" w:type="dxa"/>
          <w:trHeight w:val="312"/>
        </w:trPr>
        <w:tc>
          <w:tcPr>
            <w:tcW w:w="10915" w:type="dxa"/>
            <w:gridSpan w:val="12"/>
            <w:vMerge/>
            <w:tcBorders>
              <w:top w:val="nil"/>
              <w:left w:val="nil"/>
              <w:bottom w:val="nil"/>
              <w:right w:val="nil"/>
            </w:tcBorders>
            <w:vAlign w:val="center"/>
            <w:hideMark/>
          </w:tcPr>
          <w:p w:rsidR="00E81C15" w:rsidRPr="00AD684D" w:rsidRDefault="00E81C15">
            <w:pPr>
              <w:rPr>
                <w:b/>
                <w:bCs/>
                <w:color w:val="000000"/>
              </w:rPr>
            </w:pPr>
          </w:p>
        </w:tc>
      </w:tr>
      <w:tr w:rsidR="00E81C15" w:rsidRPr="00AD684D" w:rsidTr="006F03EA">
        <w:trPr>
          <w:gridAfter w:val="2"/>
          <w:wAfter w:w="669" w:type="dxa"/>
          <w:trHeight w:val="315"/>
        </w:trPr>
        <w:tc>
          <w:tcPr>
            <w:tcW w:w="3970" w:type="dxa"/>
            <w:tcBorders>
              <w:top w:val="nil"/>
              <w:left w:val="nil"/>
              <w:bottom w:val="nil"/>
              <w:right w:val="nil"/>
            </w:tcBorders>
            <w:shd w:val="clear" w:color="auto" w:fill="auto"/>
            <w:noWrap/>
            <w:hideMark/>
          </w:tcPr>
          <w:p w:rsidR="00E81C15" w:rsidRPr="00AD684D" w:rsidRDefault="00E81C15">
            <w:pPr>
              <w:rPr>
                <w:b/>
                <w:bCs/>
                <w:color w:val="000000"/>
              </w:rPr>
            </w:pPr>
          </w:p>
        </w:tc>
        <w:tc>
          <w:tcPr>
            <w:tcW w:w="850" w:type="dxa"/>
            <w:tcBorders>
              <w:top w:val="nil"/>
              <w:left w:val="nil"/>
              <w:bottom w:val="nil"/>
              <w:right w:val="nil"/>
            </w:tcBorders>
            <w:shd w:val="clear" w:color="auto" w:fill="auto"/>
            <w:noWrap/>
            <w:vAlign w:val="center"/>
            <w:hideMark/>
          </w:tcPr>
          <w:p w:rsidR="00E81C15" w:rsidRPr="00AD684D" w:rsidRDefault="00E81C15">
            <w:pPr>
              <w:rPr>
                <w:b/>
                <w:bCs/>
                <w:color w:val="000000"/>
              </w:rPr>
            </w:pPr>
          </w:p>
        </w:tc>
        <w:tc>
          <w:tcPr>
            <w:tcW w:w="2835" w:type="dxa"/>
            <w:gridSpan w:val="4"/>
            <w:tcBorders>
              <w:top w:val="nil"/>
              <w:left w:val="nil"/>
              <w:bottom w:val="nil"/>
              <w:right w:val="nil"/>
            </w:tcBorders>
            <w:shd w:val="clear" w:color="auto" w:fill="auto"/>
            <w:noWrap/>
            <w:vAlign w:val="center"/>
            <w:hideMark/>
          </w:tcPr>
          <w:p w:rsidR="00E81C15" w:rsidRPr="00AD684D" w:rsidRDefault="00E81C15">
            <w:pPr>
              <w:rPr>
                <w:color w:val="000000"/>
              </w:rPr>
            </w:pPr>
          </w:p>
        </w:tc>
        <w:tc>
          <w:tcPr>
            <w:tcW w:w="2316" w:type="dxa"/>
            <w:gridSpan w:val="2"/>
            <w:tcBorders>
              <w:top w:val="nil"/>
              <w:left w:val="nil"/>
              <w:bottom w:val="nil"/>
              <w:right w:val="nil"/>
            </w:tcBorders>
            <w:shd w:val="clear" w:color="auto" w:fill="auto"/>
            <w:noWrap/>
            <w:vAlign w:val="center"/>
            <w:hideMark/>
          </w:tcPr>
          <w:p w:rsidR="00E81C15" w:rsidRPr="00AD684D" w:rsidRDefault="00E81C15">
            <w:pPr>
              <w:rPr>
                <w:color w:val="000000"/>
              </w:rPr>
            </w:pPr>
          </w:p>
        </w:tc>
        <w:tc>
          <w:tcPr>
            <w:tcW w:w="944" w:type="dxa"/>
            <w:gridSpan w:val="4"/>
            <w:tcBorders>
              <w:top w:val="nil"/>
              <w:left w:val="nil"/>
              <w:bottom w:val="nil"/>
              <w:right w:val="nil"/>
            </w:tcBorders>
            <w:shd w:val="clear" w:color="auto" w:fill="auto"/>
            <w:noWrap/>
            <w:vAlign w:val="bottom"/>
            <w:hideMark/>
          </w:tcPr>
          <w:p w:rsidR="00E81C15" w:rsidRPr="00AD684D" w:rsidRDefault="00E81C15">
            <w:pPr>
              <w:jc w:val="right"/>
              <w:rPr>
                <w:color w:val="000000"/>
              </w:rPr>
            </w:pPr>
            <w:r w:rsidRPr="00AD684D">
              <w:rPr>
                <w:color w:val="000000"/>
                <w:sz w:val="22"/>
                <w:szCs w:val="22"/>
              </w:rPr>
              <w:t>рублей</w:t>
            </w:r>
          </w:p>
        </w:tc>
      </w:tr>
      <w:tr w:rsidR="00E81C15" w:rsidRPr="00AD684D" w:rsidTr="006F03EA">
        <w:trPr>
          <w:gridAfter w:val="2"/>
          <w:wAfter w:w="669" w:type="dxa"/>
          <w:trHeight w:val="60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Наименование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C15" w:rsidRPr="004B5067" w:rsidRDefault="00E81C15">
            <w:pPr>
              <w:rPr>
                <w:rFonts w:ascii="Courier New" w:hAnsi="Courier New" w:cs="Courier New"/>
                <w:b/>
                <w:bCs/>
                <w:color w:val="000000"/>
              </w:rPr>
            </w:pPr>
            <w:proofErr w:type="gramStart"/>
            <w:r w:rsidRPr="004B5067">
              <w:rPr>
                <w:rFonts w:ascii="Courier New" w:hAnsi="Courier New" w:cs="Courier New"/>
                <w:b/>
                <w:bCs/>
                <w:color w:val="000000"/>
                <w:sz w:val="22"/>
                <w:szCs w:val="22"/>
              </w:rPr>
              <w:t>ГАД</w:t>
            </w:r>
            <w:proofErr w:type="gramEnd"/>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Код бюджетной классификации            Российской Федерации</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Сумма</w:t>
            </w:r>
          </w:p>
        </w:tc>
      </w:tr>
      <w:tr w:rsidR="005D62B1" w:rsidRPr="00AD684D" w:rsidTr="006F03EA">
        <w:trPr>
          <w:gridAfter w:val="2"/>
          <w:wAfter w:w="669" w:type="dxa"/>
          <w:trHeight w:val="492"/>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81C15" w:rsidRPr="004B5067" w:rsidRDefault="00E81C15">
            <w:pPr>
              <w:rPr>
                <w:rFonts w:ascii="Courier New" w:hAnsi="Courier New" w:cs="Courier New"/>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1C15" w:rsidRPr="004B5067" w:rsidRDefault="00E81C15">
            <w:pPr>
              <w:rPr>
                <w:rFonts w:ascii="Courier New" w:hAnsi="Courier New" w:cs="Courier New"/>
                <w:b/>
                <w:bCs/>
                <w:color w:val="000000"/>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E81C15" w:rsidRPr="004B5067" w:rsidRDefault="00E81C15">
            <w:pPr>
              <w:rPr>
                <w:rFonts w:ascii="Courier New" w:hAnsi="Courier New" w:cs="Courier New"/>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2022 год</w:t>
            </w:r>
          </w:p>
        </w:tc>
        <w:tc>
          <w:tcPr>
            <w:tcW w:w="1559" w:type="dxa"/>
            <w:gridSpan w:val="5"/>
            <w:tcBorders>
              <w:top w:val="nil"/>
              <w:left w:val="nil"/>
              <w:bottom w:val="single" w:sz="4" w:space="0" w:color="auto"/>
              <w:right w:val="single" w:sz="4" w:space="0" w:color="auto"/>
            </w:tcBorders>
            <w:shd w:val="clear" w:color="auto" w:fill="auto"/>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2023 год</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НАЛОГОВЫЕ И НЕНАЛОГОВЫЕ ДОХОДЫ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2 641 756,01</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2 734 751,21</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НАЛОГИ НА ПРИБЫЛЬ, ДОХОДЫ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178 695,06</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182 090,26</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Налог на доходы физических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1 01 02000 01 0000 110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178 695,06</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182 090,26</w:t>
            </w:r>
          </w:p>
        </w:tc>
      </w:tr>
      <w:tr w:rsidR="005D62B1" w:rsidRPr="00AD684D" w:rsidTr="006F03EA">
        <w:trPr>
          <w:gridAfter w:val="2"/>
          <w:wAfter w:w="669" w:type="dxa"/>
          <w:trHeight w:val="220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1 01 02010 01 0000 110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178 695,06</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182 090,26</w:t>
            </w:r>
          </w:p>
        </w:tc>
      </w:tr>
      <w:tr w:rsidR="005D62B1" w:rsidRPr="00AD684D" w:rsidTr="006F03EA">
        <w:trPr>
          <w:gridAfter w:val="2"/>
          <w:wAfter w:w="669" w:type="dxa"/>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1 01 02030 01 0000 110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r>
      <w:tr w:rsidR="005D62B1" w:rsidRPr="00AD684D" w:rsidTr="006F03EA">
        <w:trPr>
          <w:gridAfter w:val="2"/>
          <w:wAfter w:w="669" w:type="dxa"/>
          <w:trHeight w:val="2363"/>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1 01 02040 01 0000 110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r>
      <w:tr w:rsidR="005D62B1" w:rsidRPr="00AD684D" w:rsidTr="006F03EA">
        <w:trPr>
          <w:gridAfter w:val="2"/>
          <w:wAfter w:w="669" w:type="dxa"/>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1 03 00000 00 0000 000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1 388 900,00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1 478 500,00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1 03 02000 01 0000 110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1 388 900,00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1 478 500,00</w:t>
            </w:r>
          </w:p>
        </w:tc>
      </w:tr>
      <w:tr w:rsidR="005D62B1" w:rsidRPr="00AD684D" w:rsidTr="006F03EA">
        <w:trPr>
          <w:gridAfter w:val="2"/>
          <w:wAfter w:w="669" w:type="dxa"/>
          <w:trHeight w:val="189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1 03 02231 01 0000 110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636 116,20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677 153,00</w:t>
            </w:r>
          </w:p>
        </w:tc>
      </w:tr>
      <w:tr w:rsidR="005D62B1" w:rsidRPr="00AD684D" w:rsidTr="006F03EA">
        <w:trPr>
          <w:gridAfter w:val="2"/>
          <w:wAfter w:w="669" w:type="dxa"/>
          <w:trHeight w:val="252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Доходы от уплаты акцизов на моторные масла для дизельных и (или) карбюраторных (</w:t>
            </w:r>
            <w:proofErr w:type="spellStart"/>
            <w:r w:rsidRPr="004B5067">
              <w:rPr>
                <w:rFonts w:ascii="Courier New" w:hAnsi="Courier New" w:cs="Courier New"/>
                <w:color w:val="000000"/>
                <w:sz w:val="22"/>
                <w:szCs w:val="22"/>
              </w:rPr>
              <w:t>инжекторных</w:t>
            </w:r>
            <w:proofErr w:type="spellEnd"/>
            <w:r w:rsidRPr="004B5067">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1 03 02241 01 0000 110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3 333,36</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3 548,40</w:t>
            </w:r>
          </w:p>
        </w:tc>
      </w:tr>
      <w:tr w:rsidR="005D62B1" w:rsidRPr="00AD684D" w:rsidTr="006F03EA">
        <w:trPr>
          <w:gridAfter w:val="2"/>
          <w:wAfter w:w="669" w:type="dxa"/>
          <w:trHeight w:val="189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1 03 02251 01 0000 110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830 978,87</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884 586,55</w:t>
            </w:r>
          </w:p>
        </w:tc>
      </w:tr>
      <w:tr w:rsidR="005D62B1" w:rsidRPr="00AD684D" w:rsidTr="006F03EA">
        <w:trPr>
          <w:gridAfter w:val="2"/>
          <w:wAfter w:w="669" w:type="dxa"/>
          <w:trHeight w:val="416"/>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1 03 02261 01 0000 110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-81 528,43</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FF0000"/>
              </w:rPr>
            </w:pPr>
            <w:r w:rsidRPr="004B5067">
              <w:rPr>
                <w:rFonts w:ascii="Courier New" w:hAnsi="Courier New" w:cs="Courier New"/>
                <w:color w:val="FF0000"/>
                <w:sz w:val="22"/>
                <w:szCs w:val="22"/>
              </w:rPr>
              <w:t>-86 787,95</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НАЛОГИ НА ИМУЩЕСТВО</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1 06 00000 00 0000 000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1 074 160,95</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1 074 160,95</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Налог на имущество физических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1 06 01000 00 0000 110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100 000,00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100 000,00</w:t>
            </w:r>
          </w:p>
        </w:tc>
      </w:tr>
      <w:tr w:rsidR="005D62B1" w:rsidRPr="00AD684D" w:rsidTr="006F03EA">
        <w:trPr>
          <w:gridAfter w:val="2"/>
          <w:wAfter w:w="669" w:type="dxa"/>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1 06 01030 10 0000 110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100 000,00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100 000,00</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Земельный налог</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1 06 06000 00 0000 110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974 160,95</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974 160,95</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Земельный налог с организаций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1 06 06030 00 0000 110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60 337,39</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60 337,39</w:t>
            </w:r>
          </w:p>
        </w:tc>
      </w:tr>
      <w:tr w:rsidR="005D62B1" w:rsidRPr="00AD684D" w:rsidTr="006F03EA">
        <w:trPr>
          <w:gridAfter w:val="2"/>
          <w:wAfter w:w="669" w:type="dxa"/>
          <w:trHeight w:val="278"/>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1 06 06033 10 0000 110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60 337,39</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60 337,39</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Земельный налог с физических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1 06 06040 00 0000 110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913 823,56</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913 823,56</w:t>
            </w:r>
          </w:p>
        </w:tc>
      </w:tr>
      <w:tr w:rsidR="005D62B1" w:rsidRPr="00AD684D" w:rsidTr="006F03EA">
        <w:trPr>
          <w:gridAfter w:val="2"/>
          <w:wAfter w:w="669" w:type="dxa"/>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182</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1 06 06043 10 0000 110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913 823,56</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913 823,56</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E81C15" w:rsidRPr="004B5067" w:rsidRDefault="00E81C15">
            <w:pPr>
              <w:rPr>
                <w:rFonts w:ascii="Courier New" w:hAnsi="Courier New" w:cs="Courier New"/>
                <w:b/>
                <w:bCs/>
              </w:rPr>
            </w:pPr>
            <w:r w:rsidRPr="004B5067">
              <w:rPr>
                <w:rFonts w:ascii="Courier New" w:hAnsi="Courier New" w:cs="Courier New"/>
                <w:b/>
                <w:bCs/>
                <w:sz w:val="22"/>
                <w:szCs w:val="22"/>
              </w:rPr>
              <w:t>ПРОЧИЕ НЕНАЛОГОВЫЕ ДОХОДЫ</w:t>
            </w:r>
          </w:p>
        </w:tc>
        <w:tc>
          <w:tcPr>
            <w:tcW w:w="850" w:type="dxa"/>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b/>
                <w:bCs/>
              </w:rPr>
            </w:pPr>
            <w:r w:rsidRPr="004B5067">
              <w:rPr>
                <w:rFonts w:ascii="Courier New" w:hAnsi="Courier New" w:cs="Courier New"/>
                <w:b/>
                <w:bCs/>
                <w:sz w:val="22"/>
                <w:szCs w:val="22"/>
              </w:rPr>
              <w:t>000</w:t>
            </w:r>
          </w:p>
        </w:tc>
        <w:tc>
          <w:tcPr>
            <w:tcW w:w="2835" w:type="dxa"/>
            <w:gridSpan w:val="4"/>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b/>
                <w:bCs/>
              </w:rPr>
            </w:pPr>
            <w:r w:rsidRPr="004B5067">
              <w:rPr>
                <w:rFonts w:ascii="Courier New" w:hAnsi="Courier New" w:cs="Courier New"/>
                <w:b/>
                <w:bCs/>
                <w:sz w:val="22"/>
                <w:szCs w:val="22"/>
              </w:rPr>
              <w:t xml:space="preserve"> 1 17 00000 00 0000 000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E81C15" w:rsidRPr="004B5067" w:rsidRDefault="00E81C15">
            <w:pPr>
              <w:rPr>
                <w:rFonts w:ascii="Courier New" w:hAnsi="Courier New" w:cs="Courier New"/>
                <w:b/>
                <w:bCs/>
              </w:rPr>
            </w:pPr>
            <w:r w:rsidRPr="004B5067">
              <w:rPr>
                <w:rFonts w:ascii="Courier New" w:hAnsi="Courier New" w:cs="Courier New"/>
                <w:b/>
                <w:bCs/>
                <w:sz w:val="22"/>
                <w:szCs w:val="22"/>
              </w:rPr>
              <w:t>Невыясненные поступления</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rPr>
            </w:pPr>
            <w:r w:rsidRPr="004B5067">
              <w:rPr>
                <w:rFonts w:ascii="Courier New" w:hAnsi="Courier New" w:cs="Courier New"/>
                <w:b/>
                <w:bCs/>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rPr>
            </w:pPr>
            <w:r w:rsidRPr="004B5067">
              <w:rPr>
                <w:rFonts w:ascii="Courier New" w:hAnsi="Courier New" w:cs="Courier New"/>
                <w:b/>
                <w:bCs/>
                <w:sz w:val="22"/>
                <w:szCs w:val="22"/>
              </w:rPr>
              <w:t xml:space="preserve"> 1 17 01000 00 0000 180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rPr>
            </w:pPr>
            <w:r w:rsidRPr="004B5067">
              <w:rPr>
                <w:rFonts w:ascii="Courier New" w:hAnsi="Courier New" w:cs="Courier New"/>
                <w:sz w:val="22"/>
                <w:szCs w:val="22"/>
              </w:rPr>
              <w:t>Невыясненные поступления, зачисляемые в бюджеты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rPr>
            </w:pPr>
            <w:r w:rsidRPr="004B5067">
              <w:rPr>
                <w:rFonts w:ascii="Courier New" w:hAnsi="Courier New" w:cs="Courier New"/>
                <w:sz w:val="22"/>
                <w:szCs w:val="22"/>
              </w:rPr>
              <w:t>981</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rPr>
            </w:pPr>
            <w:r w:rsidRPr="004B5067">
              <w:rPr>
                <w:rFonts w:ascii="Courier New" w:hAnsi="Courier New" w:cs="Courier New"/>
                <w:sz w:val="22"/>
                <w:szCs w:val="22"/>
              </w:rPr>
              <w:t xml:space="preserve"> 1 17 01050 10 0000 180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БЕЗВОЗМЕЗДНЫЕ ПОСТУПЛЕНИЯ</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2 00 00000 00 0000 000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2 296 000,00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2 209 700,00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2 296 000,00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2 209 700,00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lastRenderedPageBreak/>
              <w:t xml:space="preserve">  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2 02 10000 00 0000 150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1 956 500,00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1 864 500,00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Дотации бюджетам сельских поселений на выравнивание уровня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2 02 16001 00 0000 150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1 956 500,00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1 864 500,00</w:t>
            </w:r>
          </w:p>
        </w:tc>
      </w:tr>
      <w:tr w:rsidR="005D62B1" w:rsidRPr="00AD684D" w:rsidTr="006F03EA">
        <w:trPr>
          <w:gridAfter w:val="2"/>
          <w:wAfter w:w="669" w:type="dxa"/>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981</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2 02 16001 10 0000 150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FF"/>
              </w:rPr>
            </w:pPr>
            <w:r w:rsidRPr="004B5067">
              <w:rPr>
                <w:rFonts w:ascii="Courier New" w:hAnsi="Courier New" w:cs="Courier New"/>
                <w:color w:val="0000FF"/>
                <w:sz w:val="22"/>
                <w:szCs w:val="22"/>
              </w:rPr>
              <w:t>1 956 500,00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FF"/>
              </w:rPr>
            </w:pPr>
            <w:r w:rsidRPr="004B5067">
              <w:rPr>
                <w:rFonts w:ascii="Courier New" w:hAnsi="Courier New" w:cs="Courier New"/>
                <w:color w:val="0000FF"/>
                <w:sz w:val="22"/>
                <w:szCs w:val="22"/>
              </w:rPr>
              <w:t>1 864 500,00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Дотации бюджетам на поддержку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2 02 15002 00 0000 150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Дотации бюджетам сельских поселений на поддержку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981</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2 02 15002 10 0000 150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2 02 20000 00 0000 150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200 000,00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200 000,00</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Прочие субсидии</w:t>
            </w:r>
          </w:p>
        </w:tc>
        <w:tc>
          <w:tcPr>
            <w:tcW w:w="850" w:type="dxa"/>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2 02 29999 00 0000 150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200 000,00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200 000,00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c>
          <w:tcPr>
            <w:tcW w:w="2835" w:type="dxa"/>
            <w:gridSpan w:val="4"/>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2 02 29999 10 0000 150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200 000,00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200 000,00</w:t>
            </w:r>
          </w:p>
        </w:tc>
      </w:tr>
      <w:tr w:rsidR="005D62B1" w:rsidRPr="00AD684D" w:rsidTr="006F03EA">
        <w:trPr>
          <w:gridAfter w:val="2"/>
          <w:wAfter w:w="669" w:type="dxa"/>
          <w:trHeight w:val="18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Субсидия, предоставляемая из областного бюджета бюджетам муниципальных образований Иркутской области в целях </w:t>
            </w:r>
            <w:proofErr w:type="spellStart"/>
            <w:r w:rsidRPr="004B5067">
              <w:rPr>
                <w:rFonts w:ascii="Courier New" w:hAnsi="Courier New" w:cs="Courier New"/>
                <w:color w:val="000000"/>
                <w:sz w:val="22"/>
                <w:szCs w:val="22"/>
              </w:rPr>
              <w:t>софинансирования</w:t>
            </w:r>
            <w:proofErr w:type="spellEnd"/>
            <w:r w:rsidRPr="004B5067">
              <w:rPr>
                <w:rFonts w:ascii="Courier New" w:hAnsi="Courier New" w:cs="Courier New"/>
                <w:color w:val="000000"/>
                <w:sz w:val="22"/>
                <w:szCs w:val="22"/>
              </w:rPr>
              <w:t xml:space="preserve"> расходов, связанных с реализацией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981</w:t>
            </w:r>
          </w:p>
        </w:tc>
        <w:tc>
          <w:tcPr>
            <w:tcW w:w="2835" w:type="dxa"/>
            <w:gridSpan w:val="4"/>
            <w:tcBorders>
              <w:top w:val="nil"/>
              <w:left w:val="nil"/>
              <w:bottom w:val="single" w:sz="4" w:space="0" w:color="auto"/>
              <w:right w:val="single" w:sz="4" w:space="0" w:color="auto"/>
            </w:tcBorders>
            <w:shd w:val="clear" w:color="000000" w:fill="FFFFFF"/>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2 02 29999 10 0000 150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FF"/>
              </w:rPr>
            </w:pPr>
            <w:r w:rsidRPr="004B5067">
              <w:rPr>
                <w:rFonts w:ascii="Courier New" w:hAnsi="Courier New" w:cs="Courier New"/>
                <w:color w:val="0000FF"/>
                <w:sz w:val="22"/>
                <w:szCs w:val="22"/>
              </w:rPr>
              <w:t>200 000,00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FF"/>
              </w:rPr>
            </w:pPr>
            <w:r w:rsidRPr="004B5067">
              <w:rPr>
                <w:rFonts w:ascii="Courier New" w:hAnsi="Courier New" w:cs="Courier New"/>
                <w:color w:val="0000FF"/>
                <w:sz w:val="22"/>
                <w:szCs w:val="22"/>
              </w:rPr>
              <w:t>200 000,00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2 02 30000 00 0000 150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139 500,00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145 200,00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2 02 30024 00 0000 150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700,00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700,00</w:t>
            </w:r>
          </w:p>
        </w:tc>
      </w:tr>
      <w:tr w:rsidR="005D62B1" w:rsidRPr="00AD684D" w:rsidTr="006F03EA">
        <w:trPr>
          <w:gridAfter w:val="2"/>
          <w:wAfter w:w="669" w:type="dxa"/>
          <w:trHeight w:val="945"/>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2 02 30024 10 0000 150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700,00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700,00</w:t>
            </w:r>
          </w:p>
        </w:tc>
      </w:tr>
      <w:tr w:rsidR="005D62B1" w:rsidRPr="00AD684D" w:rsidTr="004012C9">
        <w:trPr>
          <w:gridAfter w:val="2"/>
          <w:wAfter w:w="669" w:type="dxa"/>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4B5067">
              <w:rPr>
                <w:rFonts w:ascii="Courier New" w:hAnsi="Courier New" w:cs="Courier New"/>
                <w:color w:val="000000"/>
                <w:sz w:val="22"/>
                <w:szCs w:val="22"/>
              </w:rPr>
              <w:lastRenderedPageBreak/>
              <w:t>ответственности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lastRenderedPageBreak/>
              <w:t>981</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2 02 30024 10 0000 150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700,00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700,00</w:t>
            </w:r>
          </w:p>
        </w:tc>
      </w:tr>
      <w:tr w:rsidR="005D62B1" w:rsidRPr="00AD684D" w:rsidTr="006F03EA">
        <w:trPr>
          <w:gridAfter w:val="2"/>
          <w:wAfter w:w="669" w:type="dxa"/>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lastRenderedPageBreak/>
              <w:t xml:space="preserve">  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2 02 35118 00 0000 150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138 800,00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144 500,00</w:t>
            </w:r>
          </w:p>
        </w:tc>
      </w:tr>
      <w:tr w:rsidR="005D62B1" w:rsidRPr="00AD684D" w:rsidTr="006F03EA">
        <w:trPr>
          <w:gridAfter w:val="2"/>
          <w:wAfter w:w="669" w:type="dxa"/>
          <w:trHeight w:val="126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981</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2 02 35118 10 0000 150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138 800,00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144 500,00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ПРОЧИЕ БЕЗВОЗМЕЗДНЫЕ ПОСТУПЛЕНИЯ</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2 07 00000 00 0000 000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xml:space="preserve">  Прочие безвозмездные поступления в бюджеты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2 07 05000 10 0000 180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0,00</w:t>
            </w:r>
          </w:p>
        </w:tc>
      </w:tr>
      <w:tr w:rsidR="005D62B1" w:rsidRPr="00AD684D" w:rsidTr="006F03EA">
        <w:trPr>
          <w:gridAfter w:val="2"/>
          <w:wAfter w:w="669"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 xml:space="preserve">  Прочие безвозмездные поступления в бюджеты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981</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2 07 05030 10 0000 180</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color w:val="000000"/>
              </w:rPr>
            </w:pPr>
            <w:r w:rsidRPr="004B5067">
              <w:rPr>
                <w:rFonts w:ascii="Courier New" w:hAnsi="Courier New" w:cs="Courier New"/>
                <w:color w:val="000000"/>
                <w:sz w:val="22"/>
                <w:szCs w:val="22"/>
              </w:rPr>
              <w:t>0,00</w:t>
            </w:r>
          </w:p>
        </w:tc>
      </w:tr>
      <w:tr w:rsidR="005D62B1" w:rsidRPr="00AD684D" w:rsidTr="006F03EA">
        <w:trPr>
          <w:gridAfter w:val="2"/>
          <w:wAfter w:w="669" w:type="dxa"/>
          <w:trHeight w:val="315"/>
        </w:trPr>
        <w:tc>
          <w:tcPr>
            <w:tcW w:w="3970" w:type="dxa"/>
            <w:tcBorders>
              <w:top w:val="nil"/>
              <w:left w:val="single" w:sz="4" w:space="0" w:color="auto"/>
              <w:bottom w:val="single" w:sz="4" w:space="0" w:color="auto"/>
              <w:right w:val="single" w:sz="4" w:space="0" w:color="auto"/>
            </w:tcBorders>
            <w:shd w:val="clear" w:color="auto" w:fill="auto"/>
            <w:noWrap/>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ИТОГО ДОХОДОВ</w:t>
            </w:r>
          </w:p>
        </w:tc>
        <w:tc>
          <w:tcPr>
            <w:tcW w:w="850"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4 937 756,01</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81C15" w:rsidRPr="004B5067" w:rsidRDefault="00E81C15">
            <w:pPr>
              <w:rPr>
                <w:rFonts w:ascii="Courier New" w:hAnsi="Courier New" w:cs="Courier New"/>
                <w:b/>
                <w:bCs/>
                <w:color w:val="000000"/>
              </w:rPr>
            </w:pPr>
            <w:r w:rsidRPr="004B5067">
              <w:rPr>
                <w:rFonts w:ascii="Courier New" w:hAnsi="Courier New" w:cs="Courier New"/>
                <w:b/>
                <w:bCs/>
                <w:color w:val="000000"/>
                <w:sz w:val="22"/>
                <w:szCs w:val="22"/>
              </w:rPr>
              <w:t>4 944 451,21</w:t>
            </w:r>
          </w:p>
        </w:tc>
      </w:tr>
      <w:tr w:rsidR="005D62B1" w:rsidRPr="00AD684D" w:rsidTr="006F03EA">
        <w:trPr>
          <w:gridAfter w:val="2"/>
          <w:wAfter w:w="669" w:type="dxa"/>
          <w:trHeight w:val="300"/>
        </w:trPr>
        <w:tc>
          <w:tcPr>
            <w:tcW w:w="3970"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850"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2835" w:type="dxa"/>
            <w:gridSpan w:val="4"/>
            <w:tcBorders>
              <w:top w:val="nil"/>
              <w:left w:val="nil"/>
              <w:bottom w:val="nil"/>
              <w:right w:val="nil"/>
            </w:tcBorders>
            <w:shd w:val="clear" w:color="auto" w:fill="auto"/>
            <w:noWrap/>
            <w:vAlign w:val="bottom"/>
            <w:hideMark/>
          </w:tcPr>
          <w:p w:rsidR="00E81C15" w:rsidRPr="00AD684D" w:rsidRDefault="00E81C15">
            <w:pPr>
              <w:rPr>
                <w:color w:val="000000"/>
              </w:rPr>
            </w:pPr>
          </w:p>
        </w:tc>
        <w:tc>
          <w:tcPr>
            <w:tcW w:w="1701"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1559" w:type="dxa"/>
            <w:gridSpan w:val="5"/>
            <w:tcBorders>
              <w:top w:val="nil"/>
              <w:left w:val="nil"/>
              <w:bottom w:val="nil"/>
              <w:right w:val="nil"/>
            </w:tcBorders>
            <w:shd w:val="clear" w:color="auto" w:fill="auto"/>
            <w:noWrap/>
            <w:vAlign w:val="bottom"/>
            <w:hideMark/>
          </w:tcPr>
          <w:p w:rsidR="00E81C15" w:rsidRPr="00AD684D" w:rsidRDefault="00E81C15">
            <w:pPr>
              <w:rPr>
                <w:color w:val="000000"/>
              </w:rPr>
            </w:pPr>
          </w:p>
        </w:tc>
      </w:tr>
      <w:tr w:rsidR="005D62B1" w:rsidRPr="00AD684D" w:rsidTr="006F03EA">
        <w:trPr>
          <w:gridAfter w:val="2"/>
          <w:wAfter w:w="669" w:type="dxa"/>
          <w:trHeight w:val="300"/>
        </w:trPr>
        <w:tc>
          <w:tcPr>
            <w:tcW w:w="3970" w:type="dxa"/>
            <w:tcBorders>
              <w:top w:val="nil"/>
              <w:left w:val="nil"/>
              <w:bottom w:val="nil"/>
              <w:right w:val="nil"/>
            </w:tcBorders>
            <w:shd w:val="clear" w:color="auto" w:fill="auto"/>
            <w:noWrap/>
            <w:vAlign w:val="bottom"/>
            <w:hideMark/>
          </w:tcPr>
          <w:p w:rsidR="00E81C15" w:rsidRPr="006F03EA" w:rsidRDefault="006F03EA">
            <w:pPr>
              <w:rPr>
                <w:rFonts w:ascii="Arial" w:hAnsi="Arial" w:cs="Arial"/>
                <w:color w:val="000000"/>
              </w:rPr>
            </w:pPr>
            <w:r w:rsidRPr="006F03EA">
              <w:rPr>
                <w:rFonts w:ascii="Arial" w:hAnsi="Arial" w:cs="Arial"/>
                <w:color w:val="000000"/>
              </w:rPr>
              <w:t>Председатель Думы,</w:t>
            </w:r>
          </w:p>
        </w:tc>
        <w:tc>
          <w:tcPr>
            <w:tcW w:w="850"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2835" w:type="dxa"/>
            <w:gridSpan w:val="4"/>
            <w:tcBorders>
              <w:top w:val="nil"/>
              <w:left w:val="nil"/>
              <w:bottom w:val="nil"/>
              <w:right w:val="nil"/>
            </w:tcBorders>
            <w:shd w:val="clear" w:color="auto" w:fill="auto"/>
            <w:noWrap/>
            <w:vAlign w:val="bottom"/>
            <w:hideMark/>
          </w:tcPr>
          <w:p w:rsidR="00E81C15" w:rsidRPr="00AD684D" w:rsidRDefault="00E81C15">
            <w:pPr>
              <w:rPr>
                <w:color w:val="000000"/>
              </w:rPr>
            </w:pPr>
          </w:p>
        </w:tc>
        <w:tc>
          <w:tcPr>
            <w:tcW w:w="1701" w:type="dxa"/>
            <w:tcBorders>
              <w:top w:val="nil"/>
              <w:left w:val="nil"/>
              <w:bottom w:val="nil"/>
              <w:right w:val="nil"/>
            </w:tcBorders>
            <w:shd w:val="clear" w:color="auto" w:fill="auto"/>
            <w:noWrap/>
            <w:vAlign w:val="bottom"/>
            <w:hideMark/>
          </w:tcPr>
          <w:p w:rsidR="00E81C15" w:rsidRPr="00AD684D" w:rsidRDefault="00E81C15">
            <w:pPr>
              <w:rPr>
                <w:color w:val="000000"/>
              </w:rPr>
            </w:pPr>
          </w:p>
        </w:tc>
        <w:tc>
          <w:tcPr>
            <w:tcW w:w="1559" w:type="dxa"/>
            <w:gridSpan w:val="5"/>
            <w:tcBorders>
              <w:top w:val="nil"/>
              <w:left w:val="nil"/>
              <w:bottom w:val="nil"/>
              <w:right w:val="nil"/>
            </w:tcBorders>
            <w:shd w:val="clear" w:color="auto" w:fill="auto"/>
            <w:noWrap/>
            <w:vAlign w:val="bottom"/>
            <w:hideMark/>
          </w:tcPr>
          <w:p w:rsidR="00E81C15" w:rsidRPr="00AD684D" w:rsidRDefault="00E81C15">
            <w:pPr>
              <w:rPr>
                <w:color w:val="000000"/>
              </w:rPr>
            </w:pPr>
          </w:p>
        </w:tc>
      </w:tr>
      <w:tr w:rsidR="00193F2B" w:rsidRPr="00AD684D" w:rsidTr="006F03EA">
        <w:trPr>
          <w:gridAfter w:val="7"/>
          <w:wAfter w:w="2228" w:type="dxa"/>
          <w:trHeight w:val="315"/>
        </w:trPr>
        <w:tc>
          <w:tcPr>
            <w:tcW w:w="7655" w:type="dxa"/>
            <w:gridSpan w:val="6"/>
            <w:tcBorders>
              <w:top w:val="nil"/>
              <w:left w:val="nil"/>
              <w:bottom w:val="nil"/>
              <w:right w:val="nil"/>
            </w:tcBorders>
            <w:shd w:val="clear" w:color="auto" w:fill="auto"/>
            <w:noWrap/>
            <w:vAlign w:val="bottom"/>
            <w:hideMark/>
          </w:tcPr>
          <w:p w:rsidR="00193F2B" w:rsidRPr="006F03EA" w:rsidRDefault="00AD684D">
            <w:pPr>
              <w:rPr>
                <w:rFonts w:ascii="Arial" w:hAnsi="Arial" w:cs="Arial"/>
                <w:bCs/>
                <w:color w:val="000000"/>
              </w:rPr>
            </w:pPr>
            <w:r w:rsidRPr="006F03EA">
              <w:rPr>
                <w:rFonts w:ascii="Arial" w:hAnsi="Arial" w:cs="Arial"/>
                <w:bCs/>
                <w:color w:val="000000"/>
              </w:rPr>
              <w:t xml:space="preserve">Глава </w:t>
            </w:r>
            <w:r w:rsidR="00193F2B" w:rsidRPr="006F03EA">
              <w:rPr>
                <w:rFonts w:ascii="Arial" w:hAnsi="Arial" w:cs="Arial"/>
                <w:bCs/>
                <w:color w:val="000000"/>
              </w:rPr>
              <w:t xml:space="preserve"> Новоснежнинского муниципального образования</w:t>
            </w:r>
          </w:p>
          <w:p w:rsidR="006F03EA" w:rsidRPr="006F03EA" w:rsidRDefault="006F03EA">
            <w:pPr>
              <w:rPr>
                <w:rFonts w:ascii="Arial" w:hAnsi="Arial" w:cs="Arial"/>
                <w:bCs/>
                <w:color w:val="000000"/>
              </w:rPr>
            </w:pPr>
            <w:r w:rsidRPr="006F03EA">
              <w:rPr>
                <w:rFonts w:ascii="Arial" w:hAnsi="Arial" w:cs="Arial"/>
                <w:bCs/>
                <w:color w:val="000000"/>
              </w:rPr>
              <w:t>Л.В.Заиграева</w:t>
            </w:r>
          </w:p>
        </w:tc>
        <w:tc>
          <w:tcPr>
            <w:tcW w:w="1701" w:type="dxa"/>
            <w:tcBorders>
              <w:top w:val="nil"/>
              <w:left w:val="nil"/>
              <w:bottom w:val="nil"/>
              <w:right w:val="nil"/>
            </w:tcBorders>
            <w:shd w:val="clear" w:color="auto" w:fill="auto"/>
            <w:noWrap/>
            <w:vAlign w:val="bottom"/>
            <w:hideMark/>
          </w:tcPr>
          <w:p w:rsidR="00193F2B" w:rsidRPr="00AD684D" w:rsidRDefault="00AD684D" w:rsidP="006F03EA">
            <w:pPr>
              <w:rPr>
                <w:b/>
                <w:bCs/>
                <w:color w:val="000000"/>
              </w:rPr>
            </w:pPr>
            <w:r>
              <w:rPr>
                <w:b/>
                <w:bCs/>
                <w:color w:val="000000"/>
                <w:sz w:val="22"/>
                <w:szCs w:val="22"/>
              </w:rPr>
              <w:t xml:space="preserve">   </w:t>
            </w:r>
          </w:p>
        </w:tc>
      </w:tr>
    </w:tbl>
    <w:tbl>
      <w:tblPr>
        <w:tblpPr w:leftFromText="180" w:rightFromText="180" w:vertAnchor="text" w:tblpXSpec="right" w:tblpY="1"/>
        <w:tblOverlap w:val="never"/>
        <w:tblW w:w="6248" w:type="dxa"/>
        <w:tblLook w:val="04A0"/>
      </w:tblPr>
      <w:tblGrid>
        <w:gridCol w:w="6248"/>
      </w:tblGrid>
      <w:tr w:rsidR="005D62B1" w:rsidTr="005D62B1">
        <w:trPr>
          <w:trHeight w:val="315"/>
        </w:trPr>
        <w:tc>
          <w:tcPr>
            <w:tcW w:w="6248" w:type="dxa"/>
            <w:tcBorders>
              <w:top w:val="nil"/>
              <w:left w:val="nil"/>
              <w:bottom w:val="nil"/>
              <w:right w:val="nil"/>
            </w:tcBorders>
            <w:shd w:val="clear" w:color="auto" w:fill="auto"/>
            <w:noWrap/>
            <w:vAlign w:val="bottom"/>
            <w:hideMark/>
          </w:tcPr>
          <w:p w:rsidR="00193F2B" w:rsidRDefault="00193F2B" w:rsidP="002A4561">
            <w:pPr>
              <w:rPr>
                <w:b/>
                <w:bCs/>
                <w:color w:val="000000"/>
              </w:rPr>
            </w:pPr>
          </w:p>
        </w:tc>
      </w:tr>
    </w:tbl>
    <w:tbl>
      <w:tblPr>
        <w:tblW w:w="10632" w:type="dxa"/>
        <w:tblInd w:w="-318" w:type="dxa"/>
        <w:tblLayout w:type="fixed"/>
        <w:tblLook w:val="04A0"/>
      </w:tblPr>
      <w:tblGrid>
        <w:gridCol w:w="1277"/>
        <w:gridCol w:w="709"/>
        <w:gridCol w:w="159"/>
        <w:gridCol w:w="1266"/>
        <w:gridCol w:w="1551"/>
        <w:gridCol w:w="943"/>
        <w:gridCol w:w="226"/>
        <w:gridCol w:w="4501"/>
      </w:tblGrid>
      <w:tr w:rsidR="00193F2B" w:rsidTr="001C1C43">
        <w:trPr>
          <w:trHeight w:val="1035"/>
        </w:trPr>
        <w:tc>
          <w:tcPr>
            <w:tcW w:w="2145"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376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4727" w:type="dxa"/>
            <w:gridSpan w:val="2"/>
            <w:tcBorders>
              <w:top w:val="nil"/>
              <w:left w:val="nil"/>
              <w:bottom w:val="nil"/>
              <w:right w:val="nil"/>
            </w:tcBorders>
            <w:shd w:val="clear" w:color="auto" w:fill="auto"/>
            <w:vAlign w:val="bottom"/>
            <w:hideMark/>
          </w:tcPr>
          <w:p w:rsidR="00AD684D" w:rsidRPr="004B5067" w:rsidRDefault="00AD684D">
            <w:pPr>
              <w:rPr>
                <w:rFonts w:ascii="Courier New" w:hAnsi="Courier New" w:cs="Courier New"/>
                <w:color w:val="000000"/>
              </w:rPr>
            </w:pPr>
          </w:p>
          <w:p w:rsidR="00AD684D" w:rsidRPr="004B5067" w:rsidRDefault="00AD684D">
            <w:pPr>
              <w:rPr>
                <w:rFonts w:ascii="Courier New" w:hAnsi="Courier New" w:cs="Courier New"/>
                <w:color w:val="000000"/>
              </w:rPr>
            </w:pPr>
          </w:p>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Приложение № 2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193F2B" w:rsidTr="001C1C43">
        <w:trPr>
          <w:trHeight w:val="315"/>
        </w:trPr>
        <w:tc>
          <w:tcPr>
            <w:tcW w:w="2145"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376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4727" w:type="dxa"/>
            <w:gridSpan w:val="2"/>
            <w:tcBorders>
              <w:top w:val="nil"/>
              <w:left w:val="nil"/>
              <w:bottom w:val="nil"/>
              <w:right w:val="nil"/>
            </w:tcBorders>
            <w:shd w:val="clear" w:color="auto" w:fill="auto"/>
            <w:noWrap/>
            <w:vAlign w:val="bottom"/>
            <w:hideMark/>
          </w:tcPr>
          <w:p w:rsidR="00193F2B" w:rsidRPr="004B5067" w:rsidRDefault="00AD684D">
            <w:pPr>
              <w:rPr>
                <w:rFonts w:ascii="Courier New" w:hAnsi="Courier New" w:cs="Courier New"/>
                <w:color w:val="000000"/>
              </w:rPr>
            </w:pPr>
            <w:r w:rsidRPr="004B5067">
              <w:rPr>
                <w:rFonts w:ascii="Courier New" w:hAnsi="Courier New" w:cs="Courier New"/>
                <w:color w:val="000000"/>
                <w:sz w:val="22"/>
                <w:szCs w:val="22"/>
              </w:rPr>
              <w:t>от 30</w:t>
            </w:r>
            <w:r w:rsidR="00193F2B" w:rsidRPr="004B5067">
              <w:rPr>
                <w:rFonts w:ascii="Courier New" w:hAnsi="Courier New" w:cs="Courier New"/>
                <w:color w:val="000000"/>
                <w:sz w:val="22"/>
                <w:szCs w:val="22"/>
              </w:rPr>
              <w:t>.12.2020 №</w:t>
            </w:r>
            <w:r w:rsidRPr="004B5067">
              <w:rPr>
                <w:rFonts w:ascii="Courier New" w:hAnsi="Courier New" w:cs="Courier New"/>
                <w:color w:val="000000"/>
                <w:sz w:val="22"/>
                <w:szCs w:val="22"/>
              </w:rPr>
              <w:t xml:space="preserve"> 23-4сд</w:t>
            </w:r>
          </w:p>
        </w:tc>
      </w:tr>
      <w:tr w:rsidR="00193F2B" w:rsidTr="001C1C43">
        <w:trPr>
          <w:trHeight w:val="300"/>
        </w:trPr>
        <w:tc>
          <w:tcPr>
            <w:tcW w:w="2145"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376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4727" w:type="dxa"/>
            <w:gridSpan w:val="2"/>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r>
      <w:tr w:rsidR="00193F2B" w:rsidTr="001C1C43">
        <w:trPr>
          <w:trHeight w:val="300"/>
        </w:trPr>
        <w:tc>
          <w:tcPr>
            <w:tcW w:w="10632" w:type="dxa"/>
            <w:gridSpan w:val="8"/>
            <w:vMerge w:val="restart"/>
            <w:tcBorders>
              <w:top w:val="nil"/>
              <w:left w:val="nil"/>
              <w:bottom w:val="nil"/>
              <w:right w:val="nil"/>
            </w:tcBorders>
            <w:shd w:val="clear" w:color="auto" w:fill="auto"/>
            <w:vAlign w:val="center"/>
            <w:hideMark/>
          </w:tcPr>
          <w:p w:rsidR="00193F2B" w:rsidRPr="00226978" w:rsidRDefault="00193F2B" w:rsidP="002C2BF6">
            <w:pPr>
              <w:rPr>
                <w:rFonts w:ascii="Arial" w:hAnsi="Arial" w:cs="Arial"/>
                <w:bCs/>
                <w:color w:val="000000"/>
              </w:rPr>
            </w:pPr>
            <w:r w:rsidRPr="00226978">
              <w:rPr>
                <w:rFonts w:ascii="Arial" w:hAnsi="Arial" w:cs="Arial"/>
                <w:bCs/>
                <w:color w:val="000000"/>
              </w:rPr>
              <w:t>Перечень главных администраторов доходов бюджета Новоснежнинского муниципального образования на 2021-2023 годы</w:t>
            </w:r>
          </w:p>
        </w:tc>
      </w:tr>
      <w:tr w:rsidR="00193F2B" w:rsidTr="001C1C43">
        <w:trPr>
          <w:trHeight w:val="300"/>
        </w:trPr>
        <w:tc>
          <w:tcPr>
            <w:tcW w:w="10632" w:type="dxa"/>
            <w:gridSpan w:val="8"/>
            <w:vMerge/>
            <w:tcBorders>
              <w:top w:val="nil"/>
              <w:left w:val="nil"/>
              <w:bottom w:val="nil"/>
              <w:right w:val="nil"/>
            </w:tcBorders>
            <w:vAlign w:val="center"/>
            <w:hideMark/>
          </w:tcPr>
          <w:p w:rsidR="00193F2B" w:rsidRDefault="00193F2B">
            <w:pPr>
              <w:rPr>
                <w:b/>
                <w:bCs/>
                <w:color w:val="000000"/>
              </w:rPr>
            </w:pPr>
          </w:p>
        </w:tc>
      </w:tr>
      <w:tr w:rsidR="00193F2B" w:rsidTr="001C1C43">
        <w:trPr>
          <w:trHeight w:val="300"/>
        </w:trPr>
        <w:tc>
          <w:tcPr>
            <w:tcW w:w="10632" w:type="dxa"/>
            <w:gridSpan w:val="8"/>
            <w:vMerge/>
            <w:tcBorders>
              <w:top w:val="nil"/>
              <w:left w:val="nil"/>
              <w:bottom w:val="nil"/>
              <w:right w:val="nil"/>
            </w:tcBorders>
            <w:vAlign w:val="center"/>
            <w:hideMark/>
          </w:tcPr>
          <w:p w:rsidR="00193F2B" w:rsidRDefault="00193F2B">
            <w:pPr>
              <w:rPr>
                <w:b/>
                <w:bCs/>
                <w:color w:val="000000"/>
              </w:rPr>
            </w:pPr>
          </w:p>
        </w:tc>
      </w:tr>
      <w:tr w:rsidR="00193F2B" w:rsidTr="001C1C43">
        <w:trPr>
          <w:trHeight w:val="276"/>
        </w:trPr>
        <w:tc>
          <w:tcPr>
            <w:tcW w:w="10632" w:type="dxa"/>
            <w:gridSpan w:val="8"/>
            <w:vMerge/>
            <w:tcBorders>
              <w:top w:val="nil"/>
              <w:left w:val="nil"/>
              <w:bottom w:val="nil"/>
              <w:right w:val="nil"/>
            </w:tcBorders>
            <w:vAlign w:val="center"/>
            <w:hideMark/>
          </w:tcPr>
          <w:p w:rsidR="00193F2B" w:rsidRDefault="00193F2B">
            <w:pPr>
              <w:rPr>
                <w:b/>
                <w:bCs/>
                <w:color w:val="000000"/>
              </w:rPr>
            </w:pPr>
          </w:p>
        </w:tc>
      </w:tr>
      <w:tr w:rsidR="00193F2B" w:rsidTr="00226978">
        <w:trPr>
          <w:trHeight w:val="80"/>
        </w:trPr>
        <w:tc>
          <w:tcPr>
            <w:tcW w:w="2145" w:type="dxa"/>
            <w:gridSpan w:val="3"/>
            <w:tcBorders>
              <w:top w:val="nil"/>
              <w:left w:val="nil"/>
              <w:bottom w:val="nil"/>
              <w:right w:val="nil"/>
            </w:tcBorders>
            <w:shd w:val="clear" w:color="auto" w:fill="auto"/>
            <w:noWrap/>
            <w:vAlign w:val="bottom"/>
            <w:hideMark/>
          </w:tcPr>
          <w:p w:rsidR="00193F2B" w:rsidRDefault="00193F2B">
            <w:pPr>
              <w:rPr>
                <w:color w:val="000000"/>
              </w:rPr>
            </w:pPr>
          </w:p>
        </w:tc>
        <w:tc>
          <w:tcPr>
            <w:tcW w:w="2817" w:type="dxa"/>
            <w:gridSpan w:val="2"/>
            <w:tcBorders>
              <w:top w:val="nil"/>
              <w:left w:val="nil"/>
              <w:bottom w:val="nil"/>
              <w:right w:val="nil"/>
            </w:tcBorders>
            <w:shd w:val="clear" w:color="auto" w:fill="auto"/>
            <w:noWrap/>
            <w:vAlign w:val="bottom"/>
            <w:hideMark/>
          </w:tcPr>
          <w:p w:rsidR="00193F2B" w:rsidRDefault="00193F2B">
            <w:pPr>
              <w:rPr>
                <w:color w:val="000000"/>
              </w:rPr>
            </w:pPr>
          </w:p>
        </w:tc>
        <w:tc>
          <w:tcPr>
            <w:tcW w:w="5670" w:type="dxa"/>
            <w:gridSpan w:val="3"/>
            <w:tcBorders>
              <w:top w:val="nil"/>
              <w:left w:val="nil"/>
              <w:bottom w:val="nil"/>
              <w:right w:val="nil"/>
            </w:tcBorders>
            <w:shd w:val="clear" w:color="auto" w:fill="auto"/>
            <w:noWrap/>
            <w:vAlign w:val="bottom"/>
            <w:hideMark/>
          </w:tcPr>
          <w:p w:rsidR="00193F2B" w:rsidRDefault="00193F2B">
            <w:pPr>
              <w:rPr>
                <w:color w:val="000000"/>
              </w:rPr>
            </w:pPr>
          </w:p>
        </w:tc>
      </w:tr>
      <w:tr w:rsidR="00193F2B" w:rsidTr="001C1C43">
        <w:trPr>
          <w:trHeight w:val="80"/>
        </w:trPr>
        <w:tc>
          <w:tcPr>
            <w:tcW w:w="2145" w:type="dxa"/>
            <w:gridSpan w:val="3"/>
            <w:tcBorders>
              <w:top w:val="nil"/>
              <w:left w:val="nil"/>
              <w:bottom w:val="nil"/>
              <w:right w:val="nil"/>
            </w:tcBorders>
            <w:shd w:val="clear" w:color="auto" w:fill="auto"/>
            <w:noWrap/>
            <w:vAlign w:val="bottom"/>
            <w:hideMark/>
          </w:tcPr>
          <w:p w:rsidR="00193F2B" w:rsidRDefault="00193F2B">
            <w:pPr>
              <w:rPr>
                <w:color w:val="000000"/>
              </w:rPr>
            </w:pPr>
          </w:p>
        </w:tc>
        <w:tc>
          <w:tcPr>
            <w:tcW w:w="2817" w:type="dxa"/>
            <w:gridSpan w:val="2"/>
            <w:tcBorders>
              <w:top w:val="nil"/>
              <w:left w:val="nil"/>
              <w:bottom w:val="nil"/>
              <w:right w:val="nil"/>
            </w:tcBorders>
            <w:shd w:val="clear" w:color="auto" w:fill="auto"/>
            <w:noWrap/>
            <w:vAlign w:val="bottom"/>
            <w:hideMark/>
          </w:tcPr>
          <w:p w:rsidR="00193F2B" w:rsidRDefault="00193F2B">
            <w:pPr>
              <w:rPr>
                <w:color w:val="000000"/>
              </w:rPr>
            </w:pPr>
          </w:p>
        </w:tc>
        <w:tc>
          <w:tcPr>
            <w:tcW w:w="5670" w:type="dxa"/>
            <w:gridSpan w:val="3"/>
            <w:tcBorders>
              <w:top w:val="nil"/>
              <w:left w:val="nil"/>
              <w:bottom w:val="nil"/>
              <w:right w:val="nil"/>
            </w:tcBorders>
            <w:shd w:val="clear" w:color="auto" w:fill="auto"/>
            <w:noWrap/>
            <w:vAlign w:val="bottom"/>
            <w:hideMark/>
          </w:tcPr>
          <w:p w:rsidR="00193F2B" w:rsidRDefault="00193F2B">
            <w:pPr>
              <w:rPr>
                <w:color w:val="000000"/>
              </w:rPr>
            </w:pPr>
          </w:p>
        </w:tc>
      </w:tr>
      <w:tr w:rsidR="00193F2B" w:rsidTr="001C1C43">
        <w:trPr>
          <w:trHeight w:val="90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Код бюджетной классификации РФ</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Наименование кода поступлений в бюджет, группы</w:t>
            </w:r>
            <w:proofErr w:type="gramStart"/>
            <w:r w:rsidRPr="004B5067">
              <w:rPr>
                <w:rFonts w:ascii="Courier New" w:hAnsi="Courier New" w:cs="Courier New"/>
                <w:color w:val="000000"/>
                <w:sz w:val="22"/>
                <w:szCs w:val="22"/>
              </w:rPr>
              <w:t xml:space="preserve"> ,</w:t>
            </w:r>
            <w:proofErr w:type="gramEnd"/>
            <w:r w:rsidRPr="004B5067">
              <w:rPr>
                <w:rFonts w:ascii="Courier New" w:hAnsi="Courier New" w:cs="Courier New"/>
                <w:color w:val="000000"/>
                <w:sz w:val="22"/>
                <w:szCs w:val="22"/>
              </w:rPr>
              <w:t xml:space="preserve"> подгруппы, статьи, подстатьи, элемента, программы (подпрограммы), кода</w:t>
            </w:r>
          </w:p>
        </w:tc>
      </w:tr>
      <w:tr w:rsidR="00193F2B" w:rsidTr="00226978">
        <w:trPr>
          <w:trHeight w:val="150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Код главного администратора доходов</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Доходы МО</w:t>
            </w:r>
          </w:p>
        </w:tc>
        <w:tc>
          <w:tcPr>
            <w:tcW w:w="5670" w:type="dxa"/>
            <w:gridSpan w:val="3"/>
            <w:tcBorders>
              <w:top w:val="nil"/>
              <w:left w:val="nil"/>
              <w:bottom w:val="single" w:sz="4" w:space="0" w:color="auto"/>
              <w:right w:val="single" w:sz="4" w:space="0" w:color="auto"/>
            </w:tcBorders>
            <w:shd w:val="clear" w:color="auto" w:fill="auto"/>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Администрация  Новоснежнинского муниципального образования </w:t>
            </w:r>
            <w:proofErr w:type="spellStart"/>
            <w:r w:rsidRPr="004B5067">
              <w:rPr>
                <w:rFonts w:ascii="Courier New" w:hAnsi="Courier New" w:cs="Courier New"/>
                <w:color w:val="000000"/>
                <w:sz w:val="22"/>
                <w:szCs w:val="22"/>
              </w:rPr>
              <w:t>Слюдянского</w:t>
            </w:r>
            <w:proofErr w:type="spellEnd"/>
            <w:r w:rsidRPr="004B5067">
              <w:rPr>
                <w:rFonts w:ascii="Courier New" w:hAnsi="Courier New" w:cs="Courier New"/>
                <w:color w:val="000000"/>
                <w:sz w:val="22"/>
                <w:szCs w:val="22"/>
              </w:rPr>
              <w:t xml:space="preserve"> района</w:t>
            </w:r>
          </w:p>
        </w:tc>
      </w:tr>
      <w:tr w:rsidR="00193F2B" w:rsidTr="00226978">
        <w:trPr>
          <w:trHeight w:val="213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lastRenderedPageBreak/>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rPr>
            </w:pPr>
            <w:r w:rsidRPr="004B5067">
              <w:rPr>
                <w:rFonts w:ascii="Courier New" w:hAnsi="Courier New" w:cs="Courier New"/>
              </w:rPr>
              <w:t>1 08 04020 01 1000 110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proofErr w:type="gramStart"/>
            <w:r w:rsidRPr="004B5067">
              <w:rPr>
                <w:rFonts w:ascii="Courier New" w:hAnsi="Courier New" w:cs="Courier New"/>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r w:rsidRPr="004B5067">
              <w:rPr>
                <w:rFonts w:ascii="Courier New" w:hAnsi="Courier New" w:cs="Courier New"/>
                <w:color w:val="000000"/>
                <w:sz w:val="22"/>
                <w:szCs w:val="22"/>
              </w:rPr>
              <w:br/>
              <w:t xml:space="preserve"> </w:t>
            </w:r>
            <w:proofErr w:type="gramEnd"/>
          </w:p>
        </w:tc>
      </w:tr>
      <w:tr w:rsidR="00193F2B" w:rsidTr="00226978">
        <w:trPr>
          <w:trHeight w:val="18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rPr>
            </w:pPr>
            <w:r w:rsidRPr="004B5067">
              <w:rPr>
                <w:rFonts w:ascii="Courier New" w:hAnsi="Courier New" w:cs="Courier New"/>
              </w:rPr>
              <w:t>1 08 04020 01 4000 110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r w:rsidRPr="004B5067">
              <w:rPr>
                <w:rFonts w:ascii="Courier New" w:hAnsi="Courier New" w:cs="Courier New"/>
                <w:color w:val="000000"/>
                <w:sz w:val="22"/>
                <w:szCs w:val="22"/>
              </w:rPr>
              <w:br/>
              <w:t xml:space="preserve"> </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w:t>
            </w:r>
            <w:r w:rsidR="00AD684D"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rPr>
            </w:pPr>
            <w:r w:rsidRPr="004B5067">
              <w:rPr>
                <w:rFonts w:ascii="Courier New" w:hAnsi="Courier New" w:cs="Courier New"/>
              </w:rPr>
              <w:t>1 13 02995 10 0000 130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Прочие доходы от компенсации затрат бюджетов сельских поселений</w:t>
            </w:r>
            <w:proofErr w:type="gramStart"/>
            <w:r w:rsidR="00AD684D" w:rsidRPr="004B5067">
              <w:rPr>
                <w:rFonts w:ascii="Courier New" w:hAnsi="Courier New" w:cs="Courier New"/>
                <w:color w:val="000000"/>
                <w:sz w:val="22"/>
                <w:szCs w:val="22"/>
              </w:rPr>
              <w:t xml:space="preserve"> </w:t>
            </w:r>
            <w:r w:rsidRPr="004B5067">
              <w:rPr>
                <w:rFonts w:ascii="Courier New" w:hAnsi="Courier New" w:cs="Courier New"/>
                <w:color w:val="000000"/>
                <w:sz w:val="22"/>
                <w:szCs w:val="22"/>
              </w:rPr>
              <w:t>П</w:t>
            </w:r>
            <w:proofErr w:type="gramEnd"/>
            <w:r w:rsidRPr="004B5067">
              <w:rPr>
                <w:rFonts w:ascii="Courier New" w:hAnsi="Courier New" w:cs="Courier New"/>
                <w:color w:val="000000"/>
                <w:sz w:val="22"/>
                <w:szCs w:val="22"/>
              </w:rPr>
              <w:t>рочие доходы от компенсации затрат бюджетов сельских поселений</w:t>
            </w:r>
          </w:p>
        </w:tc>
      </w:tr>
      <w:tr w:rsidR="00193F2B" w:rsidTr="00226978">
        <w:trPr>
          <w:trHeight w:val="12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w:t>
            </w:r>
            <w:r w:rsidR="00AD684D"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rPr>
            </w:pPr>
            <w:r w:rsidRPr="004B5067">
              <w:rPr>
                <w:rFonts w:ascii="Courier New" w:hAnsi="Courier New" w:cs="Courier New"/>
              </w:rPr>
              <w:t>1 16 10100 10 0000 140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93F2B" w:rsidTr="00226978">
        <w:trPr>
          <w:trHeight w:val="6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rPr>
            </w:pPr>
            <w:r w:rsidRPr="004B5067">
              <w:rPr>
                <w:rFonts w:ascii="Courier New" w:hAnsi="Courier New" w:cs="Courier New"/>
              </w:rPr>
              <w:t xml:space="preserve"> 1 17 01050 10 0000 180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rPr>
            </w:pPr>
            <w:r w:rsidRPr="004B5067">
              <w:rPr>
                <w:rFonts w:ascii="Courier New" w:hAnsi="Courier New" w:cs="Courier New"/>
                <w:sz w:val="22"/>
                <w:szCs w:val="22"/>
              </w:rPr>
              <w:t>Невыясненные поступления, зачисляемые в бюджеты  сельских поселений</w:t>
            </w:r>
          </w:p>
        </w:tc>
      </w:tr>
      <w:tr w:rsidR="00193F2B" w:rsidTr="00226978">
        <w:trPr>
          <w:trHeight w:val="6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rPr>
            </w:pPr>
            <w:r w:rsidRPr="004B5067">
              <w:rPr>
                <w:rFonts w:ascii="Courier New" w:hAnsi="Courier New" w:cs="Courier New"/>
              </w:rPr>
              <w:t xml:space="preserve"> 1 17 05050 10 0000 180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Прочие неналоговые доходы бюджетов  сельских поселений</w:t>
            </w:r>
          </w:p>
        </w:tc>
      </w:tr>
      <w:tr w:rsidR="00193F2B" w:rsidTr="00226978">
        <w:trPr>
          <w:trHeight w:val="6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2 02 15002 10 0000 150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Дотации бюджетам сельских поселений на поддержку мер по обеспечению сбалансированности бюджетов</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2 02 16001 10 0000 150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Дотации бюджетам сельских поселений на выравнивание бюджетной обеспеченности из бюджетов муниципальных районов</w:t>
            </w:r>
          </w:p>
        </w:tc>
      </w:tr>
      <w:tr w:rsidR="00193F2B" w:rsidTr="00226978">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000000" w:fill="FFFFFF"/>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2 02 19999 10 0000 150</w:t>
            </w:r>
          </w:p>
        </w:tc>
        <w:tc>
          <w:tcPr>
            <w:tcW w:w="5670" w:type="dxa"/>
            <w:gridSpan w:val="3"/>
            <w:tcBorders>
              <w:top w:val="nil"/>
              <w:left w:val="nil"/>
              <w:bottom w:val="single" w:sz="4" w:space="0" w:color="auto"/>
              <w:right w:val="single" w:sz="4" w:space="0" w:color="auto"/>
            </w:tcBorders>
            <w:shd w:val="clear" w:color="000000" w:fill="FFFFFF"/>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Прочие дотации  бюджетам сельских поселений</w:t>
            </w:r>
          </w:p>
        </w:tc>
      </w:tr>
      <w:tr w:rsidR="00193F2B" w:rsidTr="00226978">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000000" w:fill="FFFFFF"/>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2 02 29999 10 0000 150</w:t>
            </w:r>
          </w:p>
        </w:tc>
        <w:tc>
          <w:tcPr>
            <w:tcW w:w="5670" w:type="dxa"/>
            <w:gridSpan w:val="3"/>
            <w:tcBorders>
              <w:top w:val="nil"/>
              <w:left w:val="nil"/>
              <w:bottom w:val="single" w:sz="4" w:space="0" w:color="auto"/>
              <w:right w:val="single" w:sz="4" w:space="0" w:color="auto"/>
            </w:tcBorders>
            <w:shd w:val="clear" w:color="000000" w:fill="FFFFFF"/>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Прочие субсидии бюджетам сельских поселений</w:t>
            </w:r>
          </w:p>
        </w:tc>
      </w:tr>
      <w:tr w:rsidR="00193F2B" w:rsidTr="00226978">
        <w:trPr>
          <w:trHeight w:val="6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w:t>
            </w:r>
          </w:p>
        </w:tc>
        <w:tc>
          <w:tcPr>
            <w:tcW w:w="3685" w:type="dxa"/>
            <w:gridSpan w:val="4"/>
            <w:tcBorders>
              <w:top w:val="nil"/>
              <w:left w:val="nil"/>
              <w:bottom w:val="single" w:sz="4" w:space="0" w:color="auto"/>
              <w:right w:val="single" w:sz="4" w:space="0" w:color="auto"/>
            </w:tcBorders>
            <w:shd w:val="clear" w:color="000000" w:fill="FFFFFF"/>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2 02 49999 10 0000 150</w:t>
            </w:r>
          </w:p>
        </w:tc>
        <w:tc>
          <w:tcPr>
            <w:tcW w:w="5670" w:type="dxa"/>
            <w:gridSpan w:val="3"/>
            <w:tcBorders>
              <w:top w:val="nil"/>
              <w:left w:val="nil"/>
              <w:bottom w:val="single" w:sz="4" w:space="0" w:color="auto"/>
              <w:right w:val="single" w:sz="4" w:space="0" w:color="auto"/>
            </w:tcBorders>
            <w:shd w:val="clear" w:color="000000" w:fill="FFFFFF"/>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Прочие межбюджетные трансферты, передаваемые бюджетам сельских поселений</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2 02 30024 10 0000 150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Субвенции бюджетам сельских поселений на выполнение передаваемых полномочий субъектов Российской Федерации</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2 02 35118 10 0000 150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2 03 05010 10 0000 150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Предоставление государственными (муниципальными) организациями грантов для получателей средств бюджетов сельских поселений</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lastRenderedPageBreak/>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2 03 05099 10 0000 150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Прочие безвозмездные поступления от государственных (муниципальных) организаций в бюджеты сельских поселений</w:t>
            </w:r>
          </w:p>
        </w:tc>
      </w:tr>
      <w:tr w:rsidR="00193F2B" w:rsidTr="00226978">
        <w:trPr>
          <w:trHeight w:val="9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2 07 05020 10 0000 150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Поступления от денежных пожертвований, предоставляемых физическими лицами получателями средств бюджетов сельских поселений</w:t>
            </w:r>
          </w:p>
        </w:tc>
      </w:tr>
      <w:tr w:rsidR="00193F2B" w:rsidTr="00226978">
        <w:trPr>
          <w:trHeight w:val="6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2 07 05030 10 0000 150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Прочие безвозмездные поступления в бюджеты сельских поселений</w:t>
            </w:r>
          </w:p>
        </w:tc>
      </w:tr>
      <w:tr w:rsidR="00193F2B" w:rsidTr="00226978">
        <w:trPr>
          <w:trHeight w:val="18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981</w:t>
            </w:r>
          </w:p>
        </w:tc>
        <w:tc>
          <w:tcPr>
            <w:tcW w:w="3685" w:type="dxa"/>
            <w:gridSpan w:val="4"/>
            <w:tcBorders>
              <w:top w:val="nil"/>
              <w:left w:val="nil"/>
              <w:bottom w:val="single" w:sz="4" w:space="0" w:color="auto"/>
              <w:right w:val="single" w:sz="4" w:space="0" w:color="auto"/>
            </w:tcBorders>
            <w:shd w:val="clear" w:color="auto" w:fill="auto"/>
            <w:noWrap/>
            <w:vAlign w:val="center"/>
            <w:hideMark/>
          </w:tcPr>
          <w:p w:rsidR="00193F2B" w:rsidRPr="004B5067" w:rsidRDefault="00193F2B">
            <w:pPr>
              <w:rPr>
                <w:rFonts w:ascii="Courier New" w:hAnsi="Courier New" w:cs="Courier New"/>
                <w:color w:val="000000"/>
              </w:rPr>
            </w:pPr>
            <w:r w:rsidRPr="004B5067">
              <w:rPr>
                <w:rFonts w:ascii="Courier New" w:hAnsi="Courier New" w:cs="Courier New"/>
                <w:color w:val="000000"/>
              </w:rPr>
              <w:t>2 08 05000 10 0000 150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3F2B" w:rsidTr="006F03EA">
        <w:trPr>
          <w:trHeight w:val="129"/>
        </w:trPr>
        <w:tc>
          <w:tcPr>
            <w:tcW w:w="1277" w:type="dxa"/>
            <w:tcBorders>
              <w:top w:val="nil"/>
              <w:left w:val="nil"/>
              <w:bottom w:val="nil"/>
              <w:right w:val="nil"/>
            </w:tcBorders>
            <w:shd w:val="clear" w:color="auto" w:fill="auto"/>
            <w:noWrap/>
            <w:vAlign w:val="bottom"/>
            <w:hideMark/>
          </w:tcPr>
          <w:p w:rsidR="00193F2B" w:rsidRPr="00AD684D" w:rsidRDefault="00193F2B">
            <w:pPr>
              <w:rPr>
                <w:rFonts w:ascii="Calibri" w:hAnsi="Calibri" w:cs="Calibri"/>
                <w:color w:val="000000"/>
              </w:rPr>
            </w:pPr>
          </w:p>
        </w:tc>
        <w:tc>
          <w:tcPr>
            <w:tcW w:w="3685" w:type="dxa"/>
            <w:gridSpan w:val="4"/>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c>
          <w:tcPr>
            <w:tcW w:w="567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rPr>
            </w:pPr>
          </w:p>
        </w:tc>
      </w:tr>
      <w:tr w:rsidR="004A4527" w:rsidTr="006F03EA">
        <w:trPr>
          <w:trHeight w:val="825"/>
        </w:trPr>
        <w:tc>
          <w:tcPr>
            <w:tcW w:w="4962" w:type="dxa"/>
            <w:gridSpan w:val="5"/>
            <w:tcBorders>
              <w:top w:val="nil"/>
              <w:left w:val="nil"/>
              <w:bottom w:val="nil"/>
              <w:right w:val="nil"/>
            </w:tcBorders>
            <w:shd w:val="clear" w:color="auto" w:fill="auto"/>
            <w:vAlign w:val="bottom"/>
            <w:hideMark/>
          </w:tcPr>
          <w:p w:rsidR="006F03EA" w:rsidRDefault="006F03EA" w:rsidP="007D793C">
            <w:pPr>
              <w:rPr>
                <w:b/>
                <w:bCs/>
              </w:rPr>
            </w:pPr>
          </w:p>
          <w:p w:rsidR="006F03EA" w:rsidRPr="006F03EA" w:rsidRDefault="006F03EA" w:rsidP="007D793C">
            <w:pPr>
              <w:rPr>
                <w:rFonts w:ascii="Arial" w:hAnsi="Arial" w:cs="Arial"/>
                <w:bCs/>
              </w:rPr>
            </w:pPr>
            <w:r w:rsidRPr="006F03EA">
              <w:rPr>
                <w:rFonts w:ascii="Arial" w:hAnsi="Arial" w:cs="Arial"/>
                <w:bCs/>
              </w:rPr>
              <w:t>Председатель Думы,</w:t>
            </w:r>
          </w:p>
          <w:p w:rsidR="004A4527" w:rsidRPr="006F03EA" w:rsidRDefault="004A4527" w:rsidP="007D793C">
            <w:pPr>
              <w:rPr>
                <w:rFonts w:ascii="Arial" w:hAnsi="Arial" w:cs="Arial"/>
                <w:bCs/>
              </w:rPr>
            </w:pPr>
            <w:r w:rsidRPr="006F03EA">
              <w:rPr>
                <w:rFonts w:ascii="Arial" w:hAnsi="Arial" w:cs="Arial"/>
                <w:bCs/>
              </w:rPr>
              <w:t xml:space="preserve">Глава Новоснежнинского муниципального образования </w:t>
            </w:r>
          </w:p>
          <w:p w:rsidR="006F03EA" w:rsidRDefault="006F03EA" w:rsidP="007D793C">
            <w:pPr>
              <w:rPr>
                <w:b/>
                <w:bCs/>
              </w:rPr>
            </w:pPr>
            <w:r w:rsidRPr="006F03EA">
              <w:rPr>
                <w:rFonts w:ascii="Arial" w:hAnsi="Arial" w:cs="Arial"/>
                <w:bCs/>
              </w:rPr>
              <w:t>Л.В.Заиграева</w:t>
            </w:r>
          </w:p>
        </w:tc>
        <w:tc>
          <w:tcPr>
            <w:tcW w:w="5670" w:type="dxa"/>
            <w:gridSpan w:val="3"/>
            <w:tcBorders>
              <w:top w:val="nil"/>
              <w:left w:val="nil"/>
              <w:bottom w:val="nil"/>
              <w:right w:val="nil"/>
            </w:tcBorders>
            <w:shd w:val="clear" w:color="auto" w:fill="auto"/>
            <w:noWrap/>
            <w:vAlign w:val="bottom"/>
            <w:hideMark/>
          </w:tcPr>
          <w:p w:rsidR="006F03EA" w:rsidRDefault="006F03EA" w:rsidP="007D793C">
            <w:pPr>
              <w:jc w:val="right"/>
              <w:rPr>
                <w:b/>
                <w:bCs/>
              </w:rPr>
            </w:pPr>
            <w:r>
              <w:rPr>
                <w:b/>
                <w:bCs/>
              </w:rPr>
              <w:t xml:space="preserve">  </w:t>
            </w:r>
          </w:p>
          <w:p w:rsidR="006F03EA" w:rsidRDefault="006F03EA" w:rsidP="007D793C">
            <w:pPr>
              <w:jc w:val="right"/>
              <w:rPr>
                <w:b/>
                <w:bCs/>
              </w:rPr>
            </w:pPr>
          </w:p>
          <w:p w:rsidR="004A4527" w:rsidRDefault="004A4527" w:rsidP="006F03EA">
            <w:pPr>
              <w:rPr>
                <w:b/>
                <w:bCs/>
              </w:rPr>
            </w:pPr>
          </w:p>
        </w:tc>
      </w:tr>
      <w:tr w:rsidR="001607C4" w:rsidTr="001C1C43">
        <w:trPr>
          <w:trHeight w:val="1035"/>
        </w:trPr>
        <w:tc>
          <w:tcPr>
            <w:tcW w:w="3411" w:type="dxa"/>
            <w:gridSpan w:val="4"/>
            <w:tcBorders>
              <w:top w:val="nil"/>
              <w:left w:val="nil"/>
              <w:bottom w:val="nil"/>
              <w:right w:val="nil"/>
            </w:tcBorders>
            <w:shd w:val="clear" w:color="auto" w:fill="auto"/>
            <w:noWrap/>
            <w:vAlign w:val="center"/>
            <w:hideMark/>
          </w:tcPr>
          <w:p w:rsidR="001607C4" w:rsidRDefault="001607C4"/>
        </w:tc>
        <w:tc>
          <w:tcPr>
            <w:tcW w:w="2720" w:type="dxa"/>
            <w:gridSpan w:val="3"/>
            <w:tcBorders>
              <w:top w:val="nil"/>
              <w:left w:val="nil"/>
              <w:bottom w:val="nil"/>
              <w:right w:val="nil"/>
            </w:tcBorders>
            <w:shd w:val="clear" w:color="auto" w:fill="auto"/>
            <w:noWrap/>
            <w:vAlign w:val="bottom"/>
            <w:hideMark/>
          </w:tcPr>
          <w:p w:rsidR="001607C4" w:rsidRDefault="001607C4"/>
        </w:tc>
        <w:tc>
          <w:tcPr>
            <w:tcW w:w="4501" w:type="dxa"/>
            <w:tcBorders>
              <w:top w:val="nil"/>
              <w:left w:val="nil"/>
              <w:bottom w:val="nil"/>
              <w:right w:val="nil"/>
            </w:tcBorders>
            <w:shd w:val="clear" w:color="auto" w:fill="auto"/>
            <w:vAlign w:val="bottom"/>
            <w:hideMark/>
          </w:tcPr>
          <w:p w:rsidR="004A4527" w:rsidRPr="004B5067" w:rsidRDefault="004A4527">
            <w:pPr>
              <w:rPr>
                <w:rFonts w:ascii="Courier New" w:hAnsi="Courier New" w:cs="Courier New"/>
                <w:color w:val="000000"/>
              </w:rPr>
            </w:pPr>
          </w:p>
          <w:p w:rsidR="001607C4" w:rsidRPr="004B5067" w:rsidRDefault="001607C4">
            <w:pPr>
              <w:rPr>
                <w:rFonts w:ascii="Courier New" w:hAnsi="Courier New" w:cs="Courier New"/>
                <w:color w:val="000000"/>
              </w:rPr>
            </w:pPr>
            <w:r w:rsidRPr="004B5067">
              <w:rPr>
                <w:rFonts w:ascii="Courier New" w:hAnsi="Courier New" w:cs="Courier New"/>
                <w:color w:val="000000"/>
                <w:sz w:val="22"/>
                <w:szCs w:val="22"/>
              </w:rPr>
              <w:t>Приложение № 3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1607C4" w:rsidTr="001C1C43">
        <w:trPr>
          <w:trHeight w:val="315"/>
        </w:trPr>
        <w:tc>
          <w:tcPr>
            <w:tcW w:w="3411" w:type="dxa"/>
            <w:gridSpan w:val="4"/>
            <w:tcBorders>
              <w:top w:val="nil"/>
              <w:left w:val="nil"/>
              <w:bottom w:val="nil"/>
              <w:right w:val="nil"/>
            </w:tcBorders>
            <w:shd w:val="clear" w:color="auto" w:fill="auto"/>
            <w:noWrap/>
            <w:vAlign w:val="center"/>
            <w:hideMark/>
          </w:tcPr>
          <w:p w:rsidR="001607C4" w:rsidRDefault="001607C4"/>
        </w:tc>
        <w:tc>
          <w:tcPr>
            <w:tcW w:w="2720" w:type="dxa"/>
            <w:gridSpan w:val="3"/>
            <w:tcBorders>
              <w:top w:val="nil"/>
              <w:left w:val="nil"/>
              <w:bottom w:val="nil"/>
              <w:right w:val="nil"/>
            </w:tcBorders>
            <w:shd w:val="clear" w:color="auto" w:fill="auto"/>
            <w:noWrap/>
            <w:vAlign w:val="bottom"/>
            <w:hideMark/>
          </w:tcPr>
          <w:p w:rsidR="001607C4" w:rsidRDefault="001607C4"/>
        </w:tc>
        <w:tc>
          <w:tcPr>
            <w:tcW w:w="4501" w:type="dxa"/>
            <w:tcBorders>
              <w:top w:val="nil"/>
              <w:left w:val="nil"/>
              <w:bottom w:val="nil"/>
              <w:right w:val="nil"/>
            </w:tcBorders>
            <w:shd w:val="clear" w:color="auto" w:fill="auto"/>
            <w:noWrap/>
            <w:vAlign w:val="bottom"/>
            <w:hideMark/>
          </w:tcPr>
          <w:p w:rsidR="001607C4" w:rsidRPr="004B5067" w:rsidRDefault="004A4527">
            <w:pPr>
              <w:rPr>
                <w:rFonts w:ascii="Courier New" w:hAnsi="Courier New" w:cs="Courier New"/>
                <w:color w:val="000000"/>
              </w:rPr>
            </w:pPr>
            <w:r w:rsidRPr="004B5067">
              <w:rPr>
                <w:rFonts w:ascii="Courier New" w:hAnsi="Courier New" w:cs="Courier New"/>
                <w:color w:val="000000"/>
                <w:sz w:val="22"/>
                <w:szCs w:val="22"/>
              </w:rPr>
              <w:t>от 30.12.2020 № 23</w:t>
            </w:r>
            <w:r w:rsidR="001607C4" w:rsidRPr="004B5067">
              <w:rPr>
                <w:rFonts w:ascii="Courier New" w:hAnsi="Courier New" w:cs="Courier New"/>
                <w:color w:val="000000"/>
                <w:sz w:val="22"/>
                <w:szCs w:val="22"/>
              </w:rPr>
              <w:t>-4сд</w:t>
            </w:r>
          </w:p>
        </w:tc>
      </w:tr>
      <w:tr w:rsidR="001607C4" w:rsidTr="005A631C">
        <w:trPr>
          <w:trHeight w:val="80"/>
        </w:trPr>
        <w:tc>
          <w:tcPr>
            <w:tcW w:w="3411" w:type="dxa"/>
            <w:gridSpan w:val="4"/>
            <w:tcBorders>
              <w:top w:val="nil"/>
              <w:left w:val="nil"/>
              <w:bottom w:val="nil"/>
              <w:right w:val="nil"/>
            </w:tcBorders>
            <w:shd w:val="clear" w:color="auto" w:fill="auto"/>
            <w:noWrap/>
            <w:vAlign w:val="center"/>
            <w:hideMark/>
          </w:tcPr>
          <w:p w:rsidR="001607C4" w:rsidRDefault="001607C4"/>
        </w:tc>
        <w:tc>
          <w:tcPr>
            <w:tcW w:w="2720" w:type="dxa"/>
            <w:gridSpan w:val="3"/>
            <w:tcBorders>
              <w:top w:val="nil"/>
              <w:left w:val="nil"/>
              <w:bottom w:val="nil"/>
              <w:right w:val="nil"/>
            </w:tcBorders>
            <w:shd w:val="clear" w:color="auto" w:fill="auto"/>
            <w:noWrap/>
            <w:vAlign w:val="bottom"/>
            <w:hideMark/>
          </w:tcPr>
          <w:p w:rsidR="001607C4" w:rsidRDefault="001607C4"/>
        </w:tc>
        <w:tc>
          <w:tcPr>
            <w:tcW w:w="4501" w:type="dxa"/>
            <w:tcBorders>
              <w:top w:val="nil"/>
              <w:left w:val="nil"/>
              <w:bottom w:val="nil"/>
              <w:right w:val="nil"/>
            </w:tcBorders>
            <w:shd w:val="clear" w:color="auto" w:fill="auto"/>
            <w:noWrap/>
            <w:hideMark/>
          </w:tcPr>
          <w:p w:rsidR="001607C4" w:rsidRPr="004A4527" w:rsidRDefault="001607C4">
            <w:r w:rsidRPr="004A4527">
              <w:t> </w:t>
            </w:r>
          </w:p>
        </w:tc>
      </w:tr>
      <w:tr w:rsidR="001607C4" w:rsidTr="004B5067">
        <w:trPr>
          <w:trHeight w:val="80"/>
        </w:trPr>
        <w:tc>
          <w:tcPr>
            <w:tcW w:w="3411" w:type="dxa"/>
            <w:gridSpan w:val="4"/>
            <w:tcBorders>
              <w:top w:val="nil"/>
              <w:left w:val="nil"/>
              <w:bottom w:val="nil"/>
              <w:right w:val="nil"/>
            </w:tcBorders>
            <w:shd w:val="clear" w:color="auto" w:fill="auto"/>
            <w:noWrap/>
            <w:vAlign w:val="center"/>
            <w:hideMark/>
          </w:tcPr>
          <w:p w:rsidR="001607C4" w:rsidRDefault="001607C4"/>
        </w:tc>
        <w:tc>
          <w:tcPr>
            <w:tcW w:w="2720" w:type="dxa"/>
            <w:gridSpan w:val="3"/>
            <w:tcBorders>
              <w:top w:val="nil"/>
              <w:left w:val="nil"/>
              <w:bottom w:val="nil"/>
              <w:right w:val="nil"/>
            </w:tcBorders>
            <w:shd w:val="clear" w:color="auto" w:fill="auto"/>
            <w:noWrap/>
            <w:vAlign w:val="bottom"/>
            <w:hideMark/>
          </w:tcPr>
          <w:p w:rsidR="001607C4" w:rsidRDefault="001607C4"/>
        </w:tc>
        <w:tc>
          <w:tcPr>
            <w:tcW w:w="4501" w:type="dxa"/>
            <w:tcBorders>
              <w:top w:val="nil"/>
              <w:left w:val="nil"/>
              <w:bottom w:val="nil"/>
              <w:right w:val="nil"/>
            </w:tcBorders>
            <w:shd w:val="clear" w:color="auto" w:fill="auto"/>
            <w:hideMark/>
          </w:tcPr>
          <w:p w:rsidR="001607C4" w:rsidRDefault="001607C4">
            <w:r>
              <w:rPr>
                <w:sz w:val="22"/>
                <w:szCs w:val="22"/>
              </w:rPr>
              <w:t> </w:t>
            </w:r>
          </w:p>
        </w:tc>
      </w:tr>
      <w:tr w:rsidR="001607C4" w:rsidTr="004B5067">
        <w:trPr>
          <w:trHeight w:val="80"/>
        </w:trPr>
        <w:tc>
          <w:tcPr>
            <w:tcW w:w="3411" w:type="dxa"/>
            <w:gridSpan w:val="4"/>
            <w:tcBorders>
              <w:top w:val="nil"/>
              <w:left w:val="nil"/>
              <w:bottom w:val="nil"/>
              <w:right w:val="nil"/>
            </w:tcBorders>
            <w:shd w:val="clear" w:color="auto" w:fill="auto"/>
            <w:noWrap/>
            <w:vAlign w:val="center"/>
            <w:hideMark/>
          </w:tcPr>
          <w:p w:rsidR="001607C4" w:rsidRDefault="001607C4"/>
        </w:tc>
        <w:tc>
          <w:tcPr>
            <w:tcW w:w="2720" w:type="dxa"/>
            <w:gridSpan w:val="3"/>
            <w:tcBorders>
              <w:top w:val="nil"/>
              <w:left w:val="nil"/>
              <w:bottom w:val="nil"/>
              <w:right w:val="nil"/>
            </w:tcBorders>
            <w:shd w:val="clear" w:color="auto" w:fill="auto"/>
            <w:noWrap/>
            <w:vAlign w:val="bottom"/>
            <w:hideMark/>
          </w:tcPr>
          <w:p w:rsidR="001607C4" w:rsidRDefault="001607C4"/>
        </w:tc>
        <w:tc>
          <w:tcPr>
            <w:tcW w:w="4501" w:type="dxa"/>
            <w:tcBorders>
              <w:top w:val="nil"/>
              <w:left w:val="nil"/>
              <w:bottom w:val="nil"/>
              <w:right w:val="nil"/>
            </w:tcBorders>
            <w:shd w:val="clear" w:color="auto" w:fill="auto"/>
            <w:noWrap/>
            <w:hideMark/>
          </w:tcPr>
          <w:p w:rsidR="001607C4" w:rsidRDefault="001607C4"/>
        </w:tc>
      </w:tr>
      <w:tr w:rsidR="001607C4" w:rsidTr="004B5067">
        <w:trPr>
          <w:trHeight w:val="80"/>
        </w:trPr>
        <w:tc>
          <w:tcPr>
            <w:tcW w:w="3411" w:type="dxa"/>
            <w:gridSpan w:val="4"/>
            <w:tcBorders>
              <w:top w:val="nil"/>
              <w:left w:val="nil"/>
              <w:bottom w:val="nil"/>
              <w:right w:val="nil"/>
            </w:tcBorders>
            <w:shd w:val="clear" w:color="auto" w:fill="auto"/>
            <w:noWrap/>
            <w:vAlign w:val="center"/>
            <w:hideMark/>
          </w:tcPr>
          <w:p w:rsidR="001607C4" w:rsidRDefault="001607C4"/>
        </w:tc>
        <w:tc>
          <w:tcPr>
            <w:tcW w:w="2720" w:type="dxa"/>
            <w:gridSpan w:val="3"/>
            <w:tcBorders>
              <w:top w:val="nil"/>
              <w:left w:val="nil"/>
              <w:bottom w:val="nil"/>
              <w:right w:val="nil"/>
            </w:tcBorders>
            <w:shd w:val="clear" w:color="auto" w:fill="auto"/>
            <w:noWrap/>
            <w:vAlign w:val="bottom"/>
            <w:hideMark/>
          </w:tcPr>
          <w:p w:rsidR="001607C4" w:rsidRDefault="001607C4"/>
        </w:tc>
        <w:tc>
          <w:tcPr>
            <w:tcW w:w="4501" w:type="dxa"/>
            <w:tcBorders>
              <w:top w:val="nil"/>
              <w:left w:val="nil"/>
              <w:bottom w:val="nil"/>
              <w:right w:val="nil"/>
            </w:tcBorders>
            <w:shd w:val="clear" w:color="auto" w:fill="auto"/>
            <w:noWrap/>
            <w:vAlign w:val="bottom"/>
            <w:hideMark/>
          </w:tcPr>
          <w:p w:rsidR="001607C4" w:rsidRDefault="001607C4"/>
        </w:tc>
      </w:tr>
      <w:tr w:rsidR="001607C4" w:rsidTr="001C1C43">
        <w:trPr>
          <w:trHeight w:val="285"/>
        </w:trPr>
        <w:tc>
          <w:tcPr>
            <w:tcW w:w="10632" w:type="dxa"/>
            <w:gridSpan w:val="8"/>
            <w:tcBorders>
              <w:top w:val="nil"/>
              <w:left w:val="nil"/>
              <w:bottom w:val="nil"/>
              <w:right w:val="nil"/>
            </w:tcBorders>
            <w:shd w:val="clear" w:color="auto" w:fill="auto"/>
            <w:noWrap/>
            <w:vAlign w:val="bottom"/>
            <w:hideMark/>
          </w:tcPr>
          <w:p w:rsidR="001607C4" w:rsidRPr="00226978" w:rsidRDefault="001607C4" w:rsidP="00811C25">
            <w:pPr>
              <w:rPr>
                <w:rFonts w:ascii="Arial" w:hAnsi="Arial" w:cs="Arial"/>
                <w:bCs/>
              </w:rPr>
            </w:pPr>
            <w:r w:rsidRPr="00226978">
              <w:rPr>
                <w:rFonts w:ascii="Arial" w:hAnsi="Arial" w:cs="Arial"/>
                <w:bCs/>
              </w:rPr>
              <w:t xml:space="preserve">Перечень главных </w:t>
            </w:r>
            <w:proofErr w:type="gramStart"/>
            <w:r w:rsidRPr="00226978">
              <w:rPr>
                <w:rFonts w:ascii="Arial" w:hAnsi="Arial" w:cs="Arial"/>
                <w:bCs/>
              </w:rPr>
              <w:t>администраторов источников финансирования дефицита бюджета</w:t>
            </w:r>
            <w:proofErr w:type="gramEnd"/>
          </w:p>
        </w:tc>
      </w:tr>
      <w:tr w:rsidR="001607C4" w:rsidTr="001C1C43">
        <w:trPr>
          <w:trHeight w:val="285"/>
        </w:trPr>
        <w:tc>
          <w:tcPr>
            <w:tcW w:w="10632" w:type="dxa"/>
            <w:gridSpan w:val="8"/>
            <w:tcBorders>
              <w:top w:val="nil"/>
              <w:left w:val="nil"/>
              <w:bottom w:val="nil"/>
              <w:right w:val="nil"/>
            </w:tcBorders>
            <w:shd w:val="clear" w:color="auto" w:fill="auto"/>
            <w:noWrap/>
            <w:hideMark/>
          </w:tcPr>
          <w:p w:rsidR="001607C4" w:rsidRPr="00226978" w:rsidRDefault="001607C4" w:rsidP="00811C25">
            <w:pPr>
              <w:rPr>
                <w:rFonts w:ascii="Arial" w:hAnsi="Arial" w:cs="Arial"/>
                <w:bCs/>
              </w:rPr>
            </w:pPr>
            <w:r w:rsidRPr="00226978">
              <w:rPr>
                <w:rFonts w:ascii="Arial" w:hAnsi="Arial" w:cs="Arial"/>
                <w:bCs/>
              </w:rPr>
              <w:t>Новоснежнинского муниципального образования на 2021 год и плановый период 2022 и 2023 годов</w:t>
            </w:r>
          </w:p>
        </w:tc>
      </w:tr>
      <w:tr w:rsidR="001607C4" w:rsidTr="001C1C43">
        <w:trPr>
          <w:trHeight w:val="300"/>
        </w:trPr>
        <w:tc>
          <w:tcPr>
            <w:tcW w:w="3411" w:type="dxa"/>
            <w:gridSpan w:val="4"/>
            <w:tcBorders>
              <w:top w:val="nil"/>
              <w:left w:val="nil"/>
              <w:bottom w:val="nil"/>
              <w:right w:val="nil"/>
            </w:tcBorders>
            <w:shd w:val="clear" w:color="auto" w:fill="auto"/>
            <w:noWrap/>
            <w:vAlign w:val="center"/>
            <w:hideMark/>
          </w:tcPr>
          <w:p w:rsidR="001607C4" w:rsidRDefault="001607C4">
            <w:r>
              <w:rPr>
                <w:sz w:val="22"/>
                <w:szCs w:val="22"/>
              </w:rPr>
              <w:t> </w:t>
            </w:r>
          </w:p>
        </w:tc>
        <w:tc>
          <w:tcPr>
            <w:tcW w:w="1551" w:type="dxa"/>
            <w:tcBorders>
              <w:top w:val="nil"/>
              <w:left w:val="nil"/>
              <w:bottom w:val="nil"/>
              <w:right w:val="nil"/>
            </w:tcBorders>
            <w:shd w:val="clear" w:color="auto" w:fill="auto"/>
            <w:noWrap/>
            <w:vAlign w:val="bottom"/>
            <w:hideMark/>
          </w:tcPr>
          <w:p w:rsidR="001607C4" w:rsidRDefault="001607C4"/>
        </w:tc>
        <w:tc>
          <w:tcPr>
            <w:tcW w:w="5670" w:type="dxa"/>
            <w:gridSpan w:val="3"/>
            <w:tcBorders>
              <w:top w:val="nil"/>
              <w:left w:val="nil"/>
              <w:bottom w:val="nil"/>
              <w:right w:val="nil"/>
            </w:tcBorders>
            <w:shd w:val="clear" w:color="auto" w:fill="auto"/>
            <w:noWrap/>
            <w:vAlign w:val="bottom"/>
            <w:hideMark/>
          </w:tcPr>
          <w:p w:rsidR="001607C4" w:rsidRDefault="001607C4"/>
        </w:tc>
      </w:tr>
      <w:tr w:rsidR="001607C4" w:rsidTr="001C1C43">
        <w:trPr>
          <w:trHeight w:val="285"/>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b/>
                <w:bCs/>
              </w:rPr>
            </w:pPr>
            <w:r w:rsidRPr="004B5067">
              <w:rPr>
                <w:rFonts w:ascii="Courier New" w:hAnsi="Courier New" w:cs="Courier New"/>
                <w:b/>
                <w:bCs/>
                <w:sz w:val="22"/>
                <w:szCs w:val="22"/>
              </w:rPr>
              <w:t xml:space="preserve">Код бюджетной классификации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b/>
                <w:bCs/>
                <w:sz w:val="22"/>
                <w:szCs w:val="22"/>
              </w:rPr>
              <w:t>Наименование</w:t>
            </w:r>
          </w:p>
        </w:tc>
      </w:tr>
      <w:tr w:rsidR="001607C4" w:rsidTr="001C1C43">
        <w:trPr>
          <w:trHeight w:val="42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b/>
                <w:bCs/>
              </w:rPr>
            </w:pPr>
            <w:r w:rsidRPr="004B5067">
              <w:rPr>
                <w:rFonts w:ascii="Courier New" w:hAnsi="Courier New" w:cs="Courier New"/>
                <w:b/>
                <w:bCs/>
                <w:sz w:val="22"/>
                <w:szCs w:val="22"/>
              </w:rPr>
              <w:t xml:space="preserve">главного администратора источников финансирования дефицита бюджета </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b/>
                <w:bCs/>
              </w:rPr>
            </w:pPr>
            <w:r w:rsidRPr="004B5067">
              <w:rPr>
                <w:rFonts w:ascii="Courier New" w:hAnsi="Courier New" w:cs="Courier New"/>
                <w:b/>
                <w:bCs/>
                <w:sz w:val="22"/>
                <w:szCs w:val="22"/>
              </w:rPr>
              <w:t xml:space="preserve">источников финансирования дефицита бюджета </w:t>
            </w: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1607C4" w:rsidRPr="004B5067" w:rsidRDefault="001607C4">
            <w:pPr>
              <w:rPr>
                <w:rFonts w:ascii="Courier New" w:hAnsi="Courier New" w:cs="Courier New"/>
              </w:rPr>
            </w:pPr>
          </w:p>
        </w:tc>
      </w:tr>
      <w:tr w:rsidR="001607C4" w:rsidTr="001C1C43">
        <w:trPr>
          <w:trHeight w:val="3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2</w:t>
            </w:r>
          </w:p>
        </w:tc>
        <w:tc>
          <w:tcPr>
            <w:tcW w:w="5670"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3</w:t>
            </w:r>
          </w:p>
        </w:tc>
      </w:tr>
      <w:tr w:rsidR="001607C4" w:rsidTr="001C1C43">
        <w:trPr>
          <w:trHeight w:val="3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0000 000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Источники внутреннего финансирования</w:t>
            </w:r>
          </w:p>
        </w:tc>
      </w:tr>
      <w:tr w:rsidR="001607C4" w:rsidTr="001C1C43">
        <w:trPr>
          <w:trHeight w:val="69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01 02 00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0000 000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Кредиты кредитных организаций в валюте Российской Федерации</w:t>
            </w:r>
          </w:p>
        </w:tc>
      </w:tr>
      <w:tr w:rsidR="001607C4" w:rsidTr="001C1C43">
        <w:trPr>
          <w:trHeight w:val="6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01 02 00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0000 700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Привлечение кредитов от кредитных организаций в валюте Российской Федерации</w:t>
            </w:r>
          </w:p>
        </w:tc>
      </w:tr>
      <w:tr w:rsidR="001607C4" w:rsidTr="001C1C43">
        <w:trPr>
          <w:trHeight w:val="9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lastRenderedPageBreak/>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01 02 00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10 0000 710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r>
      <w:tr w:rsidR="001607C4" w:rsidTr="001C1C43">
        <w:trPr>
          <w:trHeight w:val="6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01 02 00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0000 800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r>
      <w:tr w:rsidR="001607C4" w:rsidTr="001C1C43">
        <w:trPr>
          <w:trHeight w:val="6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01 02 00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10 0000 810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r>
      <w:tr w:rsidR="001607C4" w:rsidTr="001C1C43">
        <w:trPr>
          <w:trHeight w:val="9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01 03 00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0000 000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r>
      <w:tr w:rsidR="001607C4" w:rsidTr="001C1C43">
        <w:trPr>
          <w:trHeight w:val="885"/>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01 03 00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0000 700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r>
      <w:tr w:rsidR="001607C4" w:rsidTr="001C1C43">
        <w:trPr>
          <w:trHeight w:val="12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01 03 00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10 0000 710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Привлечение бюджетных кредитов бюджетами сельских поселений от других бюджетов бюджетной системы Российской Федерации в валюте Российской Федерации</w:t>
            </w:r>
          </w:p>
        </w:tc>
      </w:tr>
      <w:tr w:rsidR="001607C4" w:rsidTr="001C1C43">
        <w:trPr>
          <w:trHeight w:val="9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01 03 00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0000 800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r>
      <w:tr w:rsidR="001607C4" w:rsidTr="001C1C43">
        <w:trPr>
          <w:trHeight w:val="900"/>
        </w:trPr>
        <w:tc>
          <w:tcPr>
            <w:tcW w:w="1986" w:type="dxa"/>
            <w:gridSpan w:val="2"/>
            <w:tcBorders>
              <w:top w:val="nil"/>
              <w:left w:val="single" w:sz="4" w:space="0" w:color="auto"/>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981</w:t>
            </w:r>
          </w:p>
        </w:tc>
        <w:tc>
          <w:tcPr>
            <w:tcW w:w="2976" w:type="dxa"/>
            <w:gridSpan w:val="3"/>
            <w:tcBorders>
              <w:top w:val="nil"/>
              <w:left w:val="nil"/>
              <w:bottom w:val="single" w:sz="4" w:space="0" w:color="auto"/>
              <w:right w:val="single" w:sz="4" w:space="0" w:color="auto"/>
            </w:tcBorders>
            <w:shd w:val="clear" w:color="auto" w:fill="auto"/>
            <w:vAlign w:val="center"/>
            <w:hideMark/>
          </w:tcPr>
          <w:p w:rsidR="001607C4" w:rsidRPr="004B5067" w:rsidRDefault="001607C4">
            <w:pPr>
              <w:rPr>
                <w:rFonts w:ascii="Courier New" w:hAnsi="Courier New" w:cs="Courier New"/>
              </w:rPr>
            </w:pPr>
            <w:r w:rsidRPr="004B5067">
              <w:rPr>
                <w:rFonts w:ascii="Courier New" w:hAnsi="Courier New" w:cs="Courier New"/>
                <w:sz w:val="22"/>
                <w:szCs w:val="22"/>
              </w:rPr>
              <w:t xml:space="preserve">01 03 00 </w:t>
            </w:r>
            <w:proofErr w:type="spellStart"/>
            <w:r w:rsidRPr="004B5067">
              <w:rPr>
                <w:rFonts w:ascii="Courier New" w:hAnsi="Courier New" w:cs="Courier New"/>
                <w:sz w:val="22"/>
                <w:szCs w:val="22"/>
              </w:rPr>
              <w:t>00</w:t>
            </w:r>
            <w:proofErr w:type="spellEnd"/>
            <w:r w:rsidRPr="004B5067">
              <w:rPr>
                <w:rFonts w:ascii="Courier New" w:hAnsi="Courier New" w:cs="Courier New"/>
                <w:sz w:val="22"/>
                <w:szCs w:val="22"/>
              </w:rPr>
              <w:t xml:space="preserve"> 10 0000 810</w:t>
            </w:r>
          </w:p>
        </w:tc>
        <w:tc>
          <w:tcPr>
            <w:tcW w:w="5670" w:type="dxa"/>
            <w:gridSpan w:val="3"/>
            <w:tcBorders>
              <w:top w:val="nil"/>
              <w:left w:val="nil"/>
              <w:bottom w:val="single" w:sz="4" w:space="0" w:color="auto"/>
              <w:right w:val="single" w:sz="4" w:space="0" w:color="auto"/>
            </w:tcBorders>
            <w:shd w:val="clear" w:color="auto" w:fill="auto"/>
            <w:hideMark/>
          </w:tcPr>
          <w:p w:rsidR="001607C4" w:rsidRPr="004B5067" w:rsidRDefault="001607C4">
            <w:pPr>
              <w:rPr>
                <w:rFonts w:ascii="Courier New" w:hAnsi="Courier New" w:cs="Courier New"/>
              </w:rPr>
            </w:pPr>
            <w:r w:rsidRPr="004B5067">
              <w:rPr>
                <w:rFonts w:ascii="Courier New" w:hAnsi="Courier New" w:cs="Courier New"/>
                <w:sz w:val="22"/>
                <w:szCs w:val="22"/>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r w:rsidR="001607C4" w:rsidTr="001C1C43">
        <w:trPr>
          <w:trHeight w:val="255"/>
        </w:trPr>
        <w:tc>
          <w:tcPr>
            <w:tcW w:w="1986" w:type="dxa"/>
            <w:gridSpan w:val="2"/>
            <w:tcBorders>
              <w:top w:val="nil"/>
              <w:left w:val="nil"/>
              <w:bottom w:val="nil"/>
              <w:right w:val="nil"/>
            </w:tcBorders>
            <w:shd w:val="clear" w:color="auto" w:fill="auto"/>
            <w:noWrap/>
            <w:vAlign w:val="center"/>
            <w:hideMark/>
          </w:tcPr>
          <w:p w:rsidR="001607C4" w:rsidRDefault="001607C4">
            <w:pPr>
              <w:rPr>
                <w:rFonts w:ascii="Arial" w:hAnsi="Arial" w:cs="Arial"/>
                <w:sz w:val="20"/>
                <w:szCs w:val="20"/>
              </w:rPr>
            </w:pPr>
          </w:p>
        </w:tc>
        <w:tc>
          <w:tcPr>
            <w:tcW w:w="2976" w:type="dxa"/>
            <w:gridSpan w:val="3"/>
            <w:tcBorders>
              <w:top w:val="nil"/>
              <w:left w:val="nil"/>
              <w:bottom w:val="nil"/>
              <w:right w:val="nil"/>
            </w:tcBorders>
            <w:shd w:val="clear" w:color="auto" w:fill="auto"/>
            <w:noWrap/>
            <w:vAlign w:val="bottom"/>
            <w:hideMark/>
          </w:tcPr>
          <w:p w:rsidR="001607C4" w:rsidRDefault="001607C4">
            <w:pPr>
              <w:rPr>
                <w:rFonts w:ascii="Arial" w:hAnsi="Arial" w:cs="Arial"/>
                <w:sz w:val="20"/>
                <w:szCs w:val="20"/>
              </w:rPr>
            </w:pPr>
          </w:p>
        </w:tc>
        <w:tc>
          <w:tcPr>
            <w:tcW w:w="5670" w:type="dxa"/>
            <w:gridSpan w:val="3"/>
            <w:tcBorders>
              <w:top w:val="nil"/>
              <w:left w:val="nil"/>
              <w:bottom w:val="nil"/>
              <w:right w:val="nil"/>
            </w:tcBorders>
            <w:shd w:val="clear" w:color="auto" w:fill="auto"/>
            <w:noWrap/>
            <w:vAlign w:val="bottom"/>
            <w:hideMark/>
          </w:tcPr>
          <w:p w:rsidR="001607C4" w:rsidRDefault="001607C4">
            <w:pPr>
              <w:rPr>
                <w:rFonts w:ascii="Arial" w:hAnsi="Arial" w:cs="Arial"/>
                <w:sz w:val="20"/>
                <w:szCs w:val="20"/>
              </w:rPr>
            </w:pPr>
          </w:p>
        </w:tc>
      </w:tr>
      <w:tr w:rsidR="001607C4" w:rsidRPr="006F03EA" w:rsidTr="001C1C43">
        <w:trPr>
          <w:trHeight w:val="945"/>
        </w:trPr>
        <w:tc>
          <w:tcPr>
            <w:tcW w:w="4962" w:type="dxa"/>
            <w:gridSpan w:val="5"/>
            <w:tcBorders>
              <w:top w:val="nil"/>
              <w:left w:val="nil"/>
              <w:bottom w:val="nil"/>
              <w:right w:val="nil"/>
            </w:tcBorders>
            <w:shd w:val="clear" w:color="auto" w:fill="auto"/>
            <w:vAlign w:val="bottom"/>
            <w:hideMark/>
          </w:tcPr>
          <w:p w:rsidR="006F03EA" w:rsidRPr="006F03EA" w:rsidRDefault="006F03EA">
            <w:pPr>
              <w:rPr>
                <w:rFonts w:ascii="Arial" w:hAnsi="Arial" w:cs="Arial"/>
                <w:bCs/>
              </w:rPr>
            </w:pPr>
            <w:r w:rsidRPr="006F03EA">
              <w:rPr>
                <w:rFonts w:ascii="Arial" w:hAnsi="Arial" w:cs="Arial"/>
                <w:bCs/>
              </w:rPr>
              <w:t>Председатель Думы,</w:t>
            </w:r>
          </w:p>
          <w:p w:rsidR="001607C4" w:rsidRPr="006F03EA" w:rsidRDefault="001607C4">
            <w:pPr>
              <w:rPr>
                <w:rFonts w:ascii="Arial" w:hAnsi="Arial" w:cs="Arial"/>
                <w:bCs/>
              </w:rPr>
            </w:pPr>
            <w:r w:rsidRPr="006F03EA">
              <w:rPr>
                <w:rFonts w:ascii="Arial" w:hAnsi="Arial" w:cs="Arial"/>
                <w:bCs/>
              </w:rPr>
              <w:t xml:space="preserve">Глава Новоснежнинского </w:t>
            </w:r>
            <w:r w:rsidR="006F03EA" w:rsidRPr="006F03EA">
              <w:rPr>
                <w:rFonts w:ascii="Arial" w:hAnsi="Arial" w:cs="Arial"/>
                <w:bCs/>
              </w:rPr>
              <w:t xml:space="preserve">   </w:t>
            </w:r>
            <w:r w:rsidRPr="006F03EA">
              <w:rPr>
                <w:rFonts w:ascii="Arial" w:hAnsi="Arial" w:cs="Arial"/>
                <w:bCs/>
              </w:rPr>
              <w:t xml:space="preserve">муниципального образования </w:t>
            </w:r>
          </w:p>
        </w:tc>
        <w:tc>
          <w:tcPr>
            <w:tcW w:w="5670" w:type="dxa"/>
            <w:gridSpan w:val="3"/>
            <w:tcBorders>
              <w:top w:val="nil"/>
              <w:left w:val="nil"/>
              <w:bottom w:val="nil"/>
              <w:right w:val="nil"/>
            </w:tcBorders>
            <w:shd w:val="clear" w:color="auto" w:fill="auto"/>
            <w:vAlign w:val="bottom"/>
            <w:hideMark/>
          </w:tcPr>
          <w:p w:rsidR="006F03EA" w:rsidRPr="006F03EA" w:rsidRDefault="001607C4" w:rsidP="006F03EA">
            <w:pPr>
              <w:rPr>
                <w:rFonts w:ascii="Arial" w:hAnsi="Arial" w:cs="Arial"/>
                <w:bCs/>
              </w:rPr>
            </w:pPr>
            <w:r w:rsidRPr="006F03EA">
              <w:rPr>
                <w:rFonts w:ascii="Arial" w:hAnsi="Arial" w:cs="Arial"/>
                <w:bCs/>
              </w:rPr>
              <w:t xml:space="preserve">  </w:t>
            </w:r>
          </w:p>
          <w:p w:rsidR="001607C4" w:rsidRPr="006F03EA" w:rsidRDefault="001607C4" w:rsidP="006F03EA">
            <w:pPr>
              <w:rPr>
                <w:rFonts w:ascii="Arial" w:hAnsi="Arial" w:cs="Arial"/>
                <w:bCs/>
              </w:rPr>
            </w:pPr>
          </w:p>
        </w:tc>
      </w:tr>
    </w:tbl>
    <w:p w:rsidR="00332049" w:rsidRPr="006F03EA" w:rsidRDefault="006F03EA" w:rsidP="006F03EA">
      <w:pPr>
        <w:ind w:left="-426"/>
        <w:rPr>
          <w:rFonts w:ascii="Arial" w:hAnsi="Arial" w:cs="Arial"/>
        </w:rPr>
      </w:pPr>
      <w:r w:rsidRPr="006F03EA">
        <w:rPr>
          <w:rFonts w:ascii="Arial" w:hAnsi="Arial" w:cs="Arial"/>
        </w:rPr>
        <w:t xml:space="preserve">  Л.В.Заиграева</w:t>
      </w:r>
      <w:r w:rsidR="002A4561" w:rsidRPr="006F03EA">
        <w:rPr>
          <w:rFonts w:ascii="Arial" w:hAnsi="Arial" w:cs="Arial"/>
        </w:rPr>
        <w:br w:type="textWrapping" w:clear="all"/>
      </w:r>
    </w:p>
    <w:tbl>
      <w:tblPr>
        <w:tblW w:w="9789" w:type="dxa"/>
        <w:tblInd w:w="93" w:type="dxa"/>
        <w:tblLook w:val="04A0"/>
      </w:tblPr>
      <w:tblGrid>
        <w:gridCol w:w="6040"/>
        <w:gridCol w:w="907"/>
        <w:gridCol w:w="481"/>
        <w:gridCol w:w="2361"/>
      </w:tblGrid>
      <w:tr w:rsidR="00840E69" w:rsidTr="001819A7">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3749" w:type="dxa"/>
            <w:gridSpan w:val="3"/>
            <w:vMerge w:val="restart"/>
            <w:tcBorders>
              <w:top w:val="nil"/>
              <w:left w:val="nil"/>
              <w:bottom w:val="nil"/>
              <w:right w:val="nil"/>
            </w:tcBorders>
            <w:shd w:val="clear" w:color="auto" w:fill="auto"/>
            <w:vAlign w:val="bottom"/>
            <w:hideMark/>
          </w:tcPr>
          <w:p w:rsidR="004A4527" w:rsidRPr="004B5067" w:rsidRDefault="004A4527" w:rsidP="004A4527">
            <w:pPr>
              <w:rPr>
                <w:rFonts w:ascii="Courier New" w:hAnsi="Courier New" w:cs="Courier New"/>
              </w:rPr>
            </w:pPr>
          </w:p>
          <w:p w:rsidR="00840E69" w:rsidRPr="004B5067" w:rsidRDefault="00840E69">
            <w:pPr>
              <w:jc w:val="right"/>
              <w:rPr>
                <w:rFonts w:ascii="Courier New" w:hAnsi="Courier New" w:cs="Courier New"/>
              </w:rPr>
            </w:pPr>
            <w:r w:rsidRPr="004B5067">
              <w:rPr>
                <w:rFonts w:ascii="Courier New" w:hAnsi="Courier New" w:cs="Courier New"/>
                <w:sz w:val="22"/>
                <w:szCs w:val="22"/>
              </w:rPr>
              <w:t>Приложение № 4 к решению Думы Новоснежнинс</w:t>
            </w:r>
            <w:r w:rsidR="00811C25">
              <w:rPr>
                <w:rFonts w:ascii="Courier New" w:hAnsi="Courier New" w:cs="Courier New"/>
                <w:sz w:val="22"/>
                <w:szCs w:val="22"/>
              </w:rPr>
              <w:t xml:space="preserve">кого муниципального образования </w:t>
            </w:r>
            <w:r w:rsidRPr="004B5067">
              <w:rPr>
                <w:rFonts w:ascii="Courier New" w:hAnsi="Courier New" w:cs="Courier New"/>
                <w:sz w:val="22"/>
                <w:szCs w:val="22"/>
              </w:rPr>
              <w:t>"О бюджете Новоснежнинского муниципального образования на 2021 год и плановый период 2022 и 2023 годов"</w:t>
            </w:r>
          </w:p>
        </w:tc>
      </w:tr>
      <w:tr w:rsidR="00840E69" w:rsidTr="001819A7">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3749" w:type="dxa"/>
            <w:gridSpan w:val="3"/>
            <w:vMerge/>
            <w:tcBorders>
              <w:top w:val="nil"/>
              <w:left w:val="nil"/>
              <w:bottom w:val="nil"/>
              <w:right w:val="nil"/>
            </w:tcBorders>
            <w:vAlign w:val="center"/>
            <w:hideMark/>
          </w:tcPr>
          <w:p w:rsidR="00840E69" w:rsidRPr="004B5067" w:rsidRDefault="00840E69">
            <w:pPr>
              <w:rPr>
                <w:rFonts w:ascii="Courier New" w:hAnsi="Courier New" w:cs="Courier New"/>
              </w:rPr>
            </w:pPr>
          </w:p>
        </w:tc>
      </w:tr>
      <w:tr w:rsidR="00840E69" w:rsidTr="001819A7">
        <w:trPr>
          <w:trHeight w:val="109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3749" w:type="dxa"/>
            <w:gridSpan w:val="3"/>
            <w:vMerge/>
            <w:tcBorders>
              <w:top w:val="nil"/>
              <w:left w:val="nil"/>
              <w:bottom w:val="nil"/>
              <w:right w:val="nil"/>
            </w:tcBorders>
            <w:vAlign w:val="center"/>
            <w:hideMark/>
          </w:tcPr>
          <w:p w:rsidR="00840E69" w:rsidRPr="004B5067" w:rsidRDefault="00840E69">
            <w:pPr>
              <w:rPr>
                <w:rFonts w:ascii="Courier New" w:hAnsi="Courier New" w:cs="Courier New"/>
              </w:rPr>
            </w:pPr>
          </w:p>
        </w:tc>
      </w:tr>
      <w:tr w:rsidR="00840E69" w:rsidTr="001819A7">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907" w:type="dxa"/>
            <w:tcBorders>
              <w:top w:val="nil"/>
              <w:left w:val="nil"/>
              <w:bottom w:val="nil"/>
              <w:right w:val="nil"/>
            </w:tcBorders>
            <w:shd w:val="clear" w:color="auto" w:fill="auto"/>
            <w:noWrap/>
            <w:vAlign w:val="bottom"/>
            <w:hideMark/>
          </w:tcPr>
          <w:p w:rsidR="00840E69" w:rsidRDefault="00840E69">
            <w:pPr>
              <w:rPr>
                <w:sz w:val="20"/>
                <w:szCs w:val="20"/>
              </w:rPr>
            </w:pPr>
          </w:p>
        </w:tc>
        <w:tc>
          <w:tcPr>
            <w:tcW w:w="2842" w:type="dxa"/>
            <w:gridSpan w:val="2"/>
            <w:tcBorders>
              <w:top w:val="nil"/>
              <w:left w:val="nil"/>
              <w:bottom w:val="nil"/>
              <w:right w:val="nil"/>
            </w:tcBorders>
            <w:shd w:val="clear" w:color="auto" w:fill="auto"/>
            <w:noWrap/>
            <w:vAlign w:val="bottom"/>
            <w:hideMark/>
          </w:tcPr>
          <w:p w:rsidR="00840E69" w:rsidRPr="004B5067" w:rsidRDefault="004A4527">
            <w:pPr>
              <w:rPr>
                <w:rFonts w:ascii="Courier New" w:hAnsi="Courier New" w:cs="Courier New"/>
              </w:rPr>
            </w:pPr>
            <w:r w:rsidRPr="004B5067">
              <w:rPr>
                <w:rFonts w:ascii="Courier New" w:hAnsi="Courier New" w:cs="Courier New"/>
                <w:sz w:val="22"/>
                <w:szCs w:val="22"/>
              </w:rPr>
              <w:t>от  30.12.2020 № 23-4сд</w:t>
            </w:r>
          </w:p>
        </w:tc>
      </w:tr>
      <w:tr w:rsidR="00840E69" w:rsidTr="001819A7">
        <w:trPr>
          <w:trHeight w:val="495"/>
        </w:trPr>
        <w:tc>
          <w:tcPr>
            <w:tcW w:w="9789" w:type="dxa"/>
            <w:gridSpan w:val="4"/>
            <w:vMerge w:val="restart"/>
            <w:tcBorders>
              <w:top w:val="nil"/>
              <w:left w:val="nil"/>
              <w:bottom w:val="nil"/>
              <w:right w:val="nil"/>
            </w:tcBorders>
            <w:shd w:val="clear" w:color="auto" w:fill="auto"/>
            <w:vAlign w:val="bottom"/>
            <w:hideMark/>
          </w:tcPr>
          <w:p w:rsidR="00840E69" w:rsidRPr="00226978" w:rsidRDefault="00840E69" w:rsidP="00811C25">
            <w:pPr>
              <w:rPr>
                <w:rFonts w:ascii="Arial" w:hAnsi="Arial" w:cs="Arial"/>
                <w:bCs/>
              </w:rPr>
            </w:pPr>
            <w:r w:rsidRPr="00226978">
              <w:rPr>
                <w:rFonts w:ascii="Arial" w:hAnsi="Arial" w:cs="Arial"/>
                <w:bCs/>
              </w:rPr>
              <w:t>Распределение бюджетных ассигнований по разделам и подразделам классификации расходов бюджета Новоснежнинского муниципального образования на 2021 год.</w:t>
            </w:r>
          </w:p>
        </w:tc>
      </w:tr>
      <w:tr w:rsidR="00840E69" w:rsidTr="001819A7">
        <w:trPr>
          <w:trHeight w:val="276"/>
        </w:trPr>
        <w:tc>
          <w:tcPr>
            <w:tcW w:w="9789" w:type="dxa"/>
            <w:gridSpan w:val="4"/>
            <w:vMerge/>
            <w:tcBorders>
              <w:top w:val="nil"/>
              <w:left w:val="nil"/>
              <w:bottom w:val="nil"/>
              <w:right w:val="nil"/>
            </w:tcBorders>
            <w:vAlign w:val="center"/>
            <w:hideMark/>
          </w:tcPr>
          <w:p w:rsidR="00840E69" w:rsidRDefault="00840E69">
            <w:pPr>
              <w:rPr>
                <w:b/>
                <w:bCs/>
              </w:rPr>
            </w:pPr>
          </w:p>
        </w:tc>
      </w:tr>
      <w:tr w:rsidR="00840E69" w:rsidTr="001819A7">
        <w:trPr>
          <w:trHeight w:val="276"/>
        </w:trPr>
        <w:tc>
          <w:tcPr>
            <w:tcW w:w="9789" w:type="dxa"/>
            <w:gridSpan w:val="4"/>
            <w:vMerge/>
            <w:tcBorders>
              <w:top w:val="nil"/>
              <w:left w:val="nil"/>
              <w:bottom w:val="nil"/>
              <w:right w:val="nil"/>
            </w:tcBorders>
            <w:vAlign w:val="center"/>
            <w:hideMark/>
          </w:tcPr>
          <w:p w:rsidR="00840E69" w:rsidRDefault="00840E69">
            <w:pPr>
              <w:rPr>
                <w:b/>
                <w:bCs/>
              </w:rPr>
            </w:pPr>
          </w:p>
        </w:tc>
      </w:tr>
      <w:tr w:rsidR="00840E69" w:rsidTr="001819A7">
        <w:trPr>
          <w:trHeight w:val="276"/>
        </w:trPr>
        <w:tc>
          <w:tcPr>
            <w:tcW w:w="9789" w:type="dxa"/>
            <w:gridSpan w:val="4"/>
            <w:vMerge/>
            <w:tcBorders>
              <w:top w:val="nil"/>
              <w:left w:val="nil"/>
              <w:bottom w:val="nil"/>
              <w:right w:val="nil"/>
            </w:tcBorders>
            <w:vAlign w:val="center"/>
            <w:hideMark/>
          </w:tcPr>
          <w:p w:rsidR="00840E69" w:rsidRDefault="00840E69">
            <w:pPr>
              <w:rPr>
                <w:b/>
                <w:bCs/>
              </w:rPr>
            </w:pPr>
          </w:p>
        </w:tc>
      </w:tr>
      <w:tr w:rsidR="00840E69" w:rsidTr="001819A7">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907" w:type="dxa"/>
            <w:tcBorders>
              <w:top w:val="nil"/>
              <w:left w:val="nil"/>
              <w:bottom w:val="nil"/>
              <w:right w:val="nil"/>
            </w:tcBorders>
            <w:shd w:val="clear" w:color="auto" w:fill="auto"/>
            <w:noWrap/>
            <w:vAlign w:val="bottom"/>
            <w:hideMark/>
          </w:tcPr>
          <w:p w:rsidR="00840E69" w:rsidRDefault="00840E69">
            <w:pPr>
              <w:rPr>
                <w:sz w:val="20"/>
                <w:szCs w:val="20"/>
              </w:rPr>
            </w:pPr>
          </w:p>
        </w:tc>
        <w:tc>
          <w:tcPr>
            <w:tcW w:w="481" w:type="dxa"/>
            <w:tcBorders>
              <w:top w:val="nil"/>
              <w:left w:val="nil"/>
              <w:bottom w:val="nil"/>
              <w:right w:val="nil"/>
            </w:tcBorders>
            <w:shd w:val="clear" w:color="auto" w:fill="auto"/>
            <w:noWrap/>
            <w:vAlign w:val="bottom"/>
            <w:hideMark/>
          </w:tcPr>
          <w:p w:rsidR="00840E69" w:rsidRDefault="00840E69">
            <w:pPr>
              <w:rPr>
                <w:sz w:val="20"/>
                <w:szCs w:val="20"/>
              </w:rPr>
            </w:pPr>
          </w:p>
        </w:tc>
        <w:tc>
          <w:tcPr>
            <w:tcW w:w="2361" w:type="dxa"/>
            <w:tcBorders>
              <w:top w:val="nil"/>
              <w:left w:val="nil"/>
              <w:bottom w:val="nil"/>
              <w:right w:val="nil"/>
            </w:tcBorders>
            <w:shd w:val="clear" w:color="auto" w:fill="auto"/>
            <w:noWrap/>
            <w:vAlign w:val="bottom"/>
            <w:hideMark/>
          </w:tcPr>
          <w:p w:rsidR="00840E69" w:rsidRDefault="00840E69">
            <w:pPr>
              <w:jc w:val="right"/>
              <w:rPr>
                <w:sz w:val="20"/>
                <w:szCs w:val="20"/>
              </w:rPr>
            </w:pPr>
            <w:r>
              <w:rPr>
                <w:sz w:val="20"/>
                <w:szCs w:val="20"/>
              </w:rPr>
              <w:t>рублей</w:t>
            </w:r>
          </w:p>
        </w:tc>
      </w:tr>
      <w:tr w:rsidR="00840E69" w:rsidTr="001819A7">
        <w:trPr>
          <w:trHeight w:val="368"/>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Наименование показателя</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РЗ</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840E69" w:rsidRPr="004B5067" w:rsidRDefault="00840E69">
            <w:pPr>
              <w:rPr>
                <w:rFonts w:ascii="Courier New" w:hAnsi="Courier New" w:cs="Courier New"/>
                <w:b/>
                <w:bCs/>
              </w:rPr>
            </w:pPr>
            <w:proofErr w:type="gramStart"/>
            <w:r w:rsidRPr="004B5067">
              <w:rPr>
                <w:rFonts w:ascii="Courier New" w:hAnsi="Courier New" w:cs="Courier New"/>
                <w:b/>
                <w:bCs/>
                <w:sz w:val="22"/>
                <w:szCs w:val="22"/>
              </w:rPr>
              <w:t>ПР</w:t>
            </w:r>
            <w:proofErr w:type="gramEnd"/>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Сумма</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МО </w:t>
            </w:r>
            <w:proofErr w:type="spellStart"/>
            <w:r w:rsidRPr="004B5067">
              <w:rPr>
                <w:rFonts w:ascii="Courier New" w:hAnsi="Courier New" w:cs="Courier New"/>
                <w:sz w:val="22"/>
                <w:szCs w:val="22"/>
              </w:rPr>
              <w:t>Новоснежнинское</w:t>
            </w:r>
            <w:proofErr w:type="spellEnd"/>
            <w:r w:rsidRPr="004B5067">
              <w:rPr>
                <w:rFonts w:ascii="Courier New" w:hAnsi="Courier New" w:cs="Courier New"/>
                <w:sz w:val="22"/>
                <w:szCs w:val="22"/>
              </w:rPr>
              <w:t xml:space="preserve"> сельское поселение</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5 399 055,33</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ОБЩЕГОСУДАРСТВЕННЫЕ ВОПРОСЫ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1 743 578,07</w:t>
            </w:r>
          </w:p>
        </w:tc>
      </w:tr>
      <w:tr w:rsidR="00840E69" w:rsidTr="001819A7">
        <w:trPr>
          <w:trHeight w:val="48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Функционирование высшего должностного лица субъекта Российской Федерации и </w:t>
            </w:r>
            <w:r w:rsidRPr="004B5067">
              <w:rPr>
                <w:rFonts w:ascii="Courier New" w:hAnsi="Courier New" w:cs="Courier New"/>
                <w:sz w:val="22"/>
                <w:szCs w:val="22"/>
              </w:rPr>
              <w:lastRenderedPageBreak/>
              <w:t>муниципального образования</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01</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02</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447 526,25</w:t>
            </w:r>
          </w:p>
        </w:tc>
      </w:tr>
      <w:tr w:rsidR="00840E69" w:rsidTr="001819A7">
        <w:trPr>
          <w:trHeight w:val="72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04</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1 245 351,82</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Резервные фонды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11</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Другие общегосударственные вопросы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НАЦИОНАЛЬНАЯ ОБОРОНА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02</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137 300,00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Мобилизационная и вневойсковая подготовка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137 300,00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НАЦИОНАЛЬНАЯ ЭКОНОМИКА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1 334 700,00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Дорожное хозяйство (дорожные фонды)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09</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ЖИЛИЩНО-КОММУНАЛЬНОЕ ХОЗЯЙСТВО</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104 000,00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Благоустройство</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КУЛЬТУРА, КИНЕМАТОГРАФИЯ</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08</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646 600,20</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646 600,20</w:t>
            </w:r>
          </w:p>
        </w:tc>
      </w:tr>
      <w:tr w:rsidR="00840E69" w:rsidTr="001819A7">
        <w:trPr>
          <w:trHeight w:val="51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Обслуживание государственного (муниципального) внутреннего долга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500,00</w:t>
            </w:r>
          </w:p>
        </w:tc>
      </w:tr>
      <w:tr w:rsidR="00840E69" w:rsidTr="001819A7">
        <w:trPr>
          <w:trHeight w:val="72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14</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1 432 377,06</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Прочие межбюджетные трансферты общего характера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1819A7">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 </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5 399 055,33</w:t>
            </w:r>
          </w:p>
        </w:tc>
      </w:tr>
      <w:tr w:rsidR="001819A7" w:rsidTr="001819A7">
        <w:trPr>
          <w:gridAfter w:val="3"/>
          <w:wAfter w:w="3749" w:type="dxa"/>
          <w:trHeight w:val="900"/>
        </w:trPr>
        <w:tc>
          <w:tcPr>
            <w:tcW w:w="6040" w:type="dxa"/>
            <w:tcBorders>
              <w:top w:val="nil"/>
              <w:left w:val="nil"/>
              <w:bottom w:val="nil"/>
              <w:right w:val="nil"/>
            </w:tcBorders>
            <w:shd w:val="clear" w:color="auto" w:fill="auto"/>
            <w:vAlign w:val="bottom"/>
            <w:hideMark/>
          </w:tcPr>
          <w:p w:rsidR="001819A7" w:rsidRPr="001819A7" w:rsidRDefault="001819A7">
            <w:pPr>
              <w:rPr>
                <w:rFonts w:ascii="Arial" w:hAnsi="Arial" w:cs="Arial"/>
              </w:rPr>
            </w:pPr>
            <w:r w:rsidRPr="001819A7">
              <w:rPr>
                <w:rFonts w:ascii="Arial" w:hAnsi="Arial" w:cs="Arial"/>
              </w:rPr>
              <w:t>Председатель Думы,</w:t>
            </w:r>
          </w:p>
          <w:p w:rsidR="001819A7" w:rsidRPr="001819A7" w:rsidRDefault="001819A7">
            <w:pPr>
              <w:rPr>
                <w:rFonts w:ascii="Arial" w:hAnsi="Arial" w:cs="Arial"/>
              </w:rPr>
            </w:pPr>
            <w:r w:rsidRPr="001819A7">
              <w:rPr>
                <w:rFonts w:ascii="Arial" w:hAnsi="Arial" w:cs="Arial"/>
              </w:rPr>
              <w:t>Глава администрации Новоснежнинского муниципального образования</w:t>
            </w:r>
          </w:p>
        </w:tc>
      </w:tr>
      <w:tr w:rsidR="001819A7" w:rsidTr="001819A7">
        <w:trPr>
          <w:gridAfter w:val="3"/>
          <w:wAfter w:w="3749" w:type="dxa"/>
          <w:trHeight w:val="225"/>
        </w:trPr>
        <w:tc>
          <w:tcPr>
            <w:tcW w:w="6040" w:type="dxa"/>
            <w:tcBorders>
              <w:top w:val="nil"/>
              <w:left w:val="nil"/>
              <w:bottom w:val="nil"/>
              <w:right w:val="nil"/>
            </w:tcBorders>
            <w:shd w:val="clear" w:color="auto" w:fill="auto"/>
            <w:vAlign w:val="bottom"/>
            <w:hideMark/>
          </w:tcPr>
          <w:p w:rsidR="001819A7" w:rsidRPr="001819A7" w:rsidRDefault="001819A7">
            <w:pPr>
              <w:rPr>
                <w:rFonts w:ascii="Arial" w:hAnsi="Arial" w:cs="Arial"/>
              </w:rPr>
            </w:pPr>
            <w:r w:rsidRPr="001819A7">
              <w:rPr>
                <w:rFonts w:ascii="Arial" w:hAnsi="Arial" w:cs="Arial"/>
              </w:rPr>
              <w:t>Л.В.Заиграева</w:t>
            </w:r>
          </w:p>
        </w:tc>
      </w:tr>
    </w:tbl>
    <w:p w:rsidR="00840E69" w:rsidRDefault="00840E69"/>
    <w:tbl>
      <w:tblPr>
        <w:tblW w:w="10774" w:type="dxa"/>
        <w:tblInd w:w="-318" w:type="dxa"/>
        <w:tblLayout w:type="fixed"/>
        <w:tblLook w:val="04A0"/>
      </w:tblPr>
      <w:tblGrid>
        <w:gridCol w:w="4160"/>
        <w:gridCol w:w="520"/>
        <w:gridCol w:w="297"/>
        <w:gridCol w:w="189"/>
        <w:gridCol w:w="519"/>
        <w:gridCol w:w="709"/>
        <w:gridCol w:w="24"/>
        <w:gridCol w:w="1805"/>
        <w:gridCol w:w="1842"/>
        <w:gridCol w:w="709"/>
      </w:tblGrid>
      <w:tr w:rsidR="00840E69" w:rsidTr="001819A7">
        <w:trPr>
          <w:trHeight w:val="25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5608" w:type="dxa"/>
            <w:gridSpan w:val="6"/>
            <w:vMerge w:val="restart"/>
            <w:tcBorders>
              <w:top w:val="nil"/>
              <w:left w:val="nil"/>
              <w:bottom w:val="nil"/>
              <w:right w:val="nil"/>
            </w:tcBorders>
            <w:shd w:val="clear" w:color="000000" w:fill="FFFFFF"/>
            <w:vAlign w:val="bottom"/>
            <w:hideMark/>
          </w:tcPr>
          <w:p w:rsidR="004A4527" w:rsidRDefault="004A4527" w:rsidP="00226978">
            <w:pPr>
              <w:rPr>
                <w:rFonts w:ascii="Courier New" w:hAnsi="Courier New" w:cs="Courier New"/>
              </w:rPr>
            </w:pPr>
          </w:p>
          <w:p w:rsidR="001819A7" w:rsidRPr="004B5067" w:rsidRDefault="001819A7" w:rsidP="00226978">
            <w:pPr>
              <w:rPr>
                <w:rFonts w:ascii="Courier New" w:hAnsi="Courier New" w:cs="Courier New"/>
              </w:rPr>
            </w:pPr>
          </w:p>
          <w:p w:rsidR="00840E69" w:rsidRPr="004B5067" w:rsidRDefault="00840E69" w:rsidP="004B5067">
            <w:pPr>
              <w:jc w:val="right"/>
              <w:rPr>
                <w:rFonts w:ascii="Courier New" w:hAnsi="Courier New" w:cs="Courier New"/>
              </w:rPr>
            </w:pPr>
            <w:r w:rsidRPr="004B5067">
              <w:rPr>
                <w:rFonts w:ascii="Courier New" w:hAnsi="Courier New" w:cs="Courier New"/>
                <w:sz w:val="22"/>
                <w:szCs w:val="22"/>
              </w:rPr>
              <w:t>Приложение № 4.1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840E69" w:rsidTr="001819A7">
        <w:trPr>
          <w:trHeight w:val="25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5608" w:type="dxa"/>
            <w:gridSpan w:val="6"/>
            <w:vMerge/>
            <w:tcBorders>
              <w:top w:val="nil"/>
              <w:left w:val="nil"/>
              <w:bottom w:val="nil"/>
              <w:right w:val="nil"/>
            </w:tcBorders>
            <w:vAlign w:val="center"/>
            <w:hideMark/>
          </w:tcPr>
          <w:p w:rsidR="00840E69" w:rsidRPr="004B5067" w:rsidRDefault="00840E69" w:rsidP="004B5067">
            <w:pPr>
              <w:jc w:val="right"/>
              <w:rPr>
                <w:rFonts w:ascii="Courier New" w:hAnsi="Courier New" w:cs="Courier New"/>
              </w:rPr>
            </w:pPr>
          </w:p>
        </w:tc>
      </w:tr>
      <w:tr w:rsidR="00840E69" w:rsidTr="001819A7">
        <w:trPr>
          <w:trHeight w:val="109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5608" w:type="dxa"/>
            <w:gridSpan w:val="6"/>
            <w:vMerge/>
            <w:tcBorders>
              <w:top w:val="nil"/>
              <w:left w:val="nil"/>
              <w:bottom w:val="nil"/>
              <w:right w:val="nil"/>
            </w:tcBorders>
            <w:vAlign w:val="center"/>
            <w:hideMark/>
          </w:tcPr>
          <w:p w:rsidR="00840E69" w:rsidRPr="004B5067" w:rsidRDefault="00840E69" w:rsidP="004B5067">
            <w:pPr>
              <w:jc w:val="right"/>
              <w:rPr>
                <w:rFonts w:ascii="Courier New" w:hAnsi="Courier New" w:cs="Courier New"/>
              </w:rPr>
            </w:pPr>
          </w:p>
        </w:tc>
      </w:tr>
      <w:tr w:rsidR="00840E69" w:rsidTr="001819A7">
        <w:trPr>
          <w:trHeight w:val="25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1252" w:type="dxa"/>
            <w:gridSpan w:val="3"/>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4356" w:type="dxa"/>
            <w:gridSpan w:val="3"/>
            <w:tcBorders>
              <w:top w:val="nil"/>
              <w:left w:val="nil"/>
              <w:bottom w:val="nil"/>
              <w:right w:val="nil"/>
            </w:tcBorders>
            <w:shd w:val="clear" w:color="000000" w:fill="FFFFFF"/>
            <w:noWrap/>
            <w:vAlign w:val="bottom"/>
            <w:hideMark/>
          </w:tcPr>
          <w:p w:rsidR="00840E69" w:rsidRPr="004B5067" w:rsidRDefault="004A4527" w:rsidP="004B5067">
            <w:pPr>
              <w:jc w:val="right"/>
              <w:rPr>
                <w:rFonts w:ascii="Courier New" w:hAnsi="Courier New" w:cs="Courier New"/>
              </w:rPr>
            </w:pPr>
            <w:r w:rsidRPr="004B5067">
              <w:rPr>
                <w:rFonts w:ascii="Courier New" w:hAnsi="Courier New" w:cs="Courier New"/>
                <w:sz w:val="22"/>
                <w:szCs w:val="22"/>
              </w:rPr>
              <w:t>от  30.12.2020 № 23-4сд</w:t>
            </w:r>
          </w:p>
        </w:tc>
      </w:tr>
      <w:tr w:rsidR="00840E69" w:rsidTr="001819A7">
        <w:trPr>
          <w:trHeight w:val="495"/>
        </w:trPr>
        <w:tc>
          <w:tcPr>
            <w:tcW w:w="10065" w:type="dxa"/>
            <w:gridSpan w:val="9"/>
            <w:vMerge w:val="restart"/>
            <w:tcBorders>
              <w:top w:val="nil"/>
              <w:left w:val="nil"/>
              <w:bottom w:val="nil"/>
              <w:right w:val="nil"/>
            </w:tcBorders>
            <w:shd w:val="clear" w:color="000000" w:fill="FFFFFF"/>
            <w:vAlign w:val="bottom"/>
            <w:hideMark/>
          </w:tcPr>
          <w:p w:rsidR="00840E69" w:rsidRPr="00226978" w:rsidRDefault="00840E69" w:rsidP="00811C25">
            <w:pPr>
              <w:rPr>
                <w:rFonts w:ascii="Arial" w:hAnsi="Arial" w:cs="Arial"/>
                <w:bCs/>
              </w:rPr>
            </w:pPr>
            <w:r w:rsidRPr="00226978">
              <w:rPr>
                <w:rFonts w:ascii="Arial" w:hAnsi="Arial" w:cs="Arial"/>
                <w:bCs/>
              </w:rPr>
              <w:t>Распределение бюджетных ассигнований по разделам и подразделам классификации расходов бюджета Новоснежнинского муниципального образования на 2022-2023 год.</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10065" w:type="dxa"/>
            <w:gridSpan w:val="9"/>
            <w:vMerge/>
            <w:tcBorders>
              <w:top w:val="nil"/>
              <w:left w:val="nil"/>
              <w:bottom w:val="nil"/>
              <w:right w:val="nil"/>
            </w:tcBorders>
            <w:vAlign w:val="center"/>
            <w:hideMark/>
          </w:tcPr>
          <w:p w:rsidR="00840E69" w:rsidRPr="004A4527" w:rsidRDefault="00840E69">
            <w:pPr>
              <w:rPr>
                <w:b/>
                <w:bCs/>
              </w:rPr>
            </w:pP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10065" w:type="dxa"/>
            <w:gridSpan w:val="9"/>
            <w:vMerge/>
            <w:tcBorders>
              <w:top w:val="nil"/>
              <w:left w:val="nil"/>
              <w:bottom w:val="nil"/>
              <w:right w:val="nil"/>
            </w:tcBorders>
            <w:vAlign w:val="center"/>
            <w:hideMark/>
          </w:tcPr>
          <w:p w:rsidR="00840E69" w:rsidRPr="004A4527" w:rsidRDefault="00840E69">
            <w:pPr>
              <w:rPr>
                <w:b/>
                <w:bCs/>
              </w:rPr>
            </w:pP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10065" w:type="dxa"/>
            <w:gridSpan w:val="9"/>
            <w:vMerge/>
            <w:tcBorders>
              <w:top w:val="nil"/>
              <w:left w:val="nil"/>
              <w:bottom w:val="nil"/>
              <w:right w:val="nil"/>
            </w:tcBorders>
            <w:vAlign w:val="center"/>
            <w:hideMark/>
          </w:tcPr>
          <w:p w:rsidR="00840E69" w:rsidRPr="004A4527" w:rsidRDefault="00840E69">
            <w:pPr>
              <w:rPr>
                <w:b/>
                <w:bCs/>
              </w:rPr>
            </w:pP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nil"/>
              <w:bottom w:val="nil"/>
              <w:right w:val="nil"/>
            </w:tcBorders>
            <w:shd w:val="clear" w:color="000000" w:fill="FFFFFF"/>
            <w:noWrap/>
            <w:vAlign w:val="bottom"/>
            <w:hideMark/>
          </w:tcPr>
          <w:p w:rsidR="00840E69" w:rsidRPr="004A4527" w:rsidRDefault="00840E69">
            <w:r w:rsidRPr="004A4527">
              <w:rPr>
                <w:sz w:val="22"/>
                <w:szCs w:val="22"/>
              </w:rPr>
              <w:t> </w:t>
            </w:r>
          </w:p>
        </w:tc>
        <w:tc>
          <w:tcPr>
            <w:tcW w:w="708" w:type="dxa"/>
            <w:gridSpan w:val="2"/>
            <w:tcBorders>
              <w:top w:val="nil"/>
              <w:left w:val="nil"/>
              <w:bottom w:val="nil"/>
              <w:right w:val="nil"/>
            </w:tcBorders>
            <w:shd w:val="clear" w:color="000000" w:fill="FFFFFF"/>
            <w:noWrap/>
            <w:vAlign w:val="bottom"/>
            <w:hideMark/>
          </w:tcPr>
          <w:p w:rsidR="00840E69" w:rsidRPr="004A4527" w:rsidRDefault="00840E69">
            <w:r w:rsidRPr="004A4527">
              <w:rPr>
                <w:sz w:val="22"/>
                <w:szCs w:val="22"/>
              </w:rPr>
              <w:t> </w:t>
            </w:r>
          </w:p>
        </w:tc>
        <w:tc>
          <w:tcPr>
            <w:tcW w:w="709" w:type="dxa"/>
            <w:tcBorders>
              <w:top w:val="nil"/>
              <w:left w:val="nil"/>
              <w:bottom w:val="nil"/>
              <w:right w:val="nil"/>
            </w:tcBorders>
            <w:shd w:val="clear" w:color="000000" w:fill="FFFFFF"/>
            <w:noWrap/>
            <w:vAlign w:val="bottom"/>
            <w:hideMark/>
          </w:tcPr>
          <w:p w:rsidR="00840E69" w:rsidRPr="004A4527" w:rsidRDefault="00840E69">
            <w:r w:rsidRPr="004A4527">
              <w:rPr>
                <w:sz w:val="22"/>
                <w:szCs w:val="22"/>
              </w:rPr>
              <w:t> </w:t>
            </w:r>
          </w:p>
        </w:tc>
        <w:tc>
          <w:tcPr>
            <w:tcW w:w="1829" w:type="dxa"/>
            <w:gridSpan w:val="2"/>
            <w:tcBorders>
              <w:top w:val="nil"/>
              <w:left w:val="nil"/>
              <w:bottom w:val="nil"/>
              <w:right w:val="nil"/>
            </w:tcBorders>
            <w:shd w:val="clear" w:color="000000" w:fill="FFFFFF"/>
            <w:noWrap/>
            <w:vAlign w:val="bottom"/>
            <w:hideMark/>
          </w:tcPr>
          <w:p w:rsidR="00840E69" w:rsidRPr="004A4527" w:rsidRDefault="00840E69">
            <w:r w:rsidRPr="004A4527">
              <w:rPr>
                <w:sz w:val="22"/>
                <w:szCs w:val="22"/>
              </w:rPr>
              <w:t> </w:t>
            </w:r>
          </w:p>
        </w:tc>
        <w:tc>
          <w:tcPr>
            <w:tcW w:w="1842" w:type="dxa"/>
            <w:tcBorders>
              <w:top w:val="nil"/>
              <w:left w:val="nil"/>
              <w:bottom w:val="nil"/>
              <w:right w:val="nil"/>
            </w:tcBorders>
            <w:shd w:val="clear" w:color="000000" w:fill="FFFFFF"/>
            <w:noWrap/>
            <w:vAlign w:val="bottom"/>
            <w:hideMark/>
          </w:tcPr>
          <w:p w:rsidR="00840E69" w:rsidRPr="004A4527" w:rsidRDefault="00840E69">
            <w:pPr>
              <w:jc w:val="right"/>
            </w:pPr>
            <w:r w:rsidRPr="004A4527">
              <w:rPr>
                <w:sz w:val="22"/>
                <w:szCs w:val="22"/>
              </w:rPr>
              <w:t>рублей</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368"/>
        </w:trPr>
        <w:tc>
          <w:tcPr>
            <w:tcW w:w="497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Наименование показателя</w:t>
            </w:r>
          </w:p>
        </w:tc>
        <w:tc>
          <w:tcPr>
            <w:tcW w:w="708" w:type="dxa"/>
            <w:gridSpan w:val="2"/>
            <w:vMerge w:val="restart"/>
            <w:tcBorders>
              <w:top w:val="single" w:sz="4" w:space="0" w:color="auto"/>
              <w:left w:val="single" w:sz="4" w:space="0" w:color="auto"/>
              <w:bottom w:val="nil"/>
              <w:right w:val="single" w:sz="4" w:space="0" w:color="auto"/>
            </w:tcBorders>
            <w:shd w:val="clear" w:color="000000" w:fill="FFFFFF"/>
            <w:noWrap/>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РЗ</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840E69" w:rsidRPr="004B5067" w:rsidRDefault="00840E69">
            <w:pPr>
              <w:rPr>
                <w:rFonts w:ascii="Courier New" w:hAnsi="Courier New" w:cs="Courier New"/>
                <w:b/>
                <w:bCs/>
              </w:rPr>
            </w:pPr>
            <w:proofErr w:type="gramStart"/>
            <w:r w:rsidRPr="004B5067">
              <w:rPr>
                <w:rFonts w:ascii="Courier New" w:hAnsi="Courier New" w:cs="Courier New"/>
                <w:b/>
                <w:bCs/>
                <w:sz w:val="22"/>
                <w:szCs w:val="22"/>
              </w:rPr>
              <w:t>ПР</w:t>
            </w:r>
            <w:proofErr w:type="gramEnd"/>
          </w:p>
        </w:tc>
        <w:tc>
          <w:tcPr>
            <w:tcW w:w="18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2022</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2023</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vMerge/>
            <w:tcBorders>
              <w:top w:val="single" w:sz="4" w:space="0" w:color="auto"/>
              <w:left w:val="single" w:sz="4" w:space="0" w:color="auto"/>
              <w:bottom w:val="single" w:sz="4" w:space="0" w:color="auto"/>
              <w:right w:val="single" w:sz="4" w:space="0" w:color="auto"/>
            </w:tcBorders>
            <w:vAlign w:val="center"/>
            <w:hideMark/>
          </w:tcPr>
          <w:p w:rsidR="00840E69" w:rsidRPr="004B5067" w:rsidRDefault="00840E69">
            <w:pPr>
              <w:rPr>
                <w:rFonts w:ascii="Courier New" w:hAnsi="Courier New" w:cs="Courier New"/>
                <w:b/>
                <w:bCs/>
              </w:rPr>
            </w:pPr>
          </w:p>
        </w:tc>
        <w:tc>
          <w:tcPr>
            <w:tcW w:w="708" w:type="dxa"/>
            <w:gridSpan w:val="2"/>
            <w:vMerge/>
            <w:tcBorders>
              <w:top w:val="single" w:sz="4" w:space="0" w:color="auto"/>
              <w:left w:val="single" w:sz="4" w:space="0" w:color="auto"/>
              <w:bottom w:val="nil"/>
              <w:right w:val="single" w:sz="4" w:space="0" w:color="auto"/>
            </w:tcBorders>
            <w:vAlign w:val="center"/>
            <w:hideMark/>
          </w:tcPr>
          <w:p w:rsidR="00840E69" w:rsidRPr="004B5067" w:rsidRDefault="00840E69">
            <w:pPr>
              <w:rPr>
                <w:rFonts w:ascii="Courier New" w:hAnsi="Courier New" w:cs="Courier New"/>
                <w:b/>
                <w:bCs/>
              </w:rPr>
            </w:pPr>
          </w:p>
        </w:tc>
        <w:tc>
          <w:tcPr>
            <w:tcW w:w="709" w:type="dxa"/>
            <w:vMerge/>
            <w:tcBorders>
              <w:top w:val="single" w:sz="4" w:space="0" w:color="auto"/>
              <w:left w:val="single" w:sz="4" w:space="0" w:color="auto"/>
              <w:bottom w:val="nil"/>
              <w:right w:val="single" w:sz="4" w:space="0" w:color="auto"/>
            </w:tcBorders>
            <w:vAlign w:val="center"/>
            <w:hideMark/>
          </w:tcPr>
          <w:p w:rsidR="00840E69" w:rsidRPr="004B5067" w:rsidRDefault="00840E69">
            <w:pPr>
              <w:rPr>
                <w:rFonts w:ascii="Courier New" w:hAnsi="Courier New" w:cs="Courier New"/>
                <w:b/>
                <w:bCs/>
              </w:rPr>
            </w:pPr>
          </w:p>
        </w:tc>
        <w:tc>
          <w:tcPr>
            <w:tcW w:w="1829" w:type="dxa"/>
            <w:gridSpan w:val="2"/>
            <w:vMerge/>
            <w:tcBorders>
              <w:top w:val="single" w:sz="4" w:space="0" w:color="auto"/>
              <w:left w:val="single" w:sz="4" w:space="0" w:color="auto"/>
              <w:bottom w:val="single" w:sz="4" w:space="0" w:color="auto"/>
              <w:right w:val="single" w:sz="4" w:space="0" w:color="auto"/>
            </w:tcBorders>
            <w:vAlign w:val="center"/>
            <w:hideMark/>
          </w:tcPr>
          <w:p w:rsidR="00840E69" w:rsidRPr="004B5067" w:rsidRDefault="00840E69">
            <w:pPr>
              <w:rPr>
                <w:rFonts w:ascii="Courier New" w:hAnsi="Courier New" w:cs="Courier New"/>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40E69" w:rsidRPr="004B5067" w:rsidRDefault="00840E69">
            <w:pPr>
              <w:rPr>
                <w:rFonts w:ascii="Courier New" w:hAnsi="Courier New" w:cs="Courier New"/>
                <w:b/>
                <w:bCs/>
              </w:rPr>
            </w:pP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 xml:space="preserve">МО </w:t>
            </w:r>
            <w:proofErr w:type="spellStart"/>
            <w:r w:rsidRPr="004B5067">
              <w:rPr>
                <w:rFonts w:ascii="Courier New" w:hAnsi="Courier New" w:cs="Courier New"/>
                <w:b/>
                <w:bCs/>
                <w:sz w:val="22"/>
                <w:szCs w:val="22"/>
              </w:rPr>
              <w:t>Новоснежнинское</w:t>
            </w:r>
            <w:proofErr w:type="spellEnd"/>
            <w:r w:rsidRPr="004B5067">
              <w:rPr>
                <w:rFonts w:ascii="Courier New" w:hAnsi="Courier New" w:cs="Courier New"/>
                <w:b/>
                <w:bCs/>
                <w:sz w:val="22"/>
                <w:szCs w:val="22"/>
              </w:rPr>
              <w:t xml:space="preserve"> сельское поселение</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182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4 949 009,50</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4 841 791,32</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1 472 631,37</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1 332 633,23</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76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02</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358 021,00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358 021,00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5A631C">
        <w:trPr>
          <w:trHeight w:val="42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B5067">
              <w:rPr>
                <w:rFonts w:ascii="Courier New" w:hAnsi="Courier New" w:cs="Courier New"/>
                <w:sz w:val="22"/>
                <w:szCs w:val="22"/>
              </w:rPr>
              <w:lastRenderedPageBreak/>
              <w:t>администраций</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04</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1 063 910,37</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923 912,23</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Резервные фонды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11</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50 000,00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50 000,00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700,00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700,00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НАЦИОНАЛЬНАЯ ОБОРОНА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138 800,00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144 500,00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138 800,00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144 500,00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51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36 000,00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102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36 000,00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НАЦИОНАЛЬНАЯ ЭКОНОМИКА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1 388 900,00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1 478 500,00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09</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1 388 900,00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1 478 500,00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ЖИЛИЩНО-КОММУНАЛЬНОЕ ХОЗЯЙСТВО</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05</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104 000,00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104 000,00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Благоустройство</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05</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104 000,00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104 000,00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 КИНЕМАТОГРАФИЯ</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08</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533 080,16</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434 560,12</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08</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533 080,16</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434 560,12</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51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Обслуживание государственного (муниципального) внутреннего долга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500,00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500,00</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102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14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00</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1 311 097,97</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1 311 097,97</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03</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1 311 097,97</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1 311 097,97</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819A7">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1829"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4 949 009,50</w:t>
            </w:r>
          </w:p>
        </w:tc>
        <w:tc>
          <w:tcPr>
            <w:tcW w:w="1842"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4 841 791,32</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RPr="001819A7" w:rsidTr="001819A7">
        <w:trPr>
          <w:trHeight w:val="840"/>
        </w:trPr>
        <w:tc>
          <w:tcPr>
            <w:tcW w:w="4977" w:type="dxa"/>
            <w:gridSpan w:val="3"/>
            <w:tcBorders>
              <w:top w:val="nil"/>
              <w:left w:val="nil"/>
              <w:bottom w:val="nil"/>
              <w:right w:val="nil"/>
            </w:tcBorders>
            <w:shd w:val="clear" w:color="000000" w:fill="FFFFFF"/>
            <w:vAlign w:val="bottom"/>
            <w:hideMark/>
          </w:tcPr>
          <w:p w:rsidR="001819A7" w:rsidRPr="001819A7" w:rsidRDefault="001819A7">
            <w:pPr>
              <w:rPr>
                <w:rFonts w:ascii="Arial" w:hAnsi="Arial" w:cs="Arial"/>
                <w:bCs/>
              </w:rPr>
            </w:pPr>
          </w:p>
          <w:p w:rsidR="001819A7" w:rsidRPr="001819A7" w:rsidRDefault="001819A7">
            <w:pPr>
              <w:rPr>
                <w:rFonts w:ascii="Arial" w:hAnsi="Arial" w:cs="Arial"/>
                <w:bCs/>
              </w:rPr>
            </w:pPr>
            <w:r w:rsidRPr="001819A7">
              <w:rPr>
                <w:rFonts w:ascii="Arial" w:hAnsi="Arial" w:cs="Arial"/>
                <w:bCs/>
              </w:rPr>
              <w:t>Председатель Думы,</w:t>
            </w:r>
          </w:p>
          <w:p w:rsidR="00840E69" w:rsidRPr="001819A7" w:rsidRDefault="00840E69">
            <w:pPr>
              <w:rPr>
                <w:rFonts w:ascii="Arial" w:hAnsi="Arial" w:cs="Arial"/>
                <w:bCs/>
              </w:rPr>
            </w:pPr>
            <w:r w:rsidRPr="001819A7">
              <w:rPr>
                <w:rFonts w:ascii="Arial" w:hAnsi="Arial" w:cs="Arial"/>
                <w:bCs/>
              </w:rPr>
              <w:t>Глава администрации Новоснежнинского муниципального образования</w:t>
            </w:r>
          </w:p>
        </w:tc>
        <w:tc>
          <w:tcPr>
            <w:tcW w:w="708" w:type="dxa"/>
            <w:gridSpan w:val="2"/>
            <w:tcBorders>
              <w:top w:val="nil"/>
              <w:left w:val="nil"/>
              <w:bottom w:val="nil"/>
              <w:right w:val="nil"/>
            </w:tcBorders>
            <w:shd w:val="clear" w:color="000000" w:fill="FFFFFF"/>
            <w:noWrap/>
            <w:vAlign w:val="bottom"/>
            <w:hideMark/>
          </w:tcPr>
          <w:p w:rsidR="00840E69" w:rsidRPr="001819A7" w:rsidRDefault="00840E69">
            <w:pPr>
              <w:rPr>
                <w:rFonts w:ascii="Arial" w:hAnsi="Arial" w:cs="Arial"/>
                <w:bCs/>
              </w:rPr>
            </w:pPr>
            <w:r w:rsidRPr="001819A7">
              <w:rPr>
                <w:rFonts w:ascii="Arial" w:hAnsi="Arial" w:cs="Arial"/>
                <w:bCs/>
              </w:rPr>
              <w:t> </w:t>
            </w:r>
          </w:p>
        </w:tc>
        <w:tc>
          <w:tcPr>
            <w:tcW w:w="709" w:type="dxa"/>
            <w:tcBorders>
              <w:top w:val="nil"/>
              <w:left w:val="nil"/>
              <w:bottom w:val="nil"/>
              <w:right w:val="nil"/>
            </w:tcBorders>
            <w:shd w:val="clear" w:color="000000" w:fill="FFFFFF"/>
            <w:noWrap/>
            <w:vAlign w:val="bottom"/>
            <w:hideMark/>
          </w:tcPr>
          <w:p w:rsidR="00840E69" w:rsidRPr="001819A7" w:rsidRDefault="00840E69">
            <w:pPr>
              <w:rPr>
                <w:rFonts w:ascii="Arial" w:hAnsi="Arial" w:cs="Arial"/>
                <w:bCs/>
              </w:rPr>
            </w:pPr>
            <w:r w:rsidRPr="001819A7">
              <w:rPr>
                <w:rFonts w:ascii="Arial" w:hAnsi="Arial" w:cs="Arial"/>
                <w:bCs/>
              </w:rPr>
              <w:t> </w:t>
            </w:r>
          </w:p>
        </w:tc>
        <w:tc>
          <w:tcPr>
            <w:tcW w:w="1829" w:type="dxa"/>
            <w:gridSpan w:val="2"/>
            <w:tcBorders>
              <w:top w:val="nil"/>
              <w:left w:val="nil"/>
              <w:bottom w:val="nil"/>
              <w:right w:val="nil"/>
            </w:tcBorders>
            <w:shd w:val="clear" w:color="000000" w:fill="FFFFFF"/>
            <w:noWrap/>
            <w:vAlign w:val="bottom"/>
            <w:hideMark/>
          </w:tcPr>
          <w:p w:rsidR="00840E69" w:rsidRPr="001819A7" w:rsidRDefault="00840E69">
            <w:pPr>
              <w:rPr>
                <w:rFonts w:ascii="Arial" w:hAnsi="Arial" w:cs="Arial"/>
                <w:bCs/>
              </w:rPr>
            </w:pPr>
            <w:r w:rsidRPr="001819A7">
              <w:rPr>
                <w:rFonts w:ascii="Arial" w:hAnsi="Arial" w:cs="Arial"/>
                <w:bCs/>
              </w:rPr>
              <w:t> </w:t>
            </w:r>
          </w:p>
        </w:tc>
        <w:tc>
          <w:tcPr>
            <w:tcW w:w="1842" w:type="dxa"/>
            <w:tcBorders>
              <w:top w:val="nil"/>
              <w:left w:val="nil"/>
              <w:bottom w:val="nil"/>
              <w:right w:val="nil"/>
            </w:tcBorders>
            <w:shd w:val="clear" w:color="000000" w:fill="FFFFFF"/>
            <w:noWrap/>
            <w:vAlign w:val="bottom"/>
            <w:hideMark/>
          </w:tcPr>
          <w:p w:rsidR="001819A7" w:rsidRPr="001819A7" w:rsidRDefault="001819A7">
            <w:pPr>
              <w:rPr>
                <w:rFonts w:ascii="Arial" w:hAnsi="Arial" w:cs="Arial"/>
                <w:bCs/>
              </w:rPr>
            </w:pPr>
          </w:p>
          <w:p w:rsidR="001819A7" w:rsidRPr="001819A7" w:rsidRDefault="001819A7">
            <w:pPr>
              <w:rPr>
                <w:rFonts w:ascii="Arial" w:hAnsi="Arial" w:cs="Arial"/>
                <w:bCs/>
              </w:rPr>
            </w:pPr>
          </w:p>
          <w:p w:rsidR="00840E69" w:rsidRPr="001819A7" w:rsidRDefault="00840E69">
            <w:pPr>
              <w:rPr>
                <w:rFonts w:ascii="Arial" w:hAnsi="Arial" w:cs="Arial"/>
                <w:bCs/>
              </w:rPr>
            </w:pPr>
          </w:p>
        </w:tc>
        <w:tc>
          <w:tcPr>
            <w:tcW w:w="709" w:type="dxa"/>
            <w:tcBorders>
              <w:top w:val="nil"/>
              <w:left w:val="nil"/>
              <w:bottom w:val="nil"/>
              <w:right w:val="nil"/>
            </w:tcBorders>
            <w:shd w:val="clear" w:color="000000" w:fill="FFFFFF"/>
            <w:noWrap/>
            <w:vAlign w:val="bottom"/>
            <w:hideMark/>
          </w:tcPr>
          <w:p w:rsidR="00840E69" w:rsidRPr="001819A7" w:rsidRDefault="00840E69">
            <w:pPr>
              <w:rPr>
                <w:rFonts w:ascii="Arial" w:hAnsi="Arial" w:cs="Arial"/>
              </w:rPr>
            </w:pPr>
            <w:r w:rsidRPr="001819A7">
              <w:rPr>
                <w:rFonts w:ascii="Arial" w:hAnsi="Arial" w:cs="Arial"/>
              </w:rPr>
              <w:t> </w:t>
            </w:r>
          </w:p>
        </w:tc>
      </w:tr>
    </w:tbl>
    <w:p w:rsidR="00840E69" w:rsidRDefault="001819A7" w:rsidP="001819A7">
      <w:pPr>
        <w:ind w:left="-426"/>
        <w:rPr>
          <w:rFonts w:ascii="Arial" w:hAnsi="Arial" w:cs="Arial"/>
        </w:rPr>
      </w:pPr>
      <w:r w:rsidRPr="001819A7">
        <w:rPr>
          <w:rFonts w:ascii="Arial" w:hAnsi="Arial" w:cs="Arial"/>
        </w:rPr>
        <w:t xml:space="preserve">  Л.В.Заиграева</w:t>
      </w:r>
    </w:p>
    <w:p w:rsidR="001819A7" w:rsidRPr="001819A7" w:rsidRDefault="001819A7" w:rsidP="001819A7">
      <w:pPr>
        <w:ind w:left="-426"/>
        <w:rPr>
          <w:rFonts w:ascii="Arial" w:hAnsi="Arial" w:cs="Arial"/>
        </w:rPr>
      </w:pPr>
    </w:p>
    <w:p w:rsidR="00840E69" w:rsidRDefault="00840E69"/>
    <w:tbl>
      <w:tblPr>
        <w:tblW w:w="10868" w:type="dxa"/>
        <w:tblInd w:w="-318" w:type="dxa"/>
        <w:tblLayout w:type="fixed"/>
        <w:tblLook w:val="04A0"/>
      </w:tblPr>
      <w:tblGrid>
        <w:gridCol w:w="3403"/>
        <w:gridCol w:w="851"/>
        <w:gridCol w:w="110"/>
        <w:gridCol w:w="1260"/>
        <w:gridCol w:w="204"/>
        <w:gridCol w:w="268"/>
        <w:gridCol w:w="299"/>
        <w:gridCol w:w="894"/>
        <w:gridCol w:w="334"/>
        <w:gridCol w:w="1025"/>
        <w:gridCol w:w="142"/>
        <w:gridCol w:w="958"/>
        <w:gridCol w:w="743"/>
        <w:gridCol w:w="141"/>
        <w:gridCol w:w="142"/>
        <w:gridCol w:w="94"/>
      </w:tblGrid>
      <w:tr w:rsidR="00840E69" w:rsidTr="001C1C43">
        <w:trPr>
          <w:gridAfter w:val="1"/>
          <w:wAfter w:w="94" w:type="dxa"/>
          <w:trHeight w:val="390"/>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vAlign w:val="bottom"/>
            <w:hideMark/>
          </w:tcPr>
          <w:p w:rsidR="00840E69" w:rsidRPr="004A4527" w:rsidRDefault="00840E69">
            <w:pPr>
              <w:rPr>
                <w:color w:val="000000"/>
              </w:rPr>
            </w:pPr>
          </w:p>
        </w:tc>
        <w:tc>
          <w:tcPr>
            <w:tcW w:w="472"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1193"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3485" w:type="dxa"/>
            <w:gridSpan w:val="7"/>
            <w:vMerge w:val="restart"/>
            <w:tcBorders>
              <w:top w:val="nil"/>
              <w:left w:val="nil"/>
              <w:bottom w:val="nil"/>
              <w:right w:val="nil"/>
            </w:tcBorders>
            <w:shd w:val="clear" w:color="auto" w:fill="auto"/>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Приложение № 6 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p>
        </w:tc>
      </w:tr>
      <w:tr w:rsidR="00840E69" w:rsidTr="001C1C43">
        <w:trPr>
          <w:gridAfter w:val="1"/>
          <w:wAfter w:w="94" w:type="dxa"/>
          <w:trHeight w:val="255"/>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vAlign w:val="bottom"/>
            <w:hideMark/>
          </w:tcPr>
          <w:p w:rsidR="00840E69" w:rsidRPr="004A4527" w:rsidRDefault="00840E69">
            <w:pPr>
              <w:rPr>
                <w:color w:val="000000"/>
              </w:rPr>
            </w:pPr>
          </w:p>
        </w:tc>
        <w:tc>
          <w:tcPr>
            <w:tcW w:w="472"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1193"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3485" w:type="dxa"/>
            <w:gridSpan w:val="7"/>
            <w:vMerge/>
            <w:tcBorders>
              <w:top w:val="nil"/>
              <w:left w:val="nil"/>
              <w:bottom w:val="nil"/>
              <w:right w:val="nil"/>
            </w:tcBorders>
            <w:vAlign w:val="center"/>
            <w:hideMark/>
          </w:tcPr>
          <w:p w:rsidR="00840E69" w:rsidRPr="004B5067" w:rsidRDefault="00840E69">
            <w:pPr>
              <w:rPr>
                <w:rFonts w:ascii="Courier New" w:hAnsi="Courier New" w:cs="Courier New"/>
              </w:rPr>
            </w:pPr>
          </w:p>
        </w:tc>
      </w:tr>
      <w:tr w:rsidR="00840E69" w:rsidTr="001C1C43">
        <w:trPr>
          <w:gridAfter w:val="1"/>
          <w:wAfter w:w="94" w:type="dxa"/>
          <w:trHeight w:val="255"/>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vAlign w:val="bottom"/>
            <w:hideMark/>
          </w:tcPr>
          <w:p w:rsidR="00840E69" w:rsidRPr="004A4527" w:rsidRDefault="00840E69">
            <w:pPr>
              <w:rPr>
                <w:color w:val="000000"/>
              </w:rPr>
            </w:pPr>
          </w:p>
        </w:tc>
        <w:tc>
          <w:tcPr>
            <w:tcW w:w="472"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1193"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3485" w:type="dxa"/>
            <w:gridSpan w:val="7"/>
            <w:vMerge/>
            <w:tcBorders>
              <w:top w:val="nil"/>
              <w:left w:val="nil"/>
              <w:bottom w:val="nil"/>
              <w:right w:val="nil"/>
            </w:tcBorders>
            <w:vAlign w:val="center"/>
            <w:hideMark/>
          </w:tcPr>
          <w:p w:rsidR="00840E69" w:rsidRPr="004B5067" w:rsidRDefault="00840E69">
            <w:pPr>
              <w:rPr>
                <w:rFonts w:ascii="Courier New" w:hAnsi="Courier New" w:cs="Courier New"/>
              </w:rPr>
            </w:pPr>
          </w:p>
        </w:tc>
      </w:tr>
      <w:tr w:rsidR="00840E69" w:rsidTr="001C1C43">
        <w:trPr>
          <w:gridAfter w:val="1"/>
          <w:wAfter w:w="94" w:type="dxa"/>
          <w:trHeight w:val="465"/>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vAlign w:val="bottom"/>
            <w:hideMark/>
          </w:tcPr>
          <w:p w:rsidR="00840E69" w:rsidRPr="004A4527" w:rsidRDefault="00840E69">
            <w:pPr>
              <w:rPr>
                <w:color w:val="000000"/>
              </w:rPr>
            </w:pPr>
          </w:p>
        </w:tc>
        <w:tc>
          <w:tcPr>
            <w:tcW w:w="472"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1193"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3485" w:type="dxa"/>
            <w:gridSpan w:val="7"/>
            <w:vMerge/>
            <w:tcBorders>
              <w:top w:val="nil"/>
              <w:left w:val="nil"/>
              <w:bottom w:val="nil"/>
              <w:right w:val="nil"/>
            </w:tcBorders>
            <w:vAlign w:val="center"/>
            <w:hideMark/>
          </w:tcPr>
          <w:p w:rsidR="00840E69" w:rsidRPr="004B5067" w:rsidRDefault="00840E69">
            <w:pPr>
              <w:rPr>
                <w:rFonts w:ascii="Courier New" w:hAnsi="Courier New" w:cs="Courier New"/>
              </w:rPr>
            </w:pPr>
          </w:p>
        </w:tc>
      </w:tr>
      <w:tr w:rsidR="001C1C43" w:rsidTr="001C1C43">
        <w:trPr>
          <w:trHeight w:val="255"/>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vAlign w:val="bottom"/>
            <w:hideMark/>
          </w:tcPr>
          <w:p w:rsidR="00840E69" w:rsidRPr="004A4527" w:rsidRDefault="00840E69">
            <w:pPr>
              <w:rPr>
                <w:color w:val="000000"/>
              </w:rPr>
            </w:pPr>
          </w:p>
        </w:tc>
        <w:tc>
          <w:tcPr>
            <w:tcW w:w="472"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1193" w:type="dxa"/>
            <w:gridSpan w:val="2"/>
            <w:tcBorders>
              <w:top w:val="nil"/>
              <w:left w:val="nil"/>
              <w:bottom w:val="nil"/>
              <w:right w:val="nil"/>
            </w:tcBorders>
            <w:shd w:val="clear" w:color="auto" w:fill="auto"/>
            <w:vAlign w:val="bottom"/>
            <w:hideMark/>
          </w:tcPr>
          <w:p w:rsidR="00840E69" w:rsidRPr="004A4527" w:rsidRDefault="00840E69">
            <w:pPr>
              <w:rPr>
                <w:color w:val="000000"/>
              </w:rPr>
            </w:pPr>
          </w:p>
        </w:tc>
        <w:tc>
          <w:tcPr>
            <w:tcW w:w="1501" w:type="dxa"/>
            <w:gridSpan w:val="3"/>
            <w:tcBorders>
              <w:top w:val="nil"/>
              <w:left w:val="nil"/>
              <w:bottom w:val="nil"/>
              <w:right w:val="nil"/>
            </w:tcBorders>
            <w:shd w:val="clear" w:color="auto" w:fill="auto"/>
            <w:vAlign w:val="bottom"/>
            <w:hideMark/>
          </w:tcPr>
          <w:p w:rsidR="00840E69" w:rsidRPr="004A4527" w:rsidRDefault="00840E69">
            <w:pPr>
              <w:rPr>
                <w:color w:val="000000"/>
              </w:rPr>
            </w:pPr>
          </w:p>
        </w:tc>
        <w:tc>
          <w:tcPr>
            <w:tcW w:w="1842" w:type="dxa"/>
            <w:gridSpan w:val="3"/>
            <w:tcBorders>
              <w:top w:val="nil"/>
              <w:left w:val="nil"/>
              <w:bottom w:val="nil"/>
              <w:right w:val="nil"/>
            </w:tcBorders>
            <w:shd w:val="clear" w:color="auto" w:fill="auto"/>
            <w:noWrap/>
            <w:vAlign w:val="bottom"/>
            <w:hideMark/>
          </w:tcPr>
          <w:p w:rsidR="00840E69" w:rsidRPr="004B5067" w:rsidRDefault="004A4527">
            <w:pPr>
              <w:rPr>
                <w:rFonts w:ascii="Courier New" w:hAnsi="Courier New" w:cs="Courier New"/>
                <w:color w:val="000000"/>
              </w:rPr>
            </w:pPr>
            <w:r w:rsidRPr="004B5067">
              <w:rPr>
                <w:rFonts w:ascii="Courier New" w:hAnsi="Courier New" w:cs="Courier New"/>
                <w:color w:val="000000"/>
                <w:sz w:val="22"/>
                <w:szCs w:val="22"/>
              </w:rPr>
              <w:t>от 30.12.2020 №23</w:t>
            </w:r>
            <w:r w:rsidR="00840E69" w:rsidRPr="004B5067">
              <w:rPr>
                <w:rFonts w:ascii="Courier New" w:hAnsi="Courier New" w:cs="Courier New"/>
                <w:color w:val="000000"/>
                <w:sz w:val="22"/>
                <w:szCs w:val="22"/>
              </w:rPr>
              <w:t>-4сд</w:t>
            </w:r>
          </w:p>
        </w:tc>
        <w:tc>
          <w:tcPr>
            <w:tcW w:w="236" w:type="dxa"/>
            <w:gridSpan w:val="2"/>
            <w:tcBorders>
              <w:top w:val="nil"/>
              <w:left w:val="nil"/>
              <w:bottom w:val="nil"/>
              <w:right w:val="nil"/>
            </w:tcBorders>
            <w:shd w:val="clear" w:color="auto" w:fill="auto"/>
            <w:noWrap/>
            <w:vAlign w:val="bottom"/>
            <w:hideMark/>
          </w:tcPr>
          <w:p w:rsidR="00840E69" w:rsidRDefault="00840E69">
            <w:pPr>
              <w:rPr>
                <w:sz w:val="20"/>
                <w:szCs w:val="20"/>
              </w:rPr>
            </w:pPr>
          </w:p>
        </w:tc>
      </w:tr>
      <w:tr w:rsidR="00840E69" w:rsidTr="001C1C43">
        <w:trPr>
          <w:gridAfter w:val="2"/>
          <w:wAfter w:w="236" w:type="dxa"/>
          <w:trHeight w:val="255"/>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noWrap/>
            <w:vAlign w:val="bottom"/>
            <w:hideMark/>
          </w:tcPr>
          <w:p w:rsidR="00840E69" w:rsidRPr="004A4527" w:rsidRDefault="00840E69"/>
        </w:tc>
        <w:tc>
          <w:tcPr>
            <w:tcW w:w="472" w:type="dxa"/>
            <w:gridSpan w:val="2"/>
            <w:tcBorders>
              <w:top w:val="nil"/>
              <w:left w:val="nil"/>
              <w:bottom w:val="nil"/>
              <w:right w:val="nil"/>
            </w:tcBorders>
            <w:shd w:val="clear" w:color="auto" w:fill="auto"/>
            <w:noWrap/>
            <w:vAlign w:val="bottom"/>
            <w:hideMark/>
          </w:tcPr>
          <w:p w:rsidR="00840E69" w:rsidRPr="004A4527" w:rsidRDefault="00840E69"/>
        </w:tc>
        <w:tc>
          <w:tcPr>
            <w:tcW w:w="1193" w:type="dxa"/>
            <w:gridSpan w:val="2"/>
            <w:tcBorders>
              <w:top w:val="nil"/>
              <w:left w:val="nil"/>
              <w:bottom w:val="nil"/>
              <w:right w:val="nil"/>
            </w:tcBorders>
            <w:shd w:val="clear" w:color="auto" w:fill="auto"/>
            <w:noWrap/>
            <w:vAlign w:val="bottom"/>
            <w:hideMark/>
          </w:tcPr>
          <w:p w:rsidR="00840E69" w:rsidRPr="004A4527" w:rsidRDefault="00840E69"/>
        </w:tc>
        <w:tc>
          <w:tcPr>
            <w:tcW w:w="1501" w:type="dxa"/>
            <w:gridSpan w:val="3"/>
            <w:tcBorders>
              <w:top w:val="nil"/>
              <w:left w:val="nil"/>
              <w:bottom w:val="nil"/>
              <w:right w:val="nil"/>
            </w:tcBorders>
            <w:shd w:val="clear" w:color="auto" w:fill="auto"/>
            <w:noWrap/>
            <w:vAlign w:val="bottom"/>
            <w:hideMark/>
          </w:tcPr>
          <w:p w:rsidR="00840E69" w:rsidRPr="004A4527" w:rsidRDefault="00840E69"/>
        </w:tc>
        <w:tc>
          <w:tcPr>
            <w:tcW w:w="958" w:type="dxa"/>
            <w:tcBorders>
              <w:top w:val="nil"/>
              <w:left w:val="nil"/>
              <w:bottom w:val="nil"/>
              <w:right w:val="nil"/>
            </w:tcBorders>
            <w:shd w:val="clear" w:color="auto" w:fill="auto"/>
            <w:noWrap/>
            <w:vAlign w:val="bottom"/>
            <w:hideMark/>
          </w:tcPr>
          <w:p w:rsidR="00840E69" w:rsidRPr="004A4527" w:rsidRDefault="00840E69"/>
        </w:tc>
        <w:tc>
          <w:tcPr>
            <w:tcW w:w="884" w:type="dxa"/>
            <w:gridSpan w:val="2"/>
            <w:tcBorders>
              <w:top w:val="nil"/>
              <w:left w:val="nil"/>
              <w:bottom w:val="nil"/>
              <w:right w:val="nil"/>
            </w:tcBorders>
            <w:shd w:val="clear" w:color="auto" w:fill="auto"/>
            <w:noWrap/>
            <w:vAlign w:val="bottom"/>
            <w:hideMark/>
          </w:tcPr>
          <w:p w:rsidR="00840E69" w:rsidRPr="004A4527" w:rsidRDefault="00840E69"/>
        </w:tc>
      </w:tr>
      <w:tr w:rsidR="00840E69" w:rsidTr="001C1C43">
        <w:trPr>
          <w:gridAfter w:val="2"/>
          <w:wAfter w:w="236" w:type="dxa"/>
          <w:trHeight w:val="80"/>
        </w:trPr>
        <w:tc>
          <w:tcPr>
            <w:tcW w:w="4364" w:type="dxa"/>
            <w:gridSpan w:val="3"/>
            <w:tcBorders>
              <w:top w:val="nil"/>
              <w:left w:val="nil"/>
              <w:bottom w:val="nil"/>
              <w:right w:val="nil"/>
            </w:tcBorders>
            <w:shd w:val="clear" w:color="auto" w:fill="auto"/>
            <w:noWrap/>
            <w:vAlign w:val="bottom"/>
            <w:hideMark/>
          </w:tcPr>
          <w:p w:rsidR="00840E69" w:rsidRPr="004A4527" w:rsidRDefault="00840E69"/>
        </w:tc>
        <w:tc>
          <w:tcPr>
            <w:tcW w:w="1260" w:type="dxa"/>
            <w:tcBorders>
              <w:top w:val="nil"/>
              <w:left w:val="nil"/>
              <w:bottom w:val="nil"/>
              <w:right w:val="nil"/>
            </w:tcBorders>
            <w:shd w:val="clear" w:color="auto" w:fill="auto"/>
            <w:noWrap/>
            <w:vAlign w:val="bottom"/>
            <w:hideMark/>
          </w:tcPr>
          <w:p w:rsidR="00840E69" w:rsidRPr="004A4527" w:rsidRDefault="00840E69"/>
        </w:tc>
        <w:tc>
          <w:tcPr>
            <w:tcW w:w="472" w:type="dxa"/>
            <w:gridSpan w:val="2"/>
            <w:tcBorders>
              <w:top w:val="nil"/>
              <w:left w:val="nil"/>
              <w:bottom w:val="nil"/>
              <w:right w:val="nil"/>
            </w:tcBorders>
            <w:shd w:val="clear" w:color="auto" w:fill="auto"/>
            <w:noWrap/>
            <w:vAlign w:val="bottom"/>
            <w:hideMark/>
          </w:tcPr>
          <w:p w:rsidR="00840E69" w:rsidRPr="004A4527" w:rsidRDefault="00840E69"/>
        </w:tc>
        <w:tc>
          <w:tcPr>
            <w:tcW w:w="1193" w:type="dxa"/>
            <w:gridSpan w:val="2"/>
            <w:tcBorders>
              <w:top w:val="nil"/>
              <w:left w:val="nil"/>
              <w:bottom w:val="nil"/>
              <w:right w:val="nil"/>
            </w:tcBorders>
            <w:shd w:val="clear" w:color="auto" w:fill="auto"/>
            <w:noWrap/>
            <w:vAlign w:val="bottom"/>
            <w:hideMark/>
          </w:tcPr>
          <w:p w:rsidR="00840E69" w:rsidRPr="004A4527" w:rsidRDefault="00840E69"/>
        </w:tc>
        <w:tc>
          <w:tcPr>
            <w:tcW w:w="1501" w:type="dxa"/>
            <w:gridSpan w:val="3"/>
            <w:tcBorders>
              <w:top w:val="nil"/>
              <w:left w:val="nil"/>
              <w:bottom w:val="nil"/>
              <w:right w:val="nil"/>
            </w:tcBorders>
            <w:shd w:val="clear" w:color="auto" w:fill="auto"/>
            <w:noWrap/>
            <w:vAlign w:val="bottom"/>
            <w:hideMark/>
          </w:tcPr>
          <w:p w:rsidR="00840E69" w:rsidRPr="004A4527" w:rsidRDefault="00840E69"/>
        </w:tc>
        <w:tc>
          <w:tcPr>
            <w:tcW w:w="958" w:type="dxa"/>
            <w:tcBorders>
              <w:top w:val="nil"/>
              <w:left w:val="nil"/>
              <w:bottom w:val="nil"/>
              <w:right w:val="nil"/>
            </w:tcBorders>
            <w:shd w:val="clear" w:color="auto" w:fill="auto"/>
            <w:noWrap/>
            <w:vAlign w:val="bottom"/>
            <w:hideMark/>
          </w:tcPr>
          <w:p w:rsidR="00840E69" w:rsidRPr="004A4527" w:rsidRDefault="00840E69"/>
        </w:tc>
        <w:tc>
          <w:tcPr>
            <w:tcW w:w="884" w:type="dxa"/>
            <w:gridSpan w:val="2"/>
            <w:tcBorders>
              <w:top w:val="nil"/>
              <w:left w:val="nil"/>
              <w:bottom w:val="nil"/>
              <w:right w:val="nil"/>
            </w:tcBorders>
            <w:shd w:val="clear" w:color="auto" w:fill="auto"/>
            <w:noWrap/>
            <w:vAlign w:val="bottom"/>
            <w:hideMark/>
          </w:tcPr>
          <w:p w:rsidR="00840E69" w:rsidRPr="004A4527" w:rsidRDefault="00840E69"/>
        </w:tc>
      </w:tr>
      <w:tr w:rsidR="00840E69" w:rsidTr="001C1C43">
        <w:trPr>
          <w:gridAfter w:val="2"/>
          <w:wAfter w:w="236" w:type="dxa"/>
          <w:trHeight w:val="255"/>
        </w:trPr>
        <w:tc>
          <w:tcPr>
            <w:tcW w:w="4364" w:type="dxa"/>
            <w:gridSpan w:val="3"/>
            <w:tcBorders>
              <w:top w:val="nil"/>
              <w:left w:val="nil"/>
              <w:bottom w:val="nil"/>
              <w:right w:val="nil"/>
            </w:tcBorders>
            <w:shd w:val="clear" w:color="auto" w:fill="auto"/>
            <w:noWrap/>
            <w:vAlign w:val="bottom"/>
            <w:hideMark/>
          </w:tcPr>
          <w:p w:rsidR="00840E69" w:rsidRPr="004A4527" w:rsidRDefault="00840E69" w:rsidP="00811C25"/>
        </w:tc>
        <w:tc>
          <w:tcPr>
            <w:tcW w:w="1260" w:type="dxa"/>
            <w:tcBorders>
              <w:top w:val="nil"/>
              <w:left w:val="nil"/>
              <w:bottom w:val="nil"/>
              <w:right w:val="nil"/>
            </w:tcBorders>
            <w:shd w:val="clear" w:color="auto" w:fill="auto"/>
            <w:vAlign w:val="center"/>
            <w:hideMark/>
          </w:tcPr>
          <w:p w:rsidR="00840E69" w:rsidRPr="004A4527" w:rsidRDefault="00840E69" w:rsidP="00811C25">
            <w:pPr>
              <w:rPr>
                <w:b/>
                <w:bCs/>
                <w:color w:val="000000"/>
              </w:rPr>
            </w:pPr>
          </w:p>
        </w:tc>
        <w:tc>
          <w:tcPr>
            <w:tcW w:w="472" w:type="dxa"/>
            <w:gridSpan w:val="2"/>
            <w:tcBorders>
              <w:top w:val="nil"/>
              <w:left w:val="nil"/>
              <w:bottom w:val="nil"/>
              <w:right w:val="nil"/>
            </w:tcBorders>
            <w:shd w:val="clear" w:color="auto" w:fill="auto"/>
            <w:vAlign w:val="center"/>
            <w:hideMark/>
          </w:tcPr>
          <w:p w:rsidR="00840E69" w:rsidRPr="004A4527" w:rsidRDefault="00840E69" w:rsidP="00811C25">
            <w:pPr>
              <w:rPr>
                <w:b/>
                <w:bCs/>
                <w:color w:val="000000"/>
              </w:rPr>
            </w:pPr>
          </w:p>
        </w:tc>
        <w:tc>
          <w:tcPr>
            <w:tcW w:w="1193" w:type="dxa"/>
            <w:gridSpan w:val="2"/>
            <w:tcBorders>
              <w:top w:val="nil"/>
              <w:left w:val="nil"/>
              <w:bottom w:val="nil"/>
              <w:right w:val="nil"/>
            </w:tcBorders>
            <w:shd w:val="clear" w:color="auto" w:fill="auto"/>
            <w:vAlign w:val="center"/>
            <w:hideMark/>
          </w:tcPr>
          <w:p w:rsidR="00840E69" w:rsidRPr="004A4527" w:rsidRDefault="00840E69" w:rsidP="00811C25">
            <w:pPr>
              <w:rPr>
                <w:b/>
                <w:bCs/>
                <w:color w:val="000000"/>
              </w:rPr>
            </w:pPr>
          </w:p>
        </w:tc>
        <w:tc>
          <w:tcPr>
            <w:tcW w:w="1501" w:type="dxa"/>
            <w:gridSpan w:val="3"/>
            <w:tcBorders>
              <w:top w:val="nil"/>
              <w:left w:val="nil"/>
              <w:bottom w:val="nil"/>
              <w:right w:val="nil"/>
            </w:tcBorders>
            <w:shd w:val="clear" w:color="auto" w:fill="auto"/>
            <w:vAlign w:val="center"/>
            <w:hideMark/>
          </w:tcPr>
          <w:p w:rsidR="00840E69" w:rsidRPr="004A4527" w:rsidRDefault="00840E69" w:rsidP="00811C25">
            <w:pPr>
              <w:rPr>
                <w:b/>
                <w:bCs/>
                <w:color w:val="000000"/>
              </w:rPr>
            </w:pPr>
          </w:p>
        </w:tc>
        <w:tc>
          <w:tcPr>
            <w:tcW w:w="958" w:type="dxa"/>
            <w:tcBorders>
              <w:top w:val="nil"/>
              <w:left w:val="nil"/>
              <w:bottom w:val="nil"/>
              <w:right w:val="nil"/>
            </w:tcBorders>
            <w:shd w:val="clear" w:color="auto" w:fill="auto"/>
            <w:noWrap/>
            <w:vAlign w:val="bottom"/>
            <w:hideMark/>
          </w:tcPr>
          <w:p w:rsidR="00840E69" w:rsidRPr="004A4527" w:rsidRDefault="00840E69" w:rsidP="00811C25"/>
        </w:tc>
        <w:tc>
          <w:tcPr>
            <w:tcW w:w="884" w:type="dxa"/>
            <w:gridSpan w:val="2"/>
            <w:tcBorders>
              <w:top w:val="nil"/>
              <w:left w:val="nil"/>
              <w:bottom w:val="nil"/>
              <w:right w:val="nil"/>
            </w:tcBorders>
            <w:shd w:val="clear" w:color="auto" w:fill="auto"/>
            <w:noWrap/>
            <w:vAlign w:val="bottom"/>
            <w:hideMark/>
          </w:tcPr>
          <w:p w:rsidR="00840E69" w:rsidRPr="004A4527" w:rsidRDefault="00840E69" w:rsidP="00811C25"/>
        </w:tc>
      </w:tr>
      <w:tr w:rsidR="00840E69" w:rsidTr="001C1C43">
        <w:trPr>
          <w:gridAfter w:val="2"/>
          <w:wAfter w:w="236" w:type="dxa"/>
          <w:trHeight w:val="276"/>
        </w:trPr>
        <w:tc>
          <w:tcPr>
            <w:tcW w:w="10632" w:type="dxa"/>
            <w:gridSpan w:val="14"/>
            <w:vMerge w:val="restart"/>
            <w:tcBorders>
              <w:top w:val="nil"/>
              <w:left w:val="nil"/>
              <w:bottom w:val="nil"/>
              <w:right w:val="nil"/>
            </w:tcBorders>
            <w:shd w:val="clear" w:color="auto" w:fill="auto"/>
            <w:vAlign w:val="bottom"/>
            <w:hideMark/>
          </w:tcPr>
          <w:p w:rsidR="00840E69" w:rsidRPr="00226978" w:rsidRDefault="00840E69" w:rsidP="00811C25">
            <w:pPr>
              <w:rPr>
                <w:rFonts w:ascii="Arial" w:hAnsi="Arial" w:cs="Arial"/>
                <w:bCs/>
              </w:rPr>
            </w:pPr>
            <w:r w:rsidRPr="00226978">
              <w:rPr>
                <w:rFonts w:ascii="Arial" w:hAnsi="Arial" w:cs="Arial"/>
                <w:bCs/>
              </w:rPr>
              <w:t>Ведомственная структура расходов бюджета Новоснежнинского муниципального образования на плановый период 2021 года</w:t>
            </w:r>
          </w:p>
        </w:tc>
      </w:tr>
      <w:tr w:rsidR="00840E69" w:rsidTr="001C1C43">
        <w:trPr>
          <w:gridAfter w:val="2"/>
          <w:wAfter w:w="236" w:type="dxa"/>
          <w:trHeight w:val="276"/>
        </w:trPr>
        <w:tc>
          <w:tcPr>
            <w:tcW w:w="10632" w:type="dxa"/>
            <w:gridSpan w:val="14"/>
            <w:vMerge/>
            <w:tcBorders>
              <w:top w:val="nil"/>
              <w:left w:val="nil"/>
              <w:bottom w:val="nil"/>
              <w:right w:val="nil"/>
            </w:tcBorders>
            <w:vAlign w:val="center"/>
            <w:hideMark/>
          </w:tcPr>
          <w:p w:rsidR="00840E69" w:rsidRPr="004A4527" w:rsidRDefault="00840E69" w:rsidP="001819A7">
            <w:pPr>
              <w:rPr>
                <w:b/>
                <w:bCs/>
              </w:rPr>
            </w:pPr>
          </w:p>
        </w:tc>
      </w:tr>
      <w:tr w:rsidR="00840E69" w:rsidTr="005A631C">
        <w:trPr>
          <w:gridAfter w:val="3"/>
          <w:wAfter w:w="377" w:type="dxa"/>
          <w:trHeight w:val="255"/>
        </w:trPr>
        <w:tc>
          <w:tcPr>
            <w:tcW w:w="3403" w:type="dxa"/>
            <w:tcBorders>
              <w:top w:val="nil"/>
              <w:left w:val="nil"/>
              <w:bottom w:val="nil"/>
              <w:right w:val="nil"/>
            </w:tcBorders>
            <w:shd w:val="clear" w:color="auto" w:fill="auto"/>
            <w:noWrap/>
            <w:vAlign w:val="bottom"/>
            <w:hideMark/>
          </w:tcPr>
          <w:p w:rsidR="00840E69" w:rsidRPr="004A4527" w:rsidRDefault="00840E69"/>
        </w:tc>
        <w:tc>
          <w:tcPr>
            <w:tcW w:w="851" w:type="dxa"/>
            <w:tcBorders>
              <w:top w:val="nil"/>
              <w:left w:val="nil"/>
              <w:bottom w:val="nil"/>
              <w:right w:val="nil"/>
            </w:tcBorders>
            <w:shd w:val="clear" w:color="auto" w:fill="auto"/>
            <w:noWrap/>
            <w:vAlign w:val="bottom"/>
            <w:hideMark/>
          </w:tcPr>
          <w:p w:rsidR="00840E69" w:rsidRPr="004A4527" w:rsidRDefault="00840E69" w:rsidP="001819A7"/>
        </w:tc>
        <w:tc>
          <w:tcPr>
            <w:tcW w:w="1574" w:type="dxa"/>
            <w:gridSpan w:val="3"/>
            <w:tcBorders>
              <w:top w:val="nil"/>
              <w:left w:val="nil"/>
              <w:bottom w:val="nil"/>
              <w:right w:val="nil"/>
            </w:tcBorders>
            <w:shd w:val="clear" w:color="auto" w:fill="auto"/>
            <w:noWrap/>
            <w:vAlign w:val="bottom"/>
            <w:hideMark/>
          </w:tcPr>
          <w:p w:rsidR="00840E69" w:rsidRPr="004A4527" w:rsidRDefault="00840E69" w:rsidP="001819A7"/>
        </w:tc>
        <w:tc>
          <w:tcPr>
            <w:tcW w:w="567" w:type="dxa"/>
            <w:gridSpan w:val="2"/>
            <w:tcBorders>
              <w:top w:val="nil"/>
              <w:left w:val="nil"/>
              <w:bottom w:val="nil"/>
              <w:right w:val="nil"/>
            </w:tcBorders>
            <w:shd w:val="clear" w:color="auto" w:fill="auto"/>
            <w:noWrap/>
            <w:vAlign w:val="bottom"/>
            <w:hideMark/>
          </w:tcPr>
          <w:p w:rsidR="00840E69" w:rsidRPr="004A4527" w:rsidRDefault="00840E69" w:rsidP="001819A7"/>
        </w:tc>
        <w:tc>
          <w:tcPr>
            <w:tcW w:w="1228" w:type="dxa"/>
            <w:gridSpan w:val="2"/>
            <w:tcBorders>
              <w:top w:val="nil"/>
              <w:left w:val="nil"/>
              <w:bottom w:val="nil"/>
              <w:right w:val="nil"/>
            </w:tcBorders>
            <w:shd w:val="clear" w:color="auto" w:fill="auto"/>
            <w:noWrap/>
            <w:vAlign w:val="bottom"/>
            <w:hideMark/>
          </w:tcPr>
          <w:p w:rsidR="00840E69" w:rsidRPr="004A4527" w:rsidRDefault="00840E69" w:rsidP="001819A7"/>
        </w:tc>
        <w:tc>
          <w:tcPr>
            <w:tcW w:w="1025" w:type="dxa"/>
            <w:tcBorders>
              <w:top w:val="nil"/>
              <w:left w:val="nil"/>
              <w:bottom w:val="nil"/>
              <w:right w:val="nil"/>
            </w:tcBorders>
            <w:shd w:val="clear" w:color="auto" w:fill="auto"/>
            <w:noWrap/>
            <w:vAlign w:val="bottom"/>
            <w:hideMark/>
          </w:tcPr>
          <w:p w:rsidR="00840E69" w:rsidRPr="004A4527" w:rsidRDefault="00840E69"/>
        </w:tc>
        <w:tc>
          <w:tcPr>
            <w:tcW w:w="1843" w:type="dxa"/>
            <w:gridSpan w:val="3"/>
            <w:tcBorders>
              <w:top w:val="nil"/>
              <w:left w:val="nil"/>
              <w:bottom w:val="nil"/>
              <w:right w:val="nil"/>
            </w:tcBorders>
            <w:shd w:val="clear" w:color="auto" w:fill="auto"/>
            <w:noWrap/>
            <w:vAlign w:val="bottom"/>
            <w:hideMark/>
          </w:tcPr>
          <w:p w:rsidR="00840E69" w:rsidRPr="004A4527" w:rsidRDefault="00840E69"/>
        </w:tc>
      </w:tr>
      <w:tr w:rsidR="00840E69" w:rsidTr="005A631C">
        <w:trPr>
          <w:gridAfter w:val="3"/>
          <w:wAfter w:w="377" w:type="dxa"/>
          <w:trHeight w:val="270"/>
        </w:trPr>
        <w:tc>
          <w:tcPr>
            <w:tcW w:w="3403" w:type="dxa"/>
            <w:tcBorders>
              <w:top w:val="nil"/>
              <w:left w:val="nil"/>
              <w:bottom w:val="nil"/>
              <w:right w:val="nil"/>
            </w:tcBorders>
            <w:shd w:val="clear" w:color="auto" w:fill="auto"/>
            <w:noWrap/>
            <w:vAlign w:val="bottom"/>
            <w:hideMark/>
          </w:tcPr>
          <w:p w:rsidR="00840E69" w:rsidRPr="004A4527" w:rsidRDefault="00840E69"/>
        </w:tc>
        <w:tc>
          <w:tcPr>
            <w:tcW w:w="851" w:type="dxa"/>
            <w:tcBorders>
              <w:top w:val="nil"/>
              <w:left w:val="nil"/>
              <w:bottom w:val="nil"/>
              <w:right w:val="nil"/>
            </w:tcBorders>
            <w:shd w:val="clear" w:color="auto" w:fill="auto"/>
            <w:noWrap/>
            <w:vAlign w:val="bottom"/>
            <w:hideMark/>
          </w:tcPr>
          <w:p w:rsidR="00840E69" w:rsidRPr="004A4527" w:rsidRDefault="00840E69"/>
        </w:tc>
        <w:tc>
          <w:tcPr>
            <w:tcW w:w="1574" w:type="dxa"/>
            <w:gridSpan w:val="3"/>
            <w:tcBorders>
              <w:top w:val="nil"/>
              <w:left w:val="nil"/>
              <w:bottom w:val="nil"/>
              <w:right w:val="nil"/>
            </w:tcBorders>
            <w:shd w:val="clear" w:color="auto" w:fill="auto"/>
            <w:noWrap/>
            <w:vAlign w:val="bottom"/>
            <w:hideMark/>
          </w:tcPr>
          <w:p w:rsidR="00840E69" w:rsidRPr="004A4527" w:rsidRDefault="00840E69"/>
        </w:tc>
        <w:tc>
          <w:tcPr>
            <w:tcW w:w="567" w:type="dxa"/>
            <w:gridSpan w:val="2"/>
            <w:tcBorders>
              <w:top w:val="nil"/>
              <w:left w:val="nil"/>
              <w:bottom w:val="nil"/>
              <w:right w:val="nil"/>
            </w:tcBorders>
            <w:shd w:val="clear" w:color="auto" w:fill="auto"/>
            <w:noWrap/>
            <w:vAlign w:val="bottom"/>
            <w:hideMark/>
          </w:tcPr>
          <w:p w:rsidR="00840E69" w:rsidRPr="004A4527" w:rsidRDefault="00840E69"/>
        </w:tc>
        <w:tc>
          <w:tcPr>
            <w:tcW w:w="1228" w:type="dxa"/>
            <w:gridSpan w:val="2"/>
            <w:tcBorders>
              <w:top w:val="nil"/>
              <w:left w:val="nil"/>
              <w:bottom w:val="nil"/>
              <w:right w:val="nil"/>
            </w:tcBorders>
            <w:shd w:val="clear" w:color="auto" w:fill="auto"/>
            <w:noWrap/>
            <w:vAlign w:val="bottom"/>
            <w:hideMark/>
          </w:tcPr>
          <w:p w:rsidR="00840E69" w:rsidRPr="004A4527" w:rsidRDefault="00840E69"/>
        </w:tc>
        <w:tc>
          <w:tcPr>
            <w:tcW w:w="1025" w:type="dxa"/>
            <w:tcBorders>
              <w:top w:val="nil"/>
              <w:left w:val="nil"/>
              <w:bottom w:val="nil"/>
              <w:right w:val="nil"/>
            </w:tcBorders>
            <w:shd w:val="clear" w:color="auto" w:fill="auto"/>
            <w:noWrap/>
            <w:vAlign w:val="bottom"/>
            <w:hideMark/>
          </w:tcPr>
          <w:p w:rsidR="00840E69" w:rsidRPr="004A4527" w:rsidRDefault="00840E69"/>
        </w:tc>
        <w:tc>
          <w:tcPr>
            <w:tcW w:w="1843" w:type="dxa"/>
            <w:gridSpan w:val="3"/>
            <w:tcBorders>
              <w:top w:val="nil"/>
              <w:left w:val="nil"/>
              <w:bottom w:val="nil"/>
              <w:right w:val="nil"/>
            </w:tcBorders>
            <w:shd w:val="clear" w:color="auto" w:fill="auto"/>
            <w:noWrap/>
            <w:vAlign w:val="bottom"/>
            <w:hideMark/>
          </w:tcPr>
          <w:p w:rsidR="00840E69" w:rsidRPr="004A4527" w:rsidRDefault="00840E69">
            <w:r w:rsidRPr="004A4527">
              <w:rPr>
                <w:sz w:val="22"/>
                <w:szCs w:val="22"/>
              </w:rPr>
              <w:t>рублей</w:t>
            </w:r>
          </w:p>
        </w:tc>
      </w:tr>
      <w:tr w:rsidR="00840E69" w:rsidTr="005A631C">
        <w:trPr>
          <w:gridAfter w:val="3"/>
          <w:wAfter w:w="377" w:type="dxa"/>
          <w:trHeight w:val="270"/>
        </w:trPr>
        <w:tc>
          <w:tcPr>
            <w:tcW w:w="3403" w:type="dxa"/>
            <w:tcBorders>
              <w:top w:val="single" w:sz="8" w:space="0" w:color="auto"/>
              <w:left w:val="single" w:sz="8" w:space="0" w:color="auto"/>
              <w:bottom w:val="nil"/>
              <w:right w:val="single" w:sz="8" w:space="0" w:color="auto"/>
            </w:tcBorders>
            <w:shd w:val="clear" w:color="auto" w:fill="auto"/>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Наименование показателя</w:t>
            </w:r>
          </w:p>
        </w:tc>
        <w:tc>
          <w:tcPr>
            <w:tcW w:w="851" w:type="dxa"/>
            <w:tcBorders>
              <w:top w:val="single" w:sz="8" w:space="0" w:color="auto"/>
              <w:left w:val="nil"/>
              <w:bottom w:val="nil"/>
              <w:right w:val="single" w:sz="8" w:space="0" w:color="auto"/>
            </w:tcBorders>
            <w:shd w:val="clear" w:color="auto" w:fill="auto"/>
            <w:noWrap/>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Год главы</w:t>
            </w:r>
          </w:p>
        </w:tc>
        <w:tc>
          <w:tcPr>
            <w:tcW w:w="1574" w:type="dxa"/>
            <w:gridSpan w:val="3"/>
            <w:tcBorders>
              <w:top w:val="single" w:sz="8" w:space="0" w:color="auto"/>
              <w:left w:val="nil"/>
              <w:bottom w:val="nil"/>
              <w:right w:val="single" w:sz="8" w:space="0" w:color="auto"/>
            </w:tcBorders>
            <w:shd w:val="clear" w:color="auto" w:fill="auto"/>
            <w:noWrap/>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ЦСР</w:t>
            </w:r>
          </w:p>
        </w:tc>
        <w:tc>
          <w:tcPr>
            <w:tcW w:w="567" w:type="dxa"/>
            <w:gridSpan w:val="2"/>
            <w:tcBorders>
              <w:top w:val="single" w:sz="8" w:space="0" w:color="auto"/>
              <w:left w:val="nil"/>
              <w:bottom w:val="nil"/>
              <w:right w:val="single" w:sz="8" w:space="0" w:color="auto"/>
            </w:tcBorders>
            <w:shd w:val="clear" w:color="auto" w:fill="auto"/>
            <w:noWrap/>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РЗ</w:t>
            </w:r>
          </w:p>
        </w:tc>
        <w:tc>
          <w:tcPr>
            <w:tcW w:w="1228" w:type="dxa"/>
            <w:gridSpan w:val="2"/>
            <w:tcBorders>
              <w:top w:val="single" w:sz="8" w:space="0" w:color="auto"/>
              <w:left w:val="nil"/>
              <w:bottom w:val="nil"/>
              <w:right w:val="single" w:sz="8" w:space="0" w:color="auto"/>
            </w:tcBorders>
            <w:shd w:val="clear" w:color="auto" w:fill="auto"/>
            <w:noWrap/>
            <w:vAlign w:val="center"/>
            <w:hideMark/>
          </w:tcPr>
          <w:p w:rsidR="00840E69" w:rsidRPr="004B5067" w:rsidRDefault="00840E69">
            <w:pPr>
              <w:rPr>
                <w:rFonts w:ascii="Courier New" w:hAnsi="Courier New" w:cs="Courier New"/>
                <w:b/>
                <w:bCs/>
              </w:rPr>
            </w:pPr>
            <w:proofErr w:type="gramStart"/>
            <w:r w:rsidRPr="004B5067">
              <w:rPr>
                <w:rFonts w:ascii="Courier New" w:hAnsi="Courier New" w:cs="Courier New"/>
                <w:b/>
                <w:bCs/>
                <w:sz w:val="22"/>
                <w:szCs w:val="22"/>
              </w:rPr>
              <w:t>ПР</w:t>
            </w:r>
            <w:proofErr w:type="gramEnd"/>
          </w:p>
        </w:tc>
        <w:tc>
          <w:tcPr>
            <w:tcW w:w="1025" w:type="dxa"/>
            <w:tcBorders>
              <w:top w:val="single" w:sz="8" w:space="0" w:color="auto"/>
              <w:left w:val="nil"/>
              <w:bottom w:val="nil"/>
              <w:right w:val="single" w:sz="8" w:space="0" w:color="auto"/>
            </w:tcBorders>
            <w:shd w:val="clear" w:color="auto" w:fill="auto"/>
            <w:noWrap/>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ВР</w:t>
            </w:r>
          </w:p>
        </w:tc>
        <w:tc>
          <w:tcPr>
            <w:tcW w:w="1843" w:type="dxa"/>
            <w:gridSpan w:val="3"/>
            <w:tcBorders>
              <w:top w:val="single" w:sz="8" w:space="0" w:color="auto"/>
              <w:left w:val="nil"/>
              <w:bottom w:val="nil"/>
              <w:right w:val="single" w:sz="8" w:space="0" w:color="auto"/>
            </w:tcBorders>
            <w:shd w:val="clear" w:color="auto" w:fill="auto"/>
            <w:vAlign w:val="center"/>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Сумма</w:t>
            </w:r>
          </w:p>
        </w:tc>
      </w:tr>
      <w:tr w:rsidR="00840E69" w:rsidTr="005A631C">
        <w:trPr>
          <w:gridAfter w:val="3"/>
          <w:wAfter w:w="377" w:type="dxa"/>
          <w:trHeight w:val="255"/>
        </w:trPr>
        <w:tc>
          <w:tcPr>
            <w:tcW w:w="3403" w:type="dxa"/>
            <w:tcBorders>
              <w:top w:val="single" w:sz="8" w:space="0" w:color="auto"/>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МО </w:t>
            </w:r>
            <w:proofErr w:type="spellStart"/>
            <w:r w:rsidRPr="004B5067">
              <w:rPr>
                <w:rFonts w:ascii="Courier New" w:hAnsi="Courier New" w:cs="Courier New"/>
                <w:sz w:val="22"/>
                <w:szCs w:val="22"/>
              </w:rPr>
              <w:t>Новоснежнинское</w:t>
            </w:r>
            <w:proofErr w:type="spellEnd"/>
            <w:r w:rsidRPr="004B5067">
              <w:rPr>
                <w:rFonts w:ascii="Courier New" w:hAnsi="Courier New" w:cs="Courier New"/>
                <w:sz w:val="22"/>
                <w:szCs w:val="22"/>
              </w:rPr>
              <w:t xml:space="preserve"> сельское поселение</w:t>
            </w:r>
          </w:p>
        </w:tc>
        <w:tc>
          <w:tcPr>
            <w:tcW w:w="851" w:type="dxa"/>
            <w:tcBorders>
              <w:top w:val="single" w:sz="8" w:space="0" w:color="auto"/>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single" w:sz="8" w:space="0" w:color="auto"/>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0000000000</w:t>
            </w:r>
          </w:p>
        </w:tc>
        <w:tc>
          <w:tcPr>
            <w:tcW w:w="567" w:type="dxa"/>
            <w:gridSpan w:val="2"/>
            <w:tcBorders>
              <w:top w:val="single" w:sz="8" w:space="0" w:color="auto"/>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single" w:sz="8" w:space="0" w:color="auto"/>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5 399 055,33</w:t>
            </w:r>
          </w:p>
        </w:tc>
      </w:tr>
      <w:tr w:rsidR="00840E69" w:rsidTr="005A631C">
        <w:trPr>
          <w:gridAfter w:val="3"/>
          <w:wAfter w:w="377" w:type="dxa"/>
          <w:trHeight w:val="793"/>
        </w:trPr>
        <w:tc>
          <w:tcPr>
            <w:tcW w:w="3403" w:type="dxa"/>
            <w:tcBorders>
              <w:top w:val="nil"/>
              <w:left w:val="single" w:sz="8" w:space="0" w:color="auto"/>
              <w:bottom w:val="single" w:sz="4" w:space="0" w:color="auto"/>
              <w:right w:val="nil"/>
            </w:tcBorders>
            <w:shd w:val="clear" w:color="000000" w:fill="CC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lastRenderedPageBreak/>
              <w:t>Программа  "Совершенствование  механизмов управления Новоснежнинского муниципального образования на 2021-2026"</w:t>
            </w:r>
          </w:p>
        </w:tc>
        <w:tc>
          <w:tcPr>
            <w:tcW w:w="851" w:type="dxa"/>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981</w:t>
            </w:r>
          </w:p>
        </w:tc>
        <w:tc>
          <w:tcPr>
            <w:tcW w:w="1574" w:type="dxa"/>
            <w:gridSpan w:val="3"/>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7100000000</w:t>
            </w:r>
          </w:p>
        </w:tc>
        <w:tc>
          <w:tcPr>
            <w:tcW w:w="567"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025" w:type="dxa"/>
            <w:tcBorders>
              <w:top w:val="nil"/>
              <w:left w:val="single" w:sz="4" w:space="0" w:color="auto"/>
              <w:bottom w:val="single" w:sz="4" w:space="0" w:color="auto"/>
              <w:right w:val="single" w:sz="4" w:space="0" w:color="auto"/>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000</w:t>
            </w:r>
          </w:p>
        </w:tc>
        <w:tc>
          <w:tcPr>
            <w:tcW w:w="1843" w:type="dxa"/>
            <w:gridSpan w:val="3"/>
            <w:tcBorders>
              <w:top w:val="nil"/>
              <w:left w:val="nil"/>
              <w:bottom w:val="single" w:sz="4" w:space="0" w:color="auto"/>
              <w:right w:val="single" w:sz="8" w:space="0" w:color="auto"/>
            </w:tcBorders>
            <w:shd w:val="clear" w:color="000000" w:fill="CC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1 693 378,07</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Подпрограмма "Реализация полномочий по решению вопросов местного значения администрацией Новоснежнинского сельского поселения"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1 693 378,07</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447 526,25</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447 526,25</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447 526,25</w:t>
            </w:r>
          </w:p>
        </w:tc>
      </w:tr>
      <w:tr w:rsidR="00840E69" w:rsidTr="005A631C">
        <w:trPr>
          <w:gridAfter w:val="3"/>
          <w:wAfter w:w="377"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343 722,16</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343 722,16</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121</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343 722,16</w:t>
            </w:r>
          </w:p>
        </w:tc>
      </w:tr>
      <w:tr w:rsidR="00840E69" w:rsidTr="005A631C">
        <w:trPr>
          <w:gridAfter w:val="3"/>
          <w:wAfter w:w="377"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103 804,09</w:t>
            </w:r>
          </w:p>
        </w:tc>
      </w:tr>
      <w:tr w:rsidR="00840E69" w:rsidTr="005A631C">
        <w:trPr>
          <w:gridAfter w:val="3"/>
          <w:wAfter w:w="377" w:type="dxa"/>
          <w:trHeight w:val="103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103 804,09</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129</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103 804,09</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Основное мероприятие "Осуществление функций </w:t>
            </w:r>
            <w:proofErr w:type="spellStart"/>
            <w:r w:rsidRPr="004B5067">
              <w:rPr>
                <w:rFonts w:ascii="Courier New" w:hAnsi="Courier New" w:cs="Courier New"/>
                <w:sz w:val="22"/>
                <w:szCs w:val="22"/>
              </w:rPr>
              <w:t>адмнистрации</w:t>
            </w:r>
            <w:proofErr w:type="spellEnd"/>
            <w:r w:rsidRPr="004B5067">
              <w:rPr>
                <w:rFonts w:ascii="Courier New" w:hAnsi="Courier New" w:cs="Courier New"/>
                <w:sz w:val="22"/>
                <w:szCs w:val="22"/>
              </w:rPr>
              <w:t xml:space="preserve"> Новоснежнинского сельского поселения"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1 245 351,82</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1 245 351,82</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1 245 351,82</w:t>
            </w:r>
          </w:p>
        </w:tc>
      </w:tr>
      <w:tr w:rsidR="00840E69" w:rsidTr="005A631C">
        <w:trPr>
          <w:gridAfter w:val="3"/>
          <w:wAfter w:w="377" w:type="dxa"/>
          <w:trHeight w:val="61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837 042,87</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837 042,87</w:t>
            </w:r>
          </w:p>
        </w:tc>
      </w:tr>
      <w:tr w:rsidR="00840E69" w:rsidTr="005A631C">
        <w:trPr>
          <w:gridAfter w:val="3"/>
          <w:wAfter w:w="377" w:type="dxa"/>
          <w:trHeight w:val="449"/>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121</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837 042,87</w:t>
            </w:r>
          </w:p>
        </w:tc>
      </w:tr>
      <w:tr w:rsidR="00840E69" w:rsidTr="005A631C">
        <w:trPr>
          <w:gridAfter w:val="3"/>
          <w:wAfter w:w="377" w:type="dxa"/>
          <w:trHeight w:val="1278"/>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252 786,95</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252 786,95</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129</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252 786,95</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156 022,00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156 022,00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156 022,00</w:t>
            </w:r>
          </w:p>
        </w:tc>
      </w:tr>
      <w:tr w:rsidR="00840E69" w:rsidTr="005A631C">
        <w:trPr>
          <w:gridAfter w:val="3"/>
          <w:wAfter w:w="377" w:type="dxa"/>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7114300000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w:t>
            </w:r>
          </w:p>
        </w:tc>
        <w:tc>
          <w:tcPr>
            <w:tcW w:w="122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w:t>
            </w:r>
          </w:p>
        </w:tc>
        <w:tc>
          <w:tcPr>
            <w:tcW w:w="1025"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500,00</w:t>
            </w:r>
          </w:p>
        </w:tc>
      </w:tr>
      <w:tr w:rsidR="00840E69" w:rsidTr="005A631C">
        <w:trPr>
          <w:gridAfter w:val="3"/>
          <w:wAfter w:w="377" w:type="dxa"/>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7114300000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13</w:t>
            </w:r>
          </w:p>
        </w:tc>
        <w:tc>
          <w:tcPr>
            <w:tcW w:w="1228" w:type="dxa"/>
            <w:gridSpan w:val="2"/>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01</w:t>
            </w:r>
          </w:p>
        </w:tc>
        <w:tc>
          <w:tcPr>
            <w:tcW w:w="1025" w:type="dxa"/>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730</w:t>
            </w:r>
          </w:p>
        </w:tc>
        <w:tc>
          <w:tcPr>
            <w:tcW w:w="1843" w:type="dxa"/>
            <w:gridSpan w:val="3"/>
            <w:tcBorders>
              <w:top w:val="nil"/>
              <w:left w:val="nil"/>
              <w:bottom w:val="single" w:sz="4" w:space="0" w:color="auto"/>
              <w:right w:val="single" w:sz="4" w:space="0" w:color="auto"/>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500,00</w:t>
            </w:r>
          </w:p>
        </w:tc>
      </w:tr>
      <w:tr w:rsidR="00840E69" w:rsidTr="005A631C">
        <w:trPr>
          <w:gridAfter w:val="3"/>
          <w:wAfter w:w="377" w:type="dxa"/>
          <w:trHeight w:val="765"/>
        </w:trPr>
        <w:tc>
          <w:tcPr>
            <w:tcW w:w="3403" w:type="dxa"/>
            <w:tcBorders>
              <w:top w:val="nil"/>
              <w:left w:val="single" w:sz="8" w:space="0" w:color="auto"/>
              <w:bottom w:val="single" w:sz="4" w:space="0" w:color="auto"/>
              <w:right w:val="nil"/>
            </w:tcBorders>
            <w:shd w:val="clear" w:color="000000" w:fill="CC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 xml:space="preserve">Программа "Развитие дорожного хозяйства в </w:t>
            </w:r>
            <w:proofErr w:type="spellStart"/>
            <w:r w:rsidRPr="004B5067">
              <w:rPr>
                <w:rFonts w:ascii="Courier New" w:hAnsi="Courier New" w:cs="Courier New"/>
                <w:b/>
                <w:bCs/>
                <w:sz w:val="22"/>
                <w:szCs w:val="22"/>
              </w:rPr>
              <w:t>Новоснежнинском</w:t>
            </w:r>
            <w:proofErr w:type="spellEnd"/>
            <w:r w:rsidRPr="004B5067">
              <w:rPr>
                <w:rFonts w:ascii="Courier New" w:hAnsi="Courier New" w:cs="Courier New"/>
                <w:b/>
                <w:bCs/>
                <w:sz w:val="22"/>
                <w:szCs w:val="22"/>
              </w:rPr>
              <w:t xml:space="preserve"> муниципальном образовании на 2021-2026 годы"</w:t>
            </w:r>
          </w:p>
        </w:tc>
        <w:tc>
          <w:tcPr>
            <w:tcW w:w="851" w:type="dxa"/>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981</w:t>
            </w:r>
          </w:p>
        </w:tc>
        <w:tc>
          <w:tcPr>
            <w:tcW w:w="1574" w:type="dxa"/>
            <w:gridSpan w:val="3"/>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7300000000</w:t>
            </w:r>
          </w:p>
        </w:tc>
        <w:tc>
          <w:tcPr>
            <w:tcW w:w="567"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025" w:type="dxa"/>
            <w:tcBorders>
              <w:top w:val="nil"/>
              <w:left w:val="single" w:sz="4" w:space="0" w:color="auto"/>
              <w:bottom w:val="single" w:sz="4" w:space="0" w:color="auto"/>
              <w:right w:val="single" w:sz="4" w:space="0" w:color="auto"/>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000</w:t>
            </w:r>
          </w:p>
        </w:tc>
        <w:tc>
          <w:tcPr>
            <w:tcW w:w="1843" w:type="dxa"/>
            <w:gridSpan w:val="3"/>
            <w:tcBorders>
              <w:top w:val="nil"/>
              <w:left w:val="nil"/>
              <w:bottom w:val="single" w:sz="4" w:space="0" w:color="auto"/>
              <w:right w:val="single" w:sz="8" w:space="0" w:color="auto"/>
            </w:tcBorders>
            <w:shd w:val="clear" w:color="000000" w:fill="CC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1 334 700,00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Основное мероприятие "Содержание и ремонт дорожных сооружений и элементов </w:t>
            </w:r>
            <w:proofErr w:type="gramStart"/>
            <w:r w:rsidRPr="004B5067">
              <w:rPr>
                <w:rFonts w:ascii="Courier New" w:hAnsi="Courier New" w:cs="Courier New"/>
                <w:sz w:val="22"/>
                <w:szCs w:val="22"/>
              </w:rPr>
              <w:t>обустройства</w:t>
            </w:r>
            <w:proofErr w:type="gramEnd"/>
            <w:r w:rsidRPr="004B5067">
              <w:rPr>
                <w:rFonts w:ascii="Courier New" w:hAnsi="Courier New" w:cs="Courier New"/>
                <w:sz w:val="22"/>
                <w:szCs w:val="22"/>
              </w:rPr>
              <w:t xml:space="preserve"> автомобильных дорог местного значения"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НАЦИОНАЛЬНАЯ ЭКОНОМИКА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57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Дорожное хозяйство (дорожные фонды)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09</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09</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5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09</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397"/>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09</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1 334 700,00</w:t>
            </w:r>
          </w:p>
        </w:tc>
      </w:tr>
      <w:tr w:rsidR="00840E69" w:rsidTr="005A631C">
        <w:trPr>
          <w:gridAfter w:val="3"/>
          <w:wAfter w:w="377" w:type="dxa"/>
          <w:trHeight w:val="420"/>
        </w:trPr>
        <w:tc>
          <w:tcPr>
            <w:tcW w:w="3403" w:type="dxa"/>
            <w:tcBorders>
              <w:top w:val="nil"/>
              <w:left w:val="single" w:sz="8" w:space="0" w:color="auto"/>
              <w:bottom w:val="single" w:sz="4" w:space="0" w:color="auto"/>
              <w:right w:val="nil"/>
            </w:tcBorders>
            <w:shd w:val="clear" w:color="000000" w:fill="CCFFFF"/>
            <w:vAlign w:val="bottom"/>
            <w:hideMark/>
          </w:tcPr>
          <w:p w:rsidR="00840E69" w:rsidRPr="004B5067" w:rsidRDefault="00840E69">
            <w:pPr>
              <w:rPr>
                <w:rFonts w:ascii="Courier New" w:hAnsi="Courier New" w:cs="Courier New"/>
                <w:b/>
                <w:bCs/>
              </w:rPr>
            </w:pPr>
            <w:proofErr w:type="gramStart"/>
            <w:r w:rsidRPr="004B5067">
              <w:rPr>
                <w:rFonts w:ascii="Courier New" w:hAnsi="Courier New" w:cs="Courier New"/>
                <w:b/>
                <w:bCs/>
                <w:sz w:val="22"/>
                <w:szCs w:val="22"/>
              </w:rPr>
              <w:t>Программа " Благоустройство территории Новоснежнинского муниципального образования (сельского поселения на 2021-2026 годы"</w:t>
            </w:r>
            <w:proofErr w:type="gramEnd"/>
          </w:p>
        </w:tc>
        <w:tc>
          <w:tcPr>
            <w:tcW w:w="851" w:type="dxa"/>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981</w:t>
            </w:r>
          </w:p>
        </w:tc>
        <w:tc>
          <w:tcPr>
            <w:tcW w:w="1574" w:type="dxa"/>
            <w:gridSpan w:val="3"/>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7400000000</w:t>
            </w:r>
          </w:p>
        </w:tc>
        <w:tc>
          <w:tcPr>
            <w:tcW w:w="567"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025" w:type="dxa"/>
            <w:tcBorders>
              <w:top w:val="nil"/>
              <w:left w:val="single" w:sz="4" w:space="0" w:color="auto"/>
              <w:bottom w:val="single" w:sz="4" w:space="0" w:color="auto"/>
              <w:right w:val="single" w:sz="4" w:space="0" w:color="auto"/>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000</w:t>
            </w:r>
          </w:p>
        </w:tc>
        <w:tc>
          <w:tcPr>
            <w:tcW w:w="1843" w:type="dxa"/>
            <w:gridSpan w:val="3"/>
            <w:tcBorders>
              <w:top w:val="nil"/>
              <w:left w:val="nil"/>
              <w:bottom w:val="single" w:sz="4" w:space="0" w:color="auto"/>
              <w:right w:val="single" w:sz="8" w:space="0" w:color="auto"/>
            </w:tcBorders>
            <w:shd w:val="clear" w:color="000000" w:fill="CC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104 000,00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proofErr w:type="spellStart"/>
            <w:r w:rsidRPr="004B5067">
              <w:rPr>
                <w:rFonts w:ascii="Courier New" w:hAnsi="Courier New" w:cs="Courier New"/>
                <w:sz w:val="22"/>
                <w:szCs w:val="22"/>
              </w:rPr>
              <w:lastRenderedPageBreak/>
              <w:t>Подрограмма</w:t>
            </w:r>
            <w:proofErr w:type="spellEnd"/>
            <w:r w:rsidRPr="004B5067">
              <w:rPr>
                <w:rFonts w:ascii="Courier New" w:hAnsi="Courier New" w:cs="Courier New"/>
                <w:sz w:val="22"/>
                <w:szCs w:val="22"/>
              </w:rPr>
              <w:t xml:space="preserve"> "Развитие и содержание благоустройства территории Новоснежнинского сельского поселения"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Основное мероприятие " Благоустройство и санитарная очистка территории </w:t>
            </w:r>
            <w:proofErr w:type="spellStart"/>
            <w:r w:rsidRPr="004B5067">
              <w:rPr>
                <w:rFonts w:ascii="Courier New" w:hAnsi="Courier New" w:cs="Courier New"/>
                <w:sz w:val="22"/>
                <w:szCs w:val="22"/>
              </w:rPr>
              <w:t>Новснежнинского</w:t>
            </w:r>
            <w:proofErr w:type="spellEnd"/>
            <w:r w:rsidRPr="004B5067">
              <w:rPr>
                <w:rFonts w:ascii="Courier New" w:hAnsi="Courier New" w:cs="Courier New"/>
                <w:sz w:val="22"/>
                <w:szCs w:val="22"/>
              </w:rPr>
              <w:t xml:space="preserve"> сельского поселения"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реализацию мероприятий перечня проектов  народных инициатив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ЖИЛИЩНО-КОММУНАЛЬНОЕ ХОЗЯЙСТВО</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Благоустройство</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CCFFFF"/>
            <w:vAlign w:val="bottom"/>
            <w:hideMark/>
          </w:tcPr>
          <w:p w:rsidR="00840E69" w:rsidRPr="004B5067" w:rsidRDefault="00840E69">
            <w:pPr>
              <w:rPr>
                <w:rFonts w:ascii="Courier New" w:hAnsi="Courier New" w:cs="Courier New"/>
                <w:b/>
                <w:bCs/>
              </w:rPr>
            </w:pPr>
            <w:r w:rsidRPr="004B5067">
              <w:rPr>
                <w:rFonts w:ascii="Courier New" w:hAnsi="Courier New" w:cs="Courier New"/>
                <w:b/>
                <w:bCs/>
                <w:sz w:val="22"/>
                <w:szCs w:val="22"/>
              </w:rPr>
              <w:t xml:space="preserve">Программа "Развитие культуры в </w:t>
            </w:r>
            <w:proofErr w:type="spellStart"/>
            <w:r w:rsidRPr="004B5067">
              <w:rPr>
                <w:rFonts w:ascii="Courier New" w:hAnsi="Courier New" w:cs="Courier New"/>
                <w:b/>
                <w:bCs/>
                <w:sz w:val="22"/>
                <w:szCs w:val="22"/>
              </w:rPr>
              <w:t>Новоснежнинском</w:t>
            </w:r>
            <w:proofErr w:type="spellEnd"/>
            <w:r w:rsidRPr="004B5067">
              <w:rPr>
                <w:rFonts w:ascii="Courier New" w:hAnsi="Courier New" w:cs="Courier New"/>
                <w:b/>
                <w:bCs/>
                <w:sz w:val="22"/>
                <w:szCs w:val="22"/>
              </w:rPr>
              <w:t xml:space="preserve"> муниципальном образовании на 2021-2026 годы"</w:t>
            </w:r>
          </w:p>
        </w:tc>
        <w:tc>
          <w:tcPr>
            <w:tcW w:w="851" w:type="dxa"/>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981</w:t>
            </w:r>
          </w:p>
        </w:tc>
        <w:tc>
          <w:tcPr>
            <w:tcW w:w="1574" w:type="dxa"/>
            <w:gridSpan w:val="3"/>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7500000000</w:t>
            </w:r>
          </w:p>
        </w:tc>
        <w:tc>
          <w:tcPr>
            <w:tcW w:w="567"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025" w:type="dxa"/>
            <w:tcBorders>
              <w:top w:val="nil"/>
              <w:left w:val="single" w:sz="4" w:space="0" w:color="auto"/>
              <w:bottom w:val="single" w:sz="4" w:space="0" w:color="auto"/>
              <w:right w:val="single" w:sz="4" w:space="0" w:color="auto"/>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000</w:t>
            </w:r>
          </w:p>
        </w:tc>
        <w:tc>
          <w:tcPr>
            <w:tcW w:w="1843" w:type="dxa"/>
            <w:gridSpan w:val="3"/>
            <w:tcBorders>
              <w:top w:val="nil"/>
              <w:left w:val="nil"/>
              <w:bottom w:val="single" w:sz="4" w:space="0" w:color="auto"/>
              <w:right w:val="single" w:sz="8" w:space="0" w:color="auto"/>
            </w:tcBorders>
            <w:shd w:val="clear" w:color="000000" w:fill="CC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646 600,20</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4B5067">
              <w:rPr>
                <w:rFonts w:ascii="Courier New" w:hAnsi="Courier New" w:cs="Courier New"/>
                <w:sz w:val="22"/>
                <w:szCs w:val="22"/>
              </w:rPr>
              <w:t>Новоснежнинском</w:t>
            </w:r>
            <w:proofErr w:type="spellEnd"/>
            <w:r w:rsidRPr="004B5067">
              <w:rPr>
                <w:rFonts w:ascii="Courier New" w:hAnsi="Courier New" w:cs="Courier New"/>
                <w:sz w:val="22"/>
                <w:szCs w:val="22"/>
              </w:rPr>
              <w:t xml:space="preserve"> муниципальном образовании"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646 600,20</w:t>
            </w:r>
          </w:p>
        </w:tc>
      </w:tr>
      <w:tr w:rsidR="00840E69" w:rsidTr="005A631C">
        <w:trPr>
          <w:gridAfter w:val="3"/>
          <w:wAfter w:w="377" w:type="dxa"/>
          <w:trHeight w:val="806"/>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Основное мероприятие "Организация и проведение </w:t>
            </w:r>
            <w:proofErr w:type="spellStart"/>
            <w:r w:rsidRPr="004B5067">
              <w:rPr>
                <w:rFonts w:ascii="Courier New" w:hAnsi="Courier New" w:cs="Courier New"/>
                <w:sz w:val="22"/>
                <w:szCs w:val="22"/>
              </w:rPr>
              <w:t>культурно-досуговых</w:t>
            </w:r>
            <w:proofErr w:type="spellEnd"/>
            <w:r w:rsidRPr="004B5067">
              <w:rPr>
                <w:rFonts w:ascii="Courier New" w:hAnsi="Courier New" w:cs="Courier New"/>
                <w:sz w:val="22"/>
                <w:szCs w:val="22"/>
              </w:rPr>
              <w:t xml:space="preserve"> мероприятий в сфере культуры"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646 600,20</w:t>
            </w:r>
          </w:p>
        </w:tc>
      </w:tr>
      <w:tr w:rsidR="00840E69" w:rsidTr="005A631C">
        <w:trPr>
          <w:gridAfter w:val="3"/>
          <w:wAfter w:w="377" w:type="dxa"/>
          <w:trHeight w:val="42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 КИНЕМАТОГРАФИЯ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542 600,20</w:t>
            </w:r>
          </w:p>
        </w:tc>
      </w:tr>
      <w:tr w:rsidR="00840E69" w:rsidTr="005A631C">
        <w:trPr>
          <w:gridAfter w:val="3"/>
          <w:wAfter w:w="377" w:type="dxa"/>
          <w:trHeight w:val="413"/>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542 600,20</w:t>
            </w:r>
          </w:p>
        </w:tc>
      </w:tr>
      <w:tr w:rsidR="00840E69" w:rsidTr="005A631C">
        <w:trPr>
          <w:gridAfter w:val="3"/>
          <w:wAfter w:w="377"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5067">
              <w:rPr>
                <w:rFonts w:ascii="Courier New" w:hAnsi="Courier New" w:cs="Courier New"/>
                <w:sz w:val="22"/>
                <w:szCs w:val="22"/>
              </w:rPr>
              <w:lastRenderedPageBreak/>
              <w:t>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lastRenderedPageBreak/>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397 542,40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Расходы на выплаты персоналу казенных учреждений</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397 542,40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Фонд оплаты труда казенных учреждений</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111</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397 542,40</w:t>
            </w:r>
          </w:p>
        </w:tc>
      </w:tr>
      <w:tr w:rsidR="00840E69" w:rsidTr="005A631C">
        <w:trPr>
          <w:gridAfter w:val="3"/>
          <w:wAfter w:w="377"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120 057,80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казенных учреждений</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120 057,80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119</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120 057,80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25 000,00</w:t>
            </w:r>
          </w:p>
        </w:tc>
      </w:tr>
      <w:tr w:rsidR="00840E69" w:rsidTr="005A631C">
        <w:trPr>
          <w:gridAfter w:val="3"/>
          <w:wAfter w:w="377" w:type="dxa"/>
          <w:trHeight w:val="61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25 000,00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25 000,00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реализацию мероприятий перечня проектов народных инициатив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507"/>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 КИНЕМАТОГРАФИЯ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Культура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104 000,00</w:t>
            </w:r>
          </w:p>
        </w:tc>
      </w:tr>
      <w:tr w:rsidR="00840E69" w:rsidTr="005A631C">
        <w:trPr>
          <w:gridAfter w:val="3"/>
          <w:wAfter w:w="377" w:type="dxa"/>
          <w:trHeight w:val="420"/>
        </w:trPr>
        <w:tc>
          <w:tcPr>
            <w:tcW w:w="3403" w:type="dxa"/>
            <w:tcBorders>
              <w:top w:val="nil"/>
              <w:left w:val="single" w:sz="8" w:space="0" w:color="auto"/>
              <w:bottom w:val="single" w:sz="4" w:space="0" w:color="auto"/>
              <w:right w:val="nil"/>
            </w:tcBorders>
            <w:shd w:val="clear" w:color="000000" w:fill="CCFFFF"/>
            <w:vAlign w:val="bottom"/>
            <w:hideMark/>
          </w:tcPr>
          <w:p w:rsidR="00840E69" w:rsidRPr="004B5067" w:rsidRDefault="00840E69">
            <w:pPr>
              <w:rPr>
                <w:rFonts w:ascii="Courier New" w:hAnsi="Courier New" w:cs="Courier New"/>
                <w:b/>
                <w:bCs/>
              </w:rPr>
            </w:pPr>
            <w:proofErr w:type="spellStart"/>
            <w:r w:rsidRPr="004B5067">
              <w:rPr>
                <w:rFonts w:ascii="Courier New" w:hAnsi="Courier New" w:cs="Courier New"/>
                <w:b/>
                <w:bCs/>
                <w:sz w:val="22"/>
                <w:szCs w:val="22"/>
              </w:rPr>
              <w:t>Непрограммные</w:t>
            </w:r>
            <w:proofErr w:type="spellEnd"/>
            <w:r w:rsidRPr="004B5067">
              <w:rPr>
                <w:rFonts w:ascii="Courier New" w:hAnsi="Courier New" w:cs="Courier New"/>
                <w:b/>
                <w:bCs/>
                <w:sz w:val="22"/>
                <w:szCs w:val="22"/>
              </w:rPr>
              <w:t xml:space="preserve"> расходы</w:t>
            </w:r>
          </w:p>
        </w:tc>
        <w:tc>
          <w:tcPr>
            <w:tcW w:w="851" w:type="dxa"/>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981</w:t>
            </w:r>
          </w:p>
        </w:tc>
        <w:tc>
          <w:tcPr>
            <w:tcW w:w="1574" w:type="dxa"/>
            <w:gridSpan w:val="3"/>
            <w:tcBorders>
              <w:top w:val="nil"/>
              <w:left w:val="single" w:sz="4" w:space="0" w:color="auto"/>
              <w:bottom w:val="single" w:sz="4" w:space="0" w:color="auto"/>
              <w:right w:val="nil"/>
            </w:tcBorders>
            <w:shd w:val="clear" w:color="000000" w:fill="CCFFFF"/>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7800000000</w:t>
            </w:r>
          </w:p>
        </w:tc>
        <w:tc>
          <w:tcPr>
            <w:tcW w:w="567"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w:t>
            </w:r>
          </w:p>
        </w:tc>
        <w:tc>
          <w:tcPr>
            <w:tcW w:w="1025" w:type="dxa"/>
            <w:tcBorders>
              <w:top w:val="nil"/>
              <w:left w:val="single" w:sz="4" w:space="0" w:color="auto"/>
              <w:bottom w:val="single" w:sz="4" w:space="0" w:color="auto"/>
              <w:right w:val="single" w:sz="4" w:space="0" w:color="auto"/>
            </w:tcBorders>
            <w:shd w:val="clear" w:color="000000" w:fill="CCFFFF"/>
            <w:noWrap/>
            <w:vAlign w:val="center"/>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000</w:t>
            </w:r>
          </w:p>
        </w:tc>
        <w:tc>
          <w:tcPr>
            <w:tcW w:w="1843" w:type="dxa"/>
            <w:gridSpan w:val="3"/>
            <w:tcBorders>
              <w:top w:val="nil"/>
              <w:left w:val="nil"/>
              <w:bottom w:val="single" w:sz="4" w:space="0" w:color="auto"/>
              <w:right w:val="single" w:sz="8" w:space="0" w:color="auto"/>
            </w:tcBorders>
            <w:shd w:val="clear" w:color="000000" w:fill="CCFFFF"/>
            <w:noWrap/>
            <w:vAlign w:val="bottom"/>
            <w:hideMark/>
          </w:tcPr>
          <w:p w:rsidR="00840E69" w:rsidRPr="004B5067" w:rsidRDefault="00840E69">
            <w:pPr>
              <w:jc w:val="right"/>
              <w:rPr>
                <w:rFonts w:ascii="Courier New" w:hAnsi="Courier New" w:cs="Courier New"/>
                <w:b/>
                <w:bCs/>
              </w:rPr>
            </w:pPr>
            <w:r w:rsidRPr="004B5067">
              <w:rPr>
                <w:rFonts w:ascii="Courier New" w:hAnsi="Courier New" w:cs="Courier New"/>
                <w:b/>
                <w:bCs/>
                <w:sz w:val="22"/>
                <w:szCs w:val="22"/>
              </w:rPr>
              <w:t>1 620 377,06</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Резервные фонды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Резервные фонды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Резервные фонды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5A631C">
        <w:trPr>
          <w:gridAfter w:val="3"/>
          <w:wAfter w:w="377" w:type="dxa"/>
          <w:trHeight w:val="263"/>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Резервные средства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870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бюджетные ассигнования</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11</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800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50 000,00</w:t>
            </w:r>
          </w:p>
        </w:tc>
      </w:tr>
      <w:tr w:rsidR="00840E69" w:rsidTr="005A631C">
        <w:trPr>
          <w:gridAfter w:val="3"/>
          <w:wAfter w:w="377" w:type="dxa"/>
          <w:trHeight w:val="15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proofErr w:type="gramStart"/>
            <w:r w:rsidRPr="004B5067">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4B5067">
              <w:rPr>
                <w:rFonts w:ascii="Courier New" w:hAnsi="Courier New" w:cs="Courier New"/>
                <w:sz w:val="22"/>
                <w:szCs w:val="22"/>
              </w:rPr>
              <w:t>правонарушкениях</w:t>
            </w:r>
            <w:proofErr w:type="spellEnd"/>
            <w:r w:rsidRPr="004B5067">
              <w:rPr>
                <w:rFonts w:ascii="Courier New" w:hAnsi="Courier New" w:cs="Courier New"/>
                <w:sz w:val="22"/>
                <w:szCs w:val="22"/>
              </w:rPr>
              <w:t xml:space="preserve">, предусмотренных отдельными </w:t>
            </w:r>
            <w:proofErr w:type="spellStart"/>
            <w:r w:rsidRPr="004B5067">
              <w:rPr>
                <w:rFonts w:ascii="Courier New" w:hAnsi="Courier New" w:cs="Courier New"/>
                <w:sz w:val="22"/>
                <w:szCs w:val="22"/>
              </w:rPr>
              <w:t>заонами</w:t>
            </w:r>
            <w:proofErr w:type="spellEnd"/>
            <w:r w:rsidRPr="004B5067">
              <w:rPr>
                <w:rFonts w:ascii="Courier New" w:hAnsi="Courier New" w:cs="Courier New"/>
                <w:sz w:val="22"/>
                <w:szCs w:val="22"/>
              </w:rPr>
              <w:t xml:space="preserve"> Иркутской области об административной ответственности</w:t>
            </w:r>
            <w:proofErr w:type="gramEnd"/>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15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proofErr w:type="gramStart"/>
            <w:r w:rsidRPr="004B5067">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4B5067">
              <w:rPr>
                <w:rFonts w:ascii="Courier New" w:hAnsi="Courier New" w:cs="Courier New"/>
                <w:sz w:val="22"/>
                <w:szCs w:val="22"/>
              </w:rPr>
              <w:t>правонарушкениях</w:t>
            </w:r>
            <w:proofErr w:type="spellEnd"/>
            <w:r w:rsidRPr="004B5067">
              <w:rPr>
                <w:rFonts w:ascii="Courier New" w:hAnsi="Courier New" w:cs="Courier New"/>
                <w:sz w:val="22"/>
                <w:szCs w:val="22"/>
              </w:rPr>
              <w:t xml:space="preserve">, предусмотренных отдельными </w:t>
            </w:r>
            <w:proofErr w:type="spellStart"/>
            <w:r w:rsidRPr="004B5067">
              <w:rPr>
                <w:rFonts w:ascii="Courier New" w:hAnsi="Courier New" w:cs="Courier New"/>
                <w:sz w:val="22"/>
                <w:szCs w:val="22"/>
              </w:rPr>
              <w:t>заонами</w:t>
            </w:r>
            <w:proofErr w:type="spellEnd"/>
            <w:r w:rsidRPr="004B5067">
              <w:rPr>
                <w:rFonts w:ascii="Courier New" w:hAnsi="Courier New" w:cs="Courier New"/>
                <w:sz w:val="22"/>
                <w:szCs w:val="22"/>
              </w:rPr>
              <w:t xml:space="preserve"> Иркутской области об административной ответственности</w:t>
            </w:r>
            <w:proofErr w:type="gramEnd"/>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15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proofErr w:type="gramStart"/>
            <w:r w:rsidRPr="004B5067">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4B5067">
              <w:rPr>
                <w:rFonts w:ascii="Courier New" w:hAnsi="Courier New" w:cs="Courier New"/>
                <w:sz w:val="22"/>
                <w:szCs w:val="22"/>
              </w:rPr>
              <w:t>правонарушкениях</w:t>
            </w:r>
            <w:proofErr w:type="spellEnd"/>
            <w:r w:rsidRPr="004B5067">
              <w:rPr>
                <w:rFonts w:ascii="Courier New" w:hAnsi="Courier New" w:cs="Courier New"/>
                <w:sz w:val="22"/>
                <w:szCs w:val="22"/>
              </w:rPr>
              <w:t xml:space="preserve">, предусмотренных отдельными </w:t>
            </w:r>
            <w:proofErr w:type="spellStart"/>
            <w:r w:rsidRPr="004B5067">
              <w:rPr>
                <w:rFonts w:ascii="Courier New" w:hAnsi="Courier New" w:cs="Courier New"/>
                <w:sz w:val="22"/>
                <w:szCs w:val="22"/>
              </w:rPr>
              <w:t>заонами</w:t>
            </w:r>
            <w:proofErr w:type="spellEnd"/>
            <w:r w:rsidRPr="004B5067">
              <w:rPr>
                <w:rFonts w:ascii="Courier New" w:hAnsi="Courier New" w:cs="Courier New"/>
                <w:sz w:val="22"/>
                <w:szCs w:val="22"/>
              </w:rPr>
              <w:t xml:space="preserve"> Иркутской области об административной ответственности</w:t>
            </w:r>
            <w:proofErr w:type="gramEnd"/>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54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Другие </w:t>
            </w:r>
            <w:r w:rsidRPr="004B5067">
              <w:rPr>
                <w:rFonts w:ascii="Courier New" w:hAnsi="Courier New" w:cs="Courier New"/>
                <w:sz w:val="22"/>
                <w:szCs w:val="22"/>
              </w:rPr>
              <w:lastRenderedPageBreak/>
              <w:t>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lastRenderedPageBreak/>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3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Перечисления другим бюджетам бюджетной системы Российской Федерации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Перечисления другим бюджетам бюджетной системы Российской Федерации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5A631C">
        <w:trPr>
          <w:gridAfter w:val="3"/>
          <w:wAfter w:w="377" w:type="dxa"/>
          <w:trHeight w:val="48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Прочие межбюджетные трансферты общего характера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Межбюджетные трансферты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межбюджетные трансферты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540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1 432 377,06</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Подпрограмма "Обеспечение эффективного осуществления полномочий МКУ "Управление по делам гражданской обороны и чрезвычайных ситуаций </w:t>
            </w:r>
            <w:proofErr w:type="spellStart"/>
            <w:r w:rsidRPr="004B5067">
              <w:rPr>
                <w:rFonts w:ascii="Courier New" w:hAnsi="Courier New" w:cs="Courier New"/>
                <w:sz w:val="22"/>
                <w:szCs w:val="22"/>
              </w:rPr>
              <w:t>Слюдянского</w:t>
            </w:r>
            <w:proofErr w:type="spellEnd"/>
            <w:r w:rsidRPr="004B5067">
              <w:rPr>
                <w:rFonts w:ascii="Courier New" w:hAnsi="Courier New" w:cs="Courier New"/>
                <w:sz w:val="22"/>
                <w:szCs w:val="22"/>
              </w:rPr>
              <w:t xml:space="preserve"> муниципального района""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137 300,00</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xml:space="preserve">Подпрограмма "Обеспечение эффективного осуществления полномочий МКУ "Управление по делам гражданской обороны и чрезвычайных ситуаций </w:t>
            </w:r>
            <w:proofErr w:type="spellStart"/>
            <w:r w:rsidRPr="004B5067">
              <w:rPr>
                <w:rFonts w:ascii="Courier New" w:hAnsi="Courier New" w:cs="Courier New"/>
                <w:sz w:val="22"/>
                <w:szCs w:val="22"/>
              </w:rPr>
              <w:t>Слюдянского</w:t>
            </w:r>
            <w:proofErr w:type="spellEnd"/>
            <w:r w:rsidRPr="004B5067">
              <w:rPr>
                <w:rFonts w:ascii="Courier New" w:hAnsi="Courier New" w:cs="Courier New"/>
                <w:sz w:val="22"/>
                <w:szCs w:val="22"/>
              </w:rPr>
              <w:t xml:space="preserve"> муниципального района""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7840000000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137 300,00</w:t>
            </w:r>
          </w:p>
        </w:tc>
      </w:tr>
      <w:tr w:rsidR="00840E69" w:rsidTr="005A631C">
        <w:trPr>
          <w:gridAfter w:val="3"/>
          <w:wAfter w:w="377"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137 300,00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НАЦИОНАЛЬНАЯ ОБОРОНА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137 300,00</w:t>
            </w:r>
          </w:p>
        </w:tc>
      </w:tr>
      <w:tr w:rsidR="00840E69" w:rsidTr="005A631C">
        <w:trPr>
          <w:gridAfter w:val="3"/>
          <w:wAfter w:w="377"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Мобилизационная и вневойсковая подготовка</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137 300,00</w:t>
            </w:r>
          </w:p>
        </w:tc>
      </w:tr>
      <w:tr w:rsidR="00840E69" w:rsidTr="005A631C">
        <w:trPr>
          <w:gridAfter w:val="3"/>
          <w:wAfter w:w="377" w:type="dxa"/>
          <w:trHeight w:val="106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95 775,73</w:t>
            </w:r>
          </w:p>
        </w:tc>
      </w:tr>
      <w:tr w:rsidR="00840E69" w:rsidTr="005A631C">
        <w:trPr>
          <w:gridAfter w:val="3"/>
          <w:wAfter w:w="377" w:type="dxa"/>
          <w:trHeight w:val="806"/>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95 775,73</w:t>
            </w:r>
          </w:p>
        </w:tc>
      </w:tr>
      <w:tr w:rsidR="00840E69" w:rsidTr="005A631C">
        <w:trPr>
          <w:gridAfter w:val="3"/>
          <w:wAfter w:w="377" w:type="dxa"/>
          <w:trHeight w:val="548"/>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121</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95 775,73</w:t>
            </w:r>
          </w:p>
        </w:tc>
      </w:tr>
      <w:tr w:rsidR="00840E69" w:rsidTr="005A631C">
        <w:trPr>
          <w:gridAfter w:val="3"/>
          <w:wAfter w:w="377"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28 924,27</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28 924,27</w:t>
            </w:r>
          </w:p>
        </w:tc>
      </w:tr>
      <w:tr w:rsidR="00840E69" w:rsidTr="005A631C">
        <w:trPr>
          <w:gridAfter w:val="3"/>
          <w:wAfter w:w="377"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129</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28 924,27</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200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12 600,00</w:t>
            </w:r>
          </w:p>
        </w:tc>
      </w:tr>
      <w:tr w:rsidR="00840E69" w:rsidTr="005A631C">
        <w:trPr>
          <w:gridAfter w:val="3"/>
          <w:wAfter w:w="377"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4"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4"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240</w:t>
            </w:r>
          </w:p>
        </w:tc>
        <w:tc>
          <w:tcPr>
            <w:tcW w:w="1843" w:type="dxa"/>
            <w:gridSpan w:val="3"/>
            <w:tcBorders>
              <w:top w:val="nil"/>
              <w:left w:val="nil"/>
              <w:bottom w:val="single" w:sz="4"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12 600,00</w:t>
            </w:r>
          </w:p>
        </w:tc>
      </w:tr>
      <w:tr w:rsidR="00840E69" w:rsidTr="005A631C">
        <w:trPr>
          <w:gridAfter w:val="3"/>
          <w:wAfter w:w="377" w:type="dxa"/>
          <w:trHeight w:val="270"/>
        </w:trPr>
        <w:tc>
          <w:tcPr>
            <w:tcW w:w="3403" w:type="dxa"/>
            <w:tcBorders>
              <w:top w:val="nil"/>
              <w:left w:val="single" w:sz="8" w:space="0" w:color="auto"/>
              <w:bottom w:val="single" w:sz="8" w:space="0" w:color="auto"/>
              <w:right w:val="nil"/>
            </w:tcBorders>
            <w:shd w:val="clear" w:color="000000" w:fill="FFFFFF"/>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51" w:type="dxa"/>
            <w:tcBorders>
              <w:top w:val="nil"/>
              <w:left w:val="single" w:sz="4" w:space="0" w:color="auto"/>
              <w:bottom w:val="single" w:sz="8"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981</w:t>
            </w:r>
          </w:p>
        </w:tc>
        <w:tc>
          <w:tcPr>
            <w:tcW w:w="1574" w:type="dxa"/>
            <w:gridSpan w:val="3"/>
            <w:tcBorders>
              <w:top w:val="nil"/>
              <w:left w:val="single" w:sz="4" w:space="0" w:color="auto"/>
              <w:bottom w:val="single" w:sz="8" w:space="0" w:color="auto"/>
              <w:right w:val="nil"/>
            </w:tcBorders>
            <w:shd w:val="clear" w:color="000000" w:fill="FFFFFF"/>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single" w:sz="4" w:space="0" w:color="auto"/>
              <w:bottom w:val="single" w:sz="8"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02</w:t>
            </w:r>
          </w:p>
        </w:tc>
        <w:tc>
          <w:tcPr>
            <w:tcW w:w="1228" w:type="dxa"/>
            <w:gridSpan w:val="2"/>
            <w:tcBorders>
              <w:top w:val="nil"/>
              <w:left w:val="single" w:sz="4" w:space="0" w:color="auto"/>
              <w:bottom w:val="single" w:sz="8" w:space="0" w:color="auto"/>
              <w:right w:val="nil"/>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03</w:t>
            </w:r>
          </w:p>
        </w:tc>
        <w:tc>
          <w:tcPr>
            <w:tcW w:w="1025" w:type="dxa"/>
            <w:tcBorders>
              <w:top w:val="nil"/>
              <w:left w:val="single" w:sz="4" w:space="0" w:color="auto"/>
              <w:bottom w:val="single" w:sz="8" w:space="0" w:color="auto"/>
              <w:right w:val="single" w:sz="4" w:space="0" w:color="auto"/>
            </w:tcBorders>
            <w:shd w:val="clear" w:color="000000" w:fill="FFFFFF"/>
            <w:noWrap/>
            <w:vAlign w:val="center"/>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244</w:t>
            </w:r>
          </w:p>
        </w:tc>
        <w:tc>
          <w:tcPr>
            <w:tcW w:w="1843" w:type="dxa"/>
            <w:gridSpan w:val="3"/>
            <w:tcBorders>
              <w:top w:val="nil"/>
              <w:left w:val="nil"/>
              <w:bottom w:val="single" w:sz="8" w:space="0" w:color="auto"/>
              <w:right w:val="single" w:sz="8" w:space="0" w:color="auto"/>
            </w:tcBorders>
            <w:shd w:val="clear" w:color="000000" w:fill="FFFFFF"/>
            <w:noWrap/>
            <w:vAlign w:val="bottom"/>
            <w:hideMark/>
          </w:tcPr>
          <w:p w:rsidR="00840E69" w:rsidRPr="004B5067" w:rsidRDefault="00840E69">
            <w:pPr>
              <w:jc w:val="right"/>
              <w:rPr>
                <w:rFonts w:ascii="Courier New" w:hAnsi="Courier New" w:cs="Courier New"/>
              </w:rPr>
            </w:pPr>
            <w:r w:rsidRPr="004B5067">
              <w:rPr>
                <w:rFonts w:ascii="Courier New" w:hAnsi="Courier New" w:cs="Courier New"/>
                <w:sz w:val="22"/>
                <w:szCs w:val="22"/>
              </w:rPr>
              <w:t>12 600,00</w:t>
            </w:r>
          </w:p>
        </w:tc>
      </w:tr>
      <w:tr w:rsidR="00840E69" w:rsidTr="005A631C">
        <w:trPr>
          <w:gridAfter w:val="3"/>
          <w:wAfter w:w="377" w:type="dxa"/>
          <w:trHeight w:val="270"/>
        </w:trPr>
        <w:tc>
          <w:tcPr>
            <w:tcW w:w="3403" w:type="dxa"/>
            <w:tcBorders>
              <w:top w:val="single" w:sz="4" w:space="0" w:color="auto"/>
              <w:left w:val="single" w:sz="8" w:space="0" w:color="auto"/>
              <w:bottom w:val="single" w:sz="8" w:space="0" w:color="auto"/>
              <w:right w:val="nil"/>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851" w:type="dxa"/>
            <w:tcBorders>
              <w:top w:val="single" w:sz="4" w:space="0" w:color="auto"/>
              <w:left w:val="nil"/>
              <w:bottom w:val="single" w:sz="8" w:space="0" w:color="auto"/>
              <w:right w:val="nil"/>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1574" w:type="dxa"/>
            <w:gridSpan w:val="3"/>
            <w:tcBorders>
              <w:top w:val="single" w:sz="4" w:space="0" w:color="auto"/>
              <w:left w:val="nil"/>
              <w:bottom w:val="single" w:sz="8" w:space="0" w:color="auto"/>
              <w:right w:val="nil"/>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567" w:type="dxa"/>
            <w:gridSpan w:val="2"/>
            <w:tcBorders>
              <w:top w:val="single" w:sz="4" w:space="0" w:color="auto"/>
              <w:left w:val="nil"/>
              <w:bottom w:val="single" w:sz="8" w:space="0" w:color="auto"/>
              <w:right w:val="nil"/>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1228" w:type="dxa"/>
            <w:gridSpan w:val="2"/>
            <w:tcBorders>
              <w:top w:val="single" w:sz="4" w:space="0" w:color="auto"/>
              <w:left w:val="nil"/>
              <w:bottom w:val="single" w:sz="8" w:space="0" w:color="auto"/>
              <w:right w:val="nil"/>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1025" w:type="dxa"/>
            <w:tcBorders>
              <w:top w:val="single" w:sz="4" w:space="0" w:color="auto"/>
              <w:left w:val="nil"/>
              <w:bottom w:val="single" w:sz="8" w:space="0" w:color="auto"/>
              <w:right w:val="nil"/>
            </w:tcBorders>
            <w:shd w:val="clear" w:color="000000" w:fill="FFFFFF"/>
            <w:noWrap/>
            <w:vAlign w:val="bottom"/>
            <w:hideMark/>
          </w:tcPr>
          <w:p w:rsidR="00840E69" w:rsidRPr="004B5067" w:rsidRDefault="00840E69">
            <w:pPr>
              <w:rPr>
                <w:rFonts w:ascii="Courier New" w:hAnsi="Courier New" w:cs="Courier New"/>
              </w:rPr>
            </w:pPr>
            <w:r w:rsidRPr="004B5067">
              <w:rPr>
                <w:rFonts w:ascii="Courier New" w:hAnsi="Courier New" w:cs="Courier New"/>
                <w:sz w:val="22"/>
                <w:szCs w:val="22"/>
              </w:rPr>
              <w:t> </w:t>
            </w:r>
          </w:p>
        </w:tc>
        <w:tc>
          <w:tcPr>
            <w:tcW w:w="1843" w:type="dxa"/>
            <w:gridSpan w:val="3"/>
            <w:tcBorders>
              <w:top w:val="single" w:sz="4" w:space="0" w:color="auto"/>
              <w:left w:val="nil"/>
              <w:bottom w:val="single" w:sz="8" w:space="0" w:color="auto"/>
              <w:right w:val="single" w:sz="8" w:space="0" w:color="auto"/>
            </w:tcBorders>
            <w:shd w:val="clear" w:color="000000" w:fill="FFFFFF"/>
            <w:noWrap/>
            <w:vAlign w:val="bottom"/>
            <w:hideMark/>
          </w:tcPr>
          <w:p w:rsidR="00840E69" w:rsidRPr="004B5067" w:rsidRDefault="001819A7" w:rsidP="001819A7">
            <w:pPr>
              <w:rPr>
                <w:rFonts w:ascii="Courier New" w:hAnsi="Courier New" w:cs="Courier New"/>
                <w:b/>
                <w:bCs/>
              </w:rPr>
            </w:pPr>
            <w:r>
              <w:rPr>
                <w:rFonts w:ascii="Courier New" w:hAnsi="Courier New" w:cs="Courier New"/>
                <w:b/>
                <w:bCs/>
                <w:sz w:val="22"/>
                <w:szCs w:val="22"/>
              </w:rPr>
              <w:t xml:space="preserve">5 399 </w:t>
            </w:r>
            <w:r w:rsidR="00840E69" w:rsidRPr="004B5067">
              <w:rPr>
                <w:rFonts w:ascii="Courier New" w:hAnsi="Courier New" w:cs="Courier New"/>
                <w:b/>
                <w:bCs/>
                <w:sz w:val="22"/>
                <w:szCs w:val="22"/>
              </w:rPr>
              <w:t>055,33</w:t>
            </w:r>
          </w:p>
        </w:tc>
      </w:tr>
    </w:tbl>
    <w:p w:rsidR="00883223" w:rsidRDefault="00883223"/>
    <w:p w:rsidR="00883223" w:rsidRPr="001819A7" w:rsidRDefault="001819A7">
      <w:pPr>
        <w:rPr>
          <w:rFonts w:ascii="Arial" w:hAnsi="Arial" w:cs="Arial"/>
        </w:rPr>
      </w:pPr>
      <w:r w:rsidRPr="001819A7">
        <w:rPr>
          <w:rFonts w:ascii="Arial" w:hAnsi="Arial" w:cs="Arial"/>
        </w:rPr>
        <w:t>Председатель Думы,</w:t>
      </w:r>
    </w:p>
    <w:p w:rsidR="001819A7" w:rsidRPr="001819A7" w:rsidRDefault="00A90B29">
      <w:pPr>
        <w:rPr>
          <w:rFonts w:ascii="Arial" w:hAnsi="Arial" w:cs="Arial"/>
        </w:rPr>
      </w:pPr>
      <w:r w:rsidRPr="001819A7">
        <w:rPr>
          <w:rFonts w:ascii="Arial" w:hAnsi="Arial" w:cs="Arial"/>
        </w:rPr>
        <w:t>Глава  Новоснежнинского муниципального образования</w:t>
      </w:r>
      <w:r w:rsidRPr="001819A7">
        <w:rPr>
          <w:rFonts w:ascii="Arial" w:hAnsi="Arial" w:cs="Arial"/>
        </w:rPr>
        <w:tab/>
        <w:t xml:space="preserve">         </w:t>
      </w:r>
    </w:p>
    <w:p w:rsidR="00A90B29" w:rsidRPr="001819A7" w:rsidRDefault="00A90B29">
      <w:pPr>
        <w:rPr>
          <w:rFonts w:ascii="Arial" w:hAnsi="Arial" w:cs="Arial"/>
        </w:rPr>
      </w:pPr>
      <w:r w:rsidRPr="001819A7">
        <w:rPr>
          <w:rFonts w:ascii="Arial" w:hAnsi="Arial" w:cs="Arial"/>
        </w:rPr>
        <w:t xml:space="preserve"> Л.В. Заигр</w:t>
      </w:r>
      <w:r w:rsidR="004B5067" w:rsidRPr="001819A7">
        <w:rPr>
          <w:rFonts w:ascii="Arial" w:hAnsi="Arial" w:cs="Arial"/>
        </w:rPr>
        <w:t>аева</w:t>
      </w:r>
    </w:p>
    <w:p w:rsidR="00A90B29" w:rsidRDefault="00A90B29"/>
    <w:p w:rsidR="00A90B29" w:rsidRDefault="00A90B29"/>
    <w:p w:rsidR="00A90B29" w:rsidRDefault="00A90B29"/>
    <w:tbl>
      <w:tblPr>
        <w:tblW w:w="10774" w:type="dxa"/>
        <w:tblInd w:w="-601" w:type="dxa"/>
        <w:tblLook w:val="04A0"/>
      </w:tblPr>
      <w:tblGrid>
        <w:gridCol w:w="3828"/>
        <w:gridCol w:w="209"/>
        <w:gridCol w:w="668"/>
        <w:gridCol w:w="337"/>
        <w:gridCol w:w="1337"/>
        <w:gridCol w:w="200"/>
        <w:gridCol w:w="367"/>
        <w:gridCol w:w="358"/>
        <w:gridCol w:w="209"/>
        <w:gridCol w:w="613"/>
        <w:gridCol w:w="363"/>
        <w:gridCol w:w="501"/>
        <w:gridCol w:w="508"/>
        <w:gridCol w:w="601"/>
        <w:gridCol w:w="675"/>
      </w:tblGrid>
      <w:tr w:rsidR="00883223" w:rsidRPr="003D27C8" w:rsidTr="00226978">
        <w:trPr>
          <w:trHeight w:val="239"/>
        </w:trPr>
        <w:tc>
          <w:tcPr>
            <w:tcW w:w="4037" w:type="dxa"/>
            <w:gridSpan w:val="2"/>
            <w:tcBorders>
              <w:top w:val="nil"/>
              <w:left w:val="nil"/>
              <w:bottom w:val="nil"/>
              <w:right w:val="nil"/>
            </w:tcBorders>
            <w:shd w:val="clear" w:color="000000" w:fill="FFFFFF"/>
            <w:noWrap/>
            <w:vAlign w:val="bottom"/>
            <w:hideMark/>
          </w:tcPr>
          <w:p w:rsidR="00883223" w:rsidRPr="003D27C8" w:rsidRDefault="00883223">
            <w:bookmarkStart w:id="0" w:name="RANGE!A1:H116"/>
            <w:r w:rsidRPr="003D27C8">
              <w:rPr>
                <w:sz w:val="22"/>
                <w:szCs w:val="22"/>
              </w:rPr>
              <w:t> </w:t>
            </w:r>
            <w:bookmarkEnd w:id="0"/>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vAlign w:val="bottom"/>
            <w:hideMark/>
          </w:tcPr>
          <w:p w:rsidR="00883223" w:rsidRPr="003D27C8" w:rsidRDefault="00883223">
            <w:pPr>
              <w:rPr>
                <w:color w:val="000000"/>
              </w:rPr>
            </w:pPr>
            <w:r w:rsidRPr="003D27C8">
              <w:rPr>
                <w:color w:val="000000"/>
                <w:sz w:val="22"/>
                <w:szCs w:val="22"/>
              </w:rPr>
              <w:t> </w:t>
            </w:r>
          </w:p>
        </w:tc>
        <w:tc>
          <w:tcPr>
            <w:tcW w:w="4195" w:type="dxa"/>
            <w:gridSpan w:val="9"/>
            <w:vMerge w:val="restart"/>
            <w:tcBorders>
              <w:top w:val="nil"/>
              <w:left w:val="nil"/>
              <w:bottom w:val="nil"/>
              <w:right w:val="nil"/>
            </w:tcBorders>
            <w:shd w:val="clear" w:color="000000" w:fill="FFFFFF"/>
            <w:vAlign w:val="bottom"/>
            <w:hideMark/>
          </w:tcPr>
          <w:p w:rsidR="00883223" w:rsidRPr="004B5067" w:rsidRDefault="00883223">
            <w:pPr>
              <w:rPr>
                <w:rFonts w:ascii="Courier New" w:hAnsi="Courier New" w:cs="Courier New"/>
                <w:color w:val="000000"/>
              </w:rPr>
            </w:pPr>
            <w:r w:rsidRPr="004B5067">
              <w:rPr>
                <w:rFonts w:ascii="Courier New" w:hAnsi="Courier New" w:cs="Courier New"/>
                <w:color w:val="000000"/>
                <w:sz w:val="22"/>
                <w:szCs w:val="22"/>
              </w:rPr>
              <w:t xml:space="preserve">Приложение № 6.1 к решению Думы Новоснежнинского </w:t>
            </w:r>
            <w:r w:rsidRPr="004B5067">
              <w:rPr>
                <w:rFonts w:ascii="Courier New" w:hAnsi="Courier New" w:cs="Courier New"/>
                <w:color w:val="000000"/>
                <w:sz w:val="22"/>
                <w:szCs w:val="22"/>
              </w:rPr>
              <w:lastRenderedPageBreak/>
              <w:t>муниципального образования "О бюджете Новоснежнинского муниципального образования на 2021 год и плановый период 2022-2023 годов"</w:t>
            </w:r>
          </w:p>
        </w:tc>
      </w:tr>
      <w:tr w:rsidR="00883223" w:rsidRPr="003D27C8" w:rsidTr="00226978">
        <w:trPr>
          <w:trHeight w:val="203"/>
        </w:trPr>
        <w:tc>
          <w:tcPr>
            <w:tcW w:w="40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vAlign w:val="bottom"/>
            <w:hideMark/>
          </w:tcPr>
          <w:p w:rsidR="00883223" w:rsidRPr="003D27C8" w:rsidRDefault="00883223">
            <w:pPr>
              <w:rPr>
                <w:color w:val="000000"/>
              </w:rPr>
            </w:pPr>
            <w:r w:rsidRPr="003D27C8">
              <w:rPr>
                <w:color w:val="000000"/>
                <w:sz w:val="22"/>
                <w:szCs w:val="22"/>
              </w:rPr>
              <w:t> </w:t>
            </w:r>
          </w:p>
        </w:tc>
        <w:tc>
          <w:tcPr>
            <w:tcW w:w="4195" w:type="dxa"/>
            <w:gridSpan w:val="9"/>
            <w:vMerge/>
            <w:tcBorders>
              <w:top w:val="nil"/>
              <w:left w:val="nil"/>
              <w:bottom w:val="nil"/>
              <w:right w:val="nil"/>
            </w:tcBorders>
            <w:vAlign w:val="center"/>
            <w:hideMark/>
          </w:tcPr>
          <w:p w:rsidR="00883223" w:rsidRPr="004B5067" w:rsidRDefault="00883223">
            <w:pPr>
              <w:rPr>
                <w:rFonts w:ascii="Courier New" w:hAnsi="Courier New" w:cs="Courier New"/>
                <w:color w:val="000000"/>
              </w:rPr>
            </w:pPr>
          </w:p>
        </w:tc>
      </w:tr>
      <w:tr w:rsidR="00883223" w:rsidRPr="003D27C8" w:rsidTr="00226978">
        <w:trPr>
          <w:trHeight w:val="203"/>
        </w:trPr>
        <w:tc>
          <w:tcPr>
            <w:tcW w:w="40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lastRenderedPageBreak/>
              <w:t> </w:t>
            </w:r>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vAlign w:val="bottom"/>
            <w:hideMark/>
          </w:tcPr>
          <w:p w:rsidR="00883223" w:rsidRPr="003D27C8" w:rsidRDefault="00883223">
            <w:pPr>
              <w:rPr>
                <w:color w:val="000000"/>
              </w:rPr>
            </w:pPr>
            <w:r w:rsidRPr="003D27C8">
              <w:rPr>
                <w:color w:val="000000"/>
                <w:sz w:val="22"/>
                <w:szCs w:val="22"/>
              </w:rPr>
              <w:t> </w:t>
            </w:r>
          </w:p>
        </w:tc>
        <w:tc>
          <w:tcPr>
            <w:tcW w:w="4195" w:type="dxa"/>
            <w:gridSpan w:val="9"/>
            <w:vMerge/>
            <w:tcBorders>
              <w:top w:val="nil"/>
              <w:left w:val="nil"/>
              <w:bottom w:val="nil"/>
              <w:right w:val="nil"/>
            </w:tcBorders>
            <w:vAlign w:val="center"/>
            <w:hideMark/>
          </w:tcPr>
          <w:p w:rsidR="00883223" w:rsidRPr="004B5067" w:rsidRDefault="00883223">
            <w:pPr>
              <w:rPr>
                <w:rFonts w:ascii="Courier New" w:hAnsi="Courier New" w:cs="Courier New"/>
                <w:color w:val="000000"/>
              </w:rPr>
            </w:pPr>
          </w:p>
        </w:tc>
      </w:tr>
      <w:tr w:rsidR="00883223" w:rsidRPr="003D27C8" w:rsidTr="00226978">
        <w:trPr>
          <w:trHeight w:val="203"/>
        </w:trPr>
        <w:tc>
          <w:tcPr>
            <w:tcW w:w="40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lastRenderedPageBreak/>
              <w:t> </w:t>
            </w:r>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vAlign w:val="bottom"/>
            <w:hideMark/>
          </w:tcPr>
          <w:p w:rsidR="00883223" w:rsidRPr="003D27C8" w:rsidRDefault="00883223">
            <w:pPr>
              <w:rPr>
                <w:color w:val="000000"/>
              </w:rPr>
            </w:pPr>
            <w:r w:rsidRPr="003D27C8">
              <w:rPr>
                <w:color w:val="000000"/>
                <w:sz w:val="22"/>
                <w:szCs w:val="22"/>
              </w:rPr>
              <w:t> </w:t>
            </w:r>
          </w:p>
        </w:tc>
        <w:tc>
          <w:tcPr>
            <w:tcW w:w="4195" w:type="dxa"/>
            <w:gridSpan w:val="9"/>
            <w:vMerge/>
            <w:tcBorders>
              <w:top w:val="nil"/>
              <w:left w:val="nil"/>
              <w:bottom w:val="nil"/>
              <w:right w:val="nil"/>
            </w:tcBorders>
            <w:vAlign w:val="center"/>
            <w:hideMark/>
          </w:tcPr>
          <w:p w:rsidR="00883223" w:rsidRPr="004B5067" w:rsidRDefault="00883223">
            <w:pPr>
              <w:rPr>
                <w:rFonts w:ascii="Courier New" w:hAnsi="Courier New" w:cs="Courier New"/>
                <w:color w:val="000000"/>
              </w:rPr>
            </w:pPr>
          </w:p>
        </w:tc>
      </w:tr>
      <w:tr w:rsidR="00883223" w:rsidRPr="003D27C8" w:rsidTr="00226978">
        <w:trPr>
          <w:trHeight w:val="203"/>
        </w:trPr>
        <w:tc>
          <w:tcPr>
            <w:tcW w:w="40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vAlign w:val="bottom"/>
            <w:hideMark/>
          </w:tcPr>
          <w:p w:rsidR="00883223" w:rsidRPr="003D27C8" w:rsidRDefault="00883223">
            <w:pPr>
              <w:rPr>
                <w:color w:val="000000"/>
              </w:rPr>
            </w:pPr>
            <w:r w:rsidRPr="003D27C8">
              <w:rPr>
                <w:color w:val="000000"/>
                <w:sz w:val="22"/>
                <w:szCs w:val="22"/>
              </w:rPr>
              <w:t> </w:t>
            </w:r>
          </w:p>
        </w:tc>
        <w:tc>
          <w:tcPr>
            <w:tcW w:w="4195" w:type="dxa"/>
            <w:gridSpan w:val="9"/>
            <w:vMerge/>
            <w:tcBorders>
              <w:top w:val="nil"/>
              <w:left w:val="nil"/>
              <w:bottom w:val="nil"/>
              <w:right w:val="nil"/>
            </w:tcBorders>
            <w:vAlign w:val="center"/>
            <w:hideMark/>
          </w:tcPr>
          <w:p w:rsidR="00883223" w:rsidRPr="004B5067" w:rsidRDefault="00883223">
            <w:pPr>
              <w:rPr>
                <w:rFonts w:ascii="Courier New" w:hAnsi="Courier New" w:cs="Courier New"/>
                <w:color w:val="000000"/>
              </w:rPr>
            </w:pPr>
          </w:p>
        </w:tc>
      </w:tr>
      <w:tr w:rsidR="00883223" w:rsidRPr="003D27C8" w:rsidTr="00226978">
        <w:trPr>
          <w:trHeight w:val="203"/>
        </w:trPr>
        <w:tc>
          <w:tcPr>
            <w:tcW w:w="40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4195" w:type="dxa"/>
            <w:gridSpan w:val="9"/>
            <w:tcBorders>
              <w:top w:val="nil"/>
              <w:left w:val="nil"/>
              <w:bottom w:val="nil"/>
              <w:right w:val="nil"/>
            </w:tcBorders>
            <w:shd w:val="clear" w:color="000000" w:fill="FFFFFF"/>
            <w:noWrap/>
            <w:vAlign w:val="bottom"/>
            <w:hideMark/>
          </w:tcPr>
          <w:p w:rsidR="00883223" w:rsidRPr="004B5067" w:rsidRDefault="003D27C8">
            <w:pPr>
              <w:rPr>
                <w:rFonts w:ascii="Courier New" w:hAnsi="Courier New" w:cs="Courier New"/>
                <w:color w:val="000000"/>
              </w:rPr>
            </w:pPr>
            <w:r w:rsidRPr="004B5067">
              <w:rPr>
                <w:rFonts w:ascii="Courier New" w:hAnsi="Courier New" w:cs="Courier New"/>
                <w:color w:val="000000"/>
                <w:sz w:val="22"/>
                <w:szCs w:val="22"/>
              </w:rPr>
              <w:t>от 30.12.2020 №  23</w:t>
            </w:r>
            <w:r w:rsidR="00883223" w:rsidRPr="004B5067">
              <w:rPr>
                <w:rFonts w:ascii="Courier New" w:hAnsi="Courier New" w:cs="Courier New"/>
                <w:color w:val="000000"/>
                <w:sz w:val="22"/>
                <w:szCs w:val="22"/>
              </w:rPr>
              <w:t>-4сд</w:t>
            </w:r>
          </w:p>
        </w:tc>
      </w:tr>
      <w:tr w:rsidR="00883223" w:rsidRPr="003D27C8" w:rsidTr="00226978">
        <w:trPr>
          <w:trHeight w:val="203"/>
        </w:trPr>
        <w:tc>
          <w:tcPr>
            <w:tcW w:w="40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00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53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725"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185" w:type="dxa"/>
            <w:gridSpan w:val="3"/>
            <w:tcBorders>
              <w:top w:val="nil"/>
              <w:left w:val="nil"/>
              <w:bottom w:val="nil"/>
              <w:right w:val="nil"/>
            </w:tcBorders>
            <w:shd w:val="clear" w:color="000000" w:fill="FFFFFF"/>
            <w:noWrap/>
            <w:vAlign w:val="bottom"/>
            <w:hideMark/>
          </w:tcPr>
          <w:p w:rsidR="00883223" w:rsidRPr="003D27C8" w:rsidRDefault="00883223">
            <w:pPr>
              <w:rPr>
                <w:color w:val="000000"/>
              </w:rPr>
            </w:pPr>
            <w:r w:rsidRPr="003D27C8">
              <w:rPr>
                <w:color w:val="000000"/>
                <w:sz w:val="22"/>
                <w:szCs w:val="22"/>
              </w:rPr>
              <w:t> </w:t>
            </w:r>
          </w:p>
        </w:tc>
        <w:tc>
          <w:tcPr>
            <w:tcW w:w="501" w:type="dxa"/>
            <w:tcBorders>
              <w:top w:val="nil"/>
              <w:left w:val="nil"/>
              <w:bottom w:val="nil"/>
              <w:right w:val="nil"/>
            </w:tcBorders>
            <w:shd w:val="clear" w:color="000000" w:fill="FFFFFF"/>
            <w:noWrap/>
            <w:vAlign w:val="bottom"/>
            <w:hideMark/>
          </w:tcPr>
          <w:p w:rsidR="00883223" w:rsidRPr="003D27C8" w:rsidRDefault="00883223">
            <w:pPr>
              <w:rPr>
                <w:color w:val="000000"/>
              </w:rPr>
            </w:pPr>
            <w:r w:rsidRPr="003D27C8">
              <w:rPr>
                <w:color w:val="000000"/>
                <w:sz w:val="22"/>
                <w:szCs w:val="22"/>
              </w:rPr>
              <w:t> </w:t>
            </w:r>
          </w:p>
        </w:tc>
        <w:tc>
          <w:tcPr>
            <w:tcW w:w="1109" w:type="dxa"/>
            <w:gridSpan w:val="2"/>
            <w:tcBorders>
              <w:top w:val="nil"/>
              <w:left w:val="nil"/>
              <w:bottom w:val="nil"/>
              <w:right w:val="nil"/>
            </w:tcBorders>
            <w:shd w:val="clear" w:color="000000" w:fill="FFFFFF"/>
            <w:noWrap/>
            <w:vAlign w:val="center"/>
            <w:hideMark/>
          </w:tcPr>
          <w:p w:rsidR="00883223" w:rsidRPr="003D27C8" w:rsidRDefault="00883223">
            <w:r w:rsidRPr="003D27C8">
              <w:rPr>
                <w:sz w:val="22"/>
                <w:szCs w:val="22"/>
              </w:rPr>
              <w:t> </w:t>
            </w:r>
          </w:p>
        </w:tc>
        <w:tc>
          <w:tcPr>
            <w:tcW w:w="675" w:type="dxa"/>
            <w:tcBorders>
              <w:top w:val="nil"/>
              <w:left w:val="nil"/>
              <w:bottom w:val="nil"/>
              <w:right w:val="nil"/>
            </w:tcBorders>
            <w:shd w:val="clear" w:color="000000" w:fill="FFFFFF"/>
            <w:noWrap/>
            <w:vAlign w:val="bottom"/>
            <w:hideMark/>
          </w:tcPr>
          <w:p w:rsidR="00883223" w:rsidRPr="003D27C8" w:rsidRDefault="00883223">
            <w:pPr>
              <w:rPr>
                <w:color w:val="000000"/>
              </w:rPr>
            </w:pPr>
            <w:r w:rsidRPr="003D27C8">
              <w:rPr>
                <w:color w:val="000000"/>
                <w:sz w:val="22"/>
                <w:szCs w:val="22"/>
              </w:rPr>
              <w:t> </w:t>
            </w:r>
          </w:p>
        </w:tc>
      </w:tr>
      <w:tr w:rsidR="00883223" w:rsidRPr="003D27C8" w:rsidTr="00226978">
        <w:trPr>
          <w:trHeight w:val="394"/>
        </w:trPr>
        <w:tc>
          <w:tcPr>
            <w:tcW w:w="10774" w:type="dxa"/>
            <w:gridSpan w:val="15"/>
            <w:vMerge w:val="restart"/>
            <w:tcBorders>
              <w:top w:val="nil"/>
              <w:left w:val="nil"/>
              <w:bottom w:val="nil"/>
              <w:right w:val="nil"/>
            </w:tcBorders>
            <w:shd w:val="clear" w:color="000000" w:fill="FFFFFF"/>
            <w:vAlign w:val="center"/>
            <w:hideMark/>
          </w:tcPr>
          <w:p w:rsidR="00883223" w:rsidRPr="00226978" w:rsidRDefault="00883223" w:rsidP="00811C25">
            <w:pPr>
              <w:rPr>
                <w:rFonts w:ascii="Arial" w:hAnsi="Arial" w:cs="Arial"/>
                <w:bCs/>
              </w:rPr>
            </w:pPr>
            <w:r w:rsidRPr="00226978">
              <w:rPr>
                <w:rFonts w:ascii="Arial" w:hAnsi="Arial" w:cs="Arial"/>
                <w:bCs/>
              </w:rPr>
              <w:t xml:space="preserve">Ведомственная структура расходов бюджета Новоснежнинского муниципального образования на плановый период 2022-2023 годы           </w:t>
            </w:r>
            <w:r w:rsidRPr="00226978">
              <w:rPr>
                <w:rFonts w:ascii="Arial" w:hAnsi="Arial" w:cs="Arial"/>
                <w:bCs/>
              </w:rPr>
              <w:br/>
            </w:r>
          </w:p>
        </w:tc>
      </w:tr>
      <w:tr w:rsidR="00883223" w:rsidRPr="003D27C8" w:rsidTr="00226978">
        <w:trPr>
          <w:trHeight w:val="276"/>
        </w:trPr>
        <w:tc>
          <w:tcPr>
            <w:tcW w:w="10774" w:type="dxa"/>
            <w:gridSpan w:val="15"/>
            <w:vMerge/>
            <w:tcBorders>
              <w:top w:val="nil"/>
              <w:left w:val="nil"/>
              <w:bottom w:val="nil"/>
              <w:right w:val="nil"/>
            </w:tcBorders>
            <w:vAlign w:val="center"/>
            <w:hideMark/>
          </w:tcPr>
          <w:p w:rsidR="00883223" w:rsidRPr="003D27C8" w:rsidRDefault="00883223">
            <w:pPr>
              <w:rPr>
                <w:b/>
                <w:bCs/>
              </w:rPr>
            </w:pPr>
          </w:p>
        </w:tc>
      </w:tr>
      <w:tr w:rsidR="00883223" w:rsidRPr="003D27C8" w:rsidTr="00226978">
        <w:trPr>
          <w:trHeight w:val="203"/>
        </w:trPr>
        <w:tc>
          <w:tcPr>
            <w:tcW w:w="3828" w:type="dxa"/>
            <w:tcBorders>
              <w:top w:val="nil"/>
              <w:left w:val="nil"/>
              <w:bottom w:val="nil"/>
              <w:right w:val="nil"/>
            </w:tcBorders>
            <w:shd w:val="clear" w:color="000000" w:fill="FFFFFF"/>
            <w:vAlign w:val="center"/>
            <w:hideMark/>
          </w:tcPr>
          <w:p w:rsidR="00883223" w:rsidRPr="003D27C8" w:rsidRDefault="00883223">
            <w:pPr>
              <w:rPr>
                <w:b/>
                <w:bCs/>
              </w:rPr>
            </w:pPr>
            <w:r w:rsidRPr="003D27C8">
              <w:rPr>
                <w:b/>
                <w:bCs/>
                <w:sz w:val="22"/>
                <w:szCs w:val="22"/>
              </w:rPr>
              <w:t> </w:t>
            </w:r>
          </w:p>
        </w:tc>
        <w:tc>
          <w:tcPr>
            <w:tcW w:w="877" w:type="dxa"/>
            <w:gridSpan w:val="2"/>
            <w:tcBorders>
              <w:top w:val="nil"/>
              <w:left w:val="nil"/>
              <w:bottom w:val="nil"/>
              <w:right w:val="nil"/>
            </w:tcBorders>
            <w:shd w:val="clear" w:color="000000" w:fill="FFFFFF"/>
            <w:vAlign w:val="center"/>
            <w:hideMark/>
          </w:tcPr>
          <w:p w:rsidR="00883223" w:rsidRPr="003D27C8" w:rsidRDefault="00883223">
            <w:r w:rsidRPr="003D27C8">
              <w:rPr>
                <w:sz w:val="22"/>
                <w:szCs w:val="22"/>
              </w:rPr>
              <w:t> </w:t>
            </w:r>
          </w:p>
        </w:tc>
        <w:tc>
          <w:tcPr>
            <w:tcW w:w="1674" w:type="dxa"/>
            <w:gridSpan w:val="2"/>
            <w:tcBorders>
              <w:top w:val="nil"/>
              <w:left w:val="nil"/>
              <w:bottom w:val="nil"/>
              <w:right w:val="nil"/>
            </w:tcBorders>
            <w:shd w:val="clear" w:color="000000" w:fill="FFFFFF"/>
            <w:vAlign w:val="center"/>
            <w:hideMark/>
          </w:tcPr>
          <w:p w:rsidR="00883223" w:rsidRPr="003D27C8" w:rsidRDefault="00883223">
            <w:pPr>
              <w:rPr>
                <w:b/>
                <w:bCs/>
              </w:rPr>
            </w:pPr>
            <w:r w:rsidRPr="003D27C8">
              <w:rPr>
                <w:b/>
                <w:bCs/>
                <w:sz w:val="22"/>
                <w:szCs w:val="22"/>
              </w:rPr>
              <w:t> </w:t>
            </w:r>
          </w:p>
        </w:tc>
        <w:tc>
          <w:tcPr>
            <w:tcW w:w="567" w:type="dxa"/>
            <w:gridSpan w:val="2"/>
            <w:tcBorders>
              <w:top w:val="nil"/>
              <w:left w:val="nil"/>
              <w:bottom w:val="nil"/>
              <w:right w:val="nil"/>
            </w:tcBorders>
            <w:shd w:val="clear" w:color="000000" w:fill="FFFFFF"/>
            <w:vAlign w:val="center"/>
            <w:hideMark/>
          </w:tcPr>
          <w:p w:rsidR="00883223" w:rsidRPr="003D27C8" w:rsidRDefault="00883223">
            <w:pPr>
              <w:rPr>
                <w:b/>
                <w:bCs/>
              </w:rPr>
            </w:pPr>
            <w:r w:rsidRPr="003D27C8">
              <w:rPr>
                <w:b/>
                <w:bCs/>
                <w:sz w:val="22"/>
                <w:szCs w:val="22"/>
              </w:rPr>
              <w:t> </w:t>
            </w:r>
          </w:p>
        </w:tc>
        <w:tc>
          <w:tcPr>
            <w:tcW w:w="567" w:type="dxa"/>
            <w:gridSpan w:val="2"/>
            <w:tcBorders>
              <w:top w:val="nil"/>
              <w:left w:val="nil"/>
              <w:bottom w:val="nil"/>
              <w:right w:val="nil"/>
            </w:tcBorders>
            <w:shd w:val="clear" w:color="000000" w:fill="FFFFFF"/>
            <w:vAlign w:val="center"/>
            <w:hideMark/>
          </w:tcPr>
          <w:p w:rsidR="00883223" w:rsidRPr="003D27C8" w:rsidRDefault="00883223">
            <w:pPr>
              <w:rPr>
                <w:b/>
                <w:bCs/>
              </w:rPr>
            </w:pPr>
            <w:r w:rsidRPr="003D27C8">
              <w:rPr>
                <w:b/>
                <w:bCs/>
                <w:sz w:val="22"/>
                <w:szCs w:val="22"/>
              </w:rPr>
              <w:t> </w:t>
            </w:r>
          </w:p>
        </w:tc>
        <w:tc>
          <w:tcPr>
            <w:tcW w:w="613" w:type="dxa"/>
            <w:tcBorders>
              <w:top w:val="nil"/>
              <w:left w:val="nil"/>
              <w:bottom w:val="nil"/>
              <w:right w:val="nil"/>
            </w:tcBorders>
            <w:shd w:val="clear" w:color="000000" w:fill="FFFFFF"/>
            <w:vAlign w:val="center"/>
            <w:hideMark/>
          </w:tcPr>
          <w:p w:rsidR="00883223" w:rsidRPr="003D27C8" w:rsidRDefault="00883223">
            <w:pPr>
              <w:rPr>
                <w:b/>
                <w:bCs/>
              </w:rPr>
            </w:pPr>
            <w:r w:rsidRPr="003D27C8">
              <w:rPr>
                <w:b/>
                <w:bCs/>
                <w:sz w:val="22"/>
                <w:szCs w:val="22"/>
              </w:rPr>
              <w:t> </w:t>
            </w:r>
          </w:p>
        </w:tc>
        <w:tc>
          <w:tcPr>
            <w:tcW w:w="1372" w:type="dxa"/>
            <w:gridSpan w:val="3"/>
            <w:tcBorders>
              <w:top w:val="nil"/>
              <w:left w:val="nil"/>
              <w:bottom w:val="nil"/>
              <w:right w:val="nil"/>
            </w:tcBorders>
            <w:shd w:val="clear" w:color="000000" w:fill="FFFFFF"/>
            <w:vAlign w:val="center"/>
            <w:hideMark/>
          </w:tcPr>
          <w:p w:rsidR="00883223" w:rsidRPr="003D27C8" w:rsidRDefault="00883223">
            <w:pPr>
              <w:rPr>
                <w:b/>
                <w:bCs/>
              </w:rPr>
            </w:pPr>
            <w:r w:rsidRPr="003D27C8">
              <w:rPr>
                <w:b/>
                <w:bCs/>
                <w:sz w:val="22"/>
                <w:szCs w:val="22"/>
              </w:rPr>
              <w:t> </w:t>
            </w:r>
          </w:p>
        </w:tc>
        <w:tc>
          <w:tcPr>
            <w:tcW w:w="1276" w:type="dxa"/>
            <w:gridSpan w:val="2"/>
            <w:tcBorders>
              <w:top w:val="nil"/>
              <w:left w:val="nil"/>
              <w:bottom w:val="nil"/>
              <w:right w:val="nil"/>
            </w:tcBorders>
            <w:shd w:val="clear" w:color="000000" w:fill="FFFFFF"/>
            <w:vAlign w:val="bottom"/>
            <w:hideMark/>
          </w:tcPr>
          <w:p w:rsidR="00883223" w:rsidRPr="003D27C8" w:rsidRDefault="00883223">
            <w:pPr>
              <w:rPr>
                <w:color w:val="000000"/>
              </w:rPr>
            </w:pPr>
            <w:r w:rsidRPr="003D27C8">
              <w:rPr>
                <w:color w:val="000000"/>
                <w:sz w:val="22"/>
                <w:szCs w:val="22"/>
              </w:rPr>
              <w:t>рублей</w:t>
            </w:r>
          </w:p>
        </w:tc>
      </w:tr>
      <w:tr w:rsidR="00883223" w:rsidRPr="003D27C8" w:rsidTr="00226978">
        <w:trPr>
          <w:trHeight w:val="203"/>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Наименование показателя</w:t>
            </w:r>
          </w:p>
        </w:tc>
        <w:tc>
          <w:tcPr>
            <w:tcW w:w="8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Год главы</w:t>
            </w:r>
          </w:p>
        </w:tc>
        <w:tc>
          <w:tcPr>
            <w:tcW w:w="16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ЦСР</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РЗ</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83223" w:rsidRPr="004B5067" w:rsidRDefault="00883223">
            <w:pPr>
              <w:rPr>
                <w:rFonts w:ascii="Courier New" w:hAnsi="Courier New" w:cs="Courier New"/>
                <w:b/>
                <w:bCs/>
              </w:rPr>
            </w:pPr>
            <w:proofErr w:type="gramStart"/>
            <w:r w:rsidRPr="004B5067">
              <w:rPr>
                <w:rFonts w:ascii="Courier New" w:hAnsi="Courier New" w:cs="Courier New"/>
                <w:b/>
                <w:bCs/>
                <w:sz w:val="22"/>
                <w:szCs w:val="22"/>
              </w:rPr>
              <w:t>ПР</w:t>
            </w:r>
            <w:proofErr w:type="gramEnd"/>
          </w:p>
        </w:tc>
        <w:tc>
          <w:tcPr>
            <w:tcW w:w="613" w:type="dxa"/>
            <w:tcBorders>
              <w:top w:val="single" w:sz="4" w:space="0" w:color="auto"/>
              <w:left w:val="nil"/>
              <w:bottom w:val="single" w:sz="4" w:space="0" w:color="auto"/>
              <w:right w:val="single" w:sz="4" w:space="0" w:color="auto"/>
            </w:tcBorders>
            <w:shd w:val="clear" w:color="000000" w:fill="FFFFFF"/>
            <w:noWrap/>
            <w:vAlign w:val="center"/>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ВР</w:t>
            </w:r>
          </w:p>
        </w:tc>
        <w:tc>
          <w:tcPr>
            <w:tcW w:w="1372" w:type="dxa"/>
            <w:gridSpan w:val="3"/>
            <w:tcBorders>
              <w:top w:val="single" w:sz="4" w:space="0" w:color="auto"/>
              <w:left w:val="nil"/>
              <w:bottom w:val="single" w:sz="4" w:space="0" w:color="auto"/>
              <w:right w:val="single" w:sz="4" w:space="0" w:color="auto"/>
            </w:tcBorders>
            <w:shd w:val="clear" w:color="000000" w:fill="FFFFFF"/>
            <w:vAlign w:val="center"/>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на 2022 год</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на 2023 год</w:t>
            </w:r>
          </w:p>
        </w:tc>
      </w:tr>
      <w:tr w:rsidR="00883223" w:rsidRPr="003D27C8" w:rsidTr="00226978">
        <w:trPr>
          <w:trHeight w:val="538"/>
        </w:trPr>
        <w:tc>
          <w:tcPr>
            <w:tcW w:w="3828" w:type="dxa"/>
            <w:tcBorders>
              <w:top w:val="nil"/>
              <w:left w:val="single" w:sz="8" w:space="0" w:color="auto"/>
              <w:bottom w:val="single" w:sz="4" w:space="0" w:color="auto"/>
              <w:right w:val="nil"/>
            </w:tcBorders>
            <w:shd w:val="clear" w:color="000000" w:fill="FFFFFF"/>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Программа  "Совершенствование  механизмов управления Новоснежнинского муниципального образования на 2021 -2026 годы"</w:t>
            </w:r>
          </w:p>
        </w:tc>
        <w:tc>
          <w:tcPr>
            <w:tcW w:w="877" w:type="dxa"/>
            <w:gridSpan w:val="2"/>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7100000000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1 422 431,37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1 282 433,23</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Подпрограмма "Реализация полномочий по решению вопросов местного значения администрацией Новоснежнинского сельского поселения"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7110000000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1 422 431,37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1 282 433,23</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358 021,00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358 021,00</w:t>
            </w:r>
          </w:p>
        </w:tc>
      </w:tr>
      <w:tr w:rsidR="00883223" w:rsidRPr="003D27C8" w:rsidTr="00226978">
        <w:trPr>
          <w:trHeight w:val="62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ОБЩЕГОСУДАРСТВЕННЫЕ ВОПРОСЫ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358 021,00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358 021,00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358 021,00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358 021,00</w:t>
            </w:r>
          </w:p>
        </w:tc>
      </w:tr>
      <w:tr w:rsidR="00883223" w:rsidRPr="003D27C8" w:rsidTr="00226978">
        <w:trPr>
          <w:trHeight w:val="717"/>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274 977,73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274 977,73</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274 977,73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274 977,73</w:t>
            </w:r>
          </w:p>
        </w:tc>
      </w:tr>
      <w:tr w:rsidR="00883223" w:rsidRPr="003D27C8" w:rsidTr="00226978">
        <w:trPr>
          <w:trHeight w:val="82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Фонд оплаты труда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121</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274 977,73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274 977,73</w:t>
            </w:r>
          </w:p>
        </w:tc>
      </w:tr>
      <w:tr w:rsidR="00883223" w:rsidRPr="003D27C8" w:rsidTr="00226978">
        <w:trPr>
          <w:trHeight w:val="717"/>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B5067">
              <w:rPr>
                <w:rFonts w:ascii="Courier New" w:hAnsi="Courier New" w:cs="Courier New"/>
                <w:sz w:val="22"/>
                <w:szCs w:val="22"/>
              </w:rPr>
              <w:lastRenderedPageBreak/>
              <w:t>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83 043,27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83 043,27</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Расходы на выплаты персоналу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83 043,27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83 043,27</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129</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83 043,27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83 043,27</w:t>
            </w:r>
          </w:p>
        </w:tc>
      </w:tr>
      <w:tr w:rsidR="00883223" w:rsidRPr="003D27C8" w:rsidTr="00226978">
        <w:trPr>
          <w:trHeight w:val="62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Основное мероприятие "Осуществление функций </w:t>
            </w:r>
            <w:proofErr w:type="spellStart"/>
            <w:r w:rsidRPr="004B5067">
              <w:rPr>
                <w:rFonts w:ascii="Courier New" w:hAnsi="Courier New" w:cs="Courier New"/>
                <w:sz w:val="22"/>
                <w:szCs w:val="22"/>
              </w:rPr>
              <w:t>адмнистрации</w:t>
            </w:r>
            <w:proofErr w:type="spellEnd"/>
            <w:r w:rsidRPr="004B5067">
              <w:rPr>
                <w:rFonts w:ascii="Courier New" w:hAnsi="Courier New" w:cs="Courier New"/>
                <w:sz w:val="22"/>
                <w:szCs w:val="22"/>
              </w:rPr>
              <w:t xml:space="preserve"> Новоснежнинского сельского поселения"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1 064 664,94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932 698,98</w:t>
            </w:r>
          </w:p>
        </w:tc>
      </w:tr>
      <w:tr w:rsidR="00883223" w:rsidRPr="003D27C8" w:rsidTr="00226978">
        <w:trPr>
          <w:trHeight w:val="62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ОБЩЕГОСУДАРСТВЕННЫЕ ВОПРОСЫ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i/>
                <w:iCs/>
              </w:rPr>
            </w:pPr>
            <w:r w:rsidRPr="004B5067">
              <w:rPr>
                <w:rFonts w:ascii="Courier New" w:hAnsi="Courier New" w:cs="Courier New"/>
                <w:b/>
                <w:bCs/>
                <w:i/>
                <w:iCs/>
                <w:sz w:val="22"/>
                <w:szCs w:val="22"/>
              </w:rPr>
              <w:t>1 472 631,37</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i/>
                <w:iCs/>
              </w:rPr>
            </w:pPr>
            <w:r w:rsidRPr="004B5067">
              <w:rPr>
                <w:rFonts w:ascii="Courier New" w:hAnsi="Courier New" w:cs="Courier New"/>
                <w:b/>
                <w:bCs/>
                <w:i/>
                <w:iCs/>
                <w:sz w:val="22"/>
                <w:szCs w:val="22"/>
              </w:rPr>
              <w:t>1 332 633,23</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i/>
                <w:iCs/>
              </w:rPr>
            </w:pPr>
            <w:r w:rsidRPr="004B5067">
              <w:rPr>
                <w:rFonts w:ascii="Courier New" w:hAnsi="Courier New" w:cs="Courier New"/>
                <w:b/>
                <w:bCs/>
                <w:i/>
                <w:iCs/>
                <w:sz w:val="22"/>
                <w:szCs w:val="22"/>
              </w:rPr>
              <w:t>1 063 910,37</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i/>
                <w:iCs/>
              </w:rPr>
            </w:pPr>
            <w:r w:rsidRPr="004B5067">
              <w:rPr>
                <w:rFonts w:ascii="Courier New" w:hAnsi="Courier New" w:cs="Courier New"/>
                <w:b/>
                <w:bCs/>
                <w:i/>
                <w:iCs/>
                <w:sz w:val="22"/>
                <w:szCs w:val="22"/>
              </w:rPr>
              <w:t>923 912,23</w:t>
            </w:r>
          </w:p>
        </w:tc>
      </w:tr>
      <w:tr w:rsidR="00883223" w:rsidRPr="003D27C8" w:rsidTr="00226978">
        <w:trPr>
          <w:trHeight w:val="717"/>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669 634,29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502 225,72</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669 634,29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502 225,72</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Фонд оплаты труда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121</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669 634,29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502 225,72</w:t>
            </w:r>
          </w:p>
        </w:tc>
      </w:tr>
      <w:tr w:rsidR="00883223" w:rsidRPr="003D27C8" w:rsidTr="00226978">
        <w:trPr>
          <w:trHeight w:val="717"/>
        </w:trPr>
        <w:tc>
          <w:tcPr>
            <w:tcW w:w="3828" w:type="dxa"/>
            <w:tcBorders>
              <w:top w:val="nil"/>
              <w:left w:val="single" w:sz="8" w:space="0" w:color="auto"/>
              <w:bottom w:val="single" w:sz="4" w:space="0" w:color="auto"/>
              <w:right w:val="nil"/>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202 229,56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151 672,17</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Расходы на выплаты персоналу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120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202 229,56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151 672,17</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 xml:space="preserve">Взносы по обязательному социальному страхованию на выплаты денежного содержания и иные выплаты работникам государственных </w:t>
            </w:r>
            <w:r w:rsidRPr="004B5067">
              <w:rPr>
                <w:rFonts w:ascii="Courier New" w:hAnsi="Courier New" w:cs="Courier New"/>
                <w:i/>
                <w:iCs/>
                <w:sz w:val="22"/>
                <w:szCs w:val="22"/>
              </w:rPr>
              <w:lastRenderedPageBreak/>
              <w:t>(муниципальных)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129</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202 229,56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151 672,17</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192 046,52</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270 014,34</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192 046,52</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270 014,34</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7114200000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192 046,52</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270 014,34</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ОБСЛУЖИВАНИЕ ГОСУДАРСТВЕННОГО (МУНИЦИПАЛЬНОГО) ДОЛГА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7114300000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Обслуживание государственного (муниципального) внутреннего долга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7114300000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730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500,00</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Программа "По вопросам обеспечения пожарной безопасности на территории Новоснежнинского сельского поселения на 2021-2026 годы"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7200000000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36 000,00</w:t>
            </w:r>
          </w:p>
        </w:tc>
      </w:tr>
      <w:tr w:rsidR="00883223" w:rsidRPr="003D27C8" w:rsidTr="00226978">
        <w:trPr>
          <w:trHeight w:val="896"/>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 xml:space="preserve">Подпрограмма "Совершенствование мероприятий противопожарной </w:t>
            </w:r>
            <w:proofErr w:type="spellStart"/>
            <w:r w:rsidRPr="004B5067">
              <w:rPr>
                <w:rFonts w:ascii="Courier New" w:hAnsi="Courier New" w:cs="Courier New"/>
                <w:i/>
                <w:iCs/>
                <w:sz w:val="22"/>
                <w:szCs w:val="22"/>
              </w:rPr>
              <w:t>пропагады</w:t>
            </w:r>
            <w:proofErr w:type="spellEnd"/>
            <w:r w:rsidRPr="004B5067">
              <w:rPr>
                <w:rFonts w:ascii="Courier New" w:hAnsi="Courier New" w:cs="Courier New"/>
                <w:i/>
                <w:iCs/>
                <w:sz w:val="22"/>
                <w:szCs w:val="22"/>
              </w:rPr>
              <w:t>, предупреждение пожаров, совершенствование по организации предупреждения и тушения пожаров, применение современных сре</w:t>
            </w:r>
            <w:proofErr w:type="gramStart"/>
            <w:r w:rsidRPr="004B5067">
              <w:rPr>
                <w:rFonts w:ascii="Courier New" w:hAnsi="Courier New" w:cs="Courier New"/>
                <w:i/>
                <w:iCs/>
                <w:sz w:val="22"/>
                <w:szCs w:val="22"/>
              </w:rPr>
              <w:t>дств пр</w:t>
            </w:r>
            <w:proofErr w:type="gramEnd"/>
            <w:r w:rsidRPr="004B5067">
              <w:rPr>
                <w:rFonts w:ascii="Courier New" w:hAnsi="Courier New" w:cs="Courier New"/>
                <w:i/>
                <w:iCs/>
                <w:sz w:val="22"/>
                <w:szCs w:val="22"/>
              </w:rPr>
              <w:t>отивопожарной защиты"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7210000000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36 000,00</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Основное мероприятие "Укрепление противопожарного состояния учреждений, жилого фонда, территории Новоснежнинского сельского поселения"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7214500000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36 000,00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НАЦИОНАЛЬНАЯ БЕЗОПАСНОСТЬ И ПРАВООХРАНИТЕЛЬНАЯ ДЕЯТЕЛЬНОСТЬ</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7214500000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36 000,00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Защита населения и территории от чрезвычайных ситуаций природного и техногенного характера, пожарная безопасность</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7214500000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36 000,00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7214500000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36 000,00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7214500000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36 000,00</w:t>
            </w:r>
          </w:p>
        </w:tc>
      </w:tr>
      <w:tr w:rsidR="00883223" w:rsidRPr="003D27C8" w:rsidTr="00226978">
        <w:trPr>
          <w:trHeight w:val="526"/>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7214500000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36 000,00</w:t>
            </w:r>
          </w:p>
        </w:tc>
      </w:tr>
      <w:tr w:rsidR="00883223" w:rsidRPr="003D27C8" w:rsidTr="00226978">
        <w:trPr>
          <w:trHeight w:val="5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lastRenderedPageBreak/>
              <w:t xml:space="preserve">Программа "Развитие дорожного хозяйства в </w:t>
            </w:r>
            <w:proofErr w:type="spellStart"/>
            <w:r w:rsidRPr="004B5067">
              <w:rPr>
                <w:rFonts w:ascii="Courier New" w:hAnsi="Courier New" w:cs="Courier New"/>
                <w:i/>
                <w:iCs/>
                <w:sz w:val="22"/>
                <w:szCs w:val="22"/>
              </w:rPr>
              <w:t>Новоснежнинском</w:t>
            </w:r>
            <w:proofErr w:type="spellEnd"/>
            <w:r w:rsidRPr="004B5067">
              <w:rPr>
                <w:rFonts w:ascii="Courier New" w:hAnsi="Courier New" w:cs="Courier New"/>
                <w:i/>
                <w:iCs/>
                <w:sz w:val="22"/>
                <w:szCs w:val="22"/>
              </w:rPr>
              <w:t xml:space="preserve"> муниципальном образовании на 2021-2026 годы"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7300000000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1 478 500,00</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7310000000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1 478 500,00</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Основное мероприятие "Содержание и ремонт дорожных сооружений и элементов </w:t>
            </w:r>
            <w:proofErr w:type="gramStart"/>
            <w:r w:rsidRPr="004B5067">
              <w:rPr>
                <w:rFonts w:ascii="Courier New" w:hAnsi="Courier New" w:cs="Courier New"/>
                <w:sz w:val="22"/>
                <w:szCs w:val="22"/>
              </w:rPr>
              <w:t>обустройства</w:t>
            </w:r>
            <w:proofErr w:type="gramEnd"/>
            <w:r w:rsidRPr="004B5067">
              <w:rPr>
                <w:rFonts w:ascii="Courier New" w:hAnsi="Courier New" w:cs="Courier New"/>
                <w:sz w:val="22"/>
                <w:szCs w:val="22"/>
              </w:rPr>
              <w:t xml:space="preserve"> автомобильных дорог местного значения"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1 478 500,00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НАЦИОНАЛЬНАЯ ЭКОНОМИКА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1 478 500,00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Дорожное хозяйство (дорожные фонды)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09</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1 478 500,00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09</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1 478 500,00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7314600000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09</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1 478 500,00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7314600000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09</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1 388 900,00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1 478 500,00</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Программа " Благоустройство территории Новоснежнинского муниципального образования (сельского поселения) на 2021-2026 годы"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proofErr w:type="spellStart"/>
            <w:r w:rsidRPr="004B5067">
              <w:rPr>
                <w:rFonts w:ascii="Courier New" w:hAnsi="Courier New" w:cs="Courier New"/>
                <w:sz w:val="22"/>
                <w:szCs w:val="22"/>
              </w:rPr>
              <w:t>Подрограмма</w:t>
            </w:r>
            <w:proofErr w:type="spellEnd"/>
            <w:r w:rsidRPr="004B5067">
              <w:rPr>
                <w:rFonts w:ascii="Courier New" w:hAnsi="Courier New" w:cs="Courier New"/>
                <w:sz w:val="22"/>
                <w:szCs w:val="22"/>
              </w:rPr>
              <w:t xml:space="preserve"> "Развитие и содержание благоустройства территории Новоснежнинского сельского поселения"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Основное мероприятие " Благоустройство и санитарная очистка территории </w:t>
            </w:r>
            <w:proofErr w:type="spellStart"/>
            <w:r w:rsidRPr="004B5067">
              <w:rPr>
                <w:rFonts w:ascii="Courier New" w:hAnsi="Courier New" w:cs="Courier New"/>
                <w:sz w:val="22"/>
                <w:szCs w:val="22"/>
              </w:rPr>
              <w:t>Новснежнинского</w:t>
            </w:r>
            <w:proofErr w:type="spellEnd"/>
            <w:r w:rsidRPr="004B5067">
              <w:rPr>
                <w:rFonts w:ascii="Courier New" w:hAnsi="Courier New" w:cs="Courier New"/>
                <w:sz w:val="22"/>
                <w:szCs w:val="22"/>
              </w:rPr>
              <w:t xml:space="preserve"> сельского поселения"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7414800000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реализацию мероприятий перечня проектов  народных инициатив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ЖИЛИЩНО-КОММУНАЛЬНОЕ ХОЗЯЙСТВО</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Благоустройство</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74148S2370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Иные закупки товаров, работ и услуг для обеспечения государственных </w:t>
            </w:r>
            <w:r w:rsidRPr="004B5067">
              <w:rPr>
                <w:rFonts w:ascii="Courier New" w:hAnsi="Courier New" w:cs="Courier New"/>
                <w:sz w:val="22"/>
                <w:szCs w:val="22"/>
              </w:rPr>
              <w:lastRenderedPageBreak/>
              <w:t>(муниципальных)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74148S2370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 xml:space="preserve">Программа "Развитие культуры в </w:t>
            </w:r>
            <w:proofErr w:type="spellStart"/>
            <w:r w:rsidRPr="004B5067">
              <w:rPr>
                <w:rFonts w:ascii="Courier New" w:hAnsi="Courier New" w:cs="Courier New"/>
                <w:i/>
                <w:iCs/>
                <w:sz w:val="22"/>
                <w:szCs w:val="22"/>
              </w:rPr>
              <w:t>Новоснежнинском</w:t>
            </w:r>
            <w:proofErr w:type="spellEnd"/>
            <w:r w:rsidRPr="004B5067">
              <w:rPr>
                <w:rFonts w:ascii="Courier New" w:hAnsi="Courier New" w:cs="Courier New"/>
                <w:i/>
                <w:iCs/>
                <w:sz w:val="22"/>
                <w:szCs w:val="22"/>
              </w:rPr>
              <w:t xml:space="preserve"> муниципальном образовании на 2021-2026 годы"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7500000000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533 080,16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434 560,12</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4B5067">
              <w:rPr>
                <w:rFonts w:ascii="Courier New" w:hAnsi="Courier New" w:cs="Courier New"/>
                <w:i/>
                <w:iCs/>
                <w:sz w:val="22"/>
                <w:szCs w:val="22"/>
              </w:rPr>
              <w:t>Новоснежнинском</w:t>
            </w:r>
            <w:proofErr w:type="spellEnd"/>
            <w:r w:rsidRPr="004B5067">
              <w:rPr>
                <w:rFonts w:ascii="Courier New" w:hAnsi="Courier New" w:cs="Courier New"/>
                <w:i/>
                <w:iCs/>
                <w:sz w:val="22"/>
                <w:szCs w:val="22"/>
              </w:rPr>
              <w:t xml:space="preserve"> муниципальном образовании"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7510000000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533 080,16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434 560,12</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Основное мероприятие "Организация и проведение </w:t>
            </w:r>
            <w:proofErr w:type="spellStart"/>
            <w:r w:rsidRPr="004B5067">
              <w:rPr>
                <w:rFonts w:ascii="Courier New" w:hAnsi="Courier New" w:cs="Courier New"/>
                <w:sz w:val="22"/>
                <w:szCs w:val="22"/>
              </w:rPr>
              <w:t>культурно-досуговых</w:t>
            </w:r>
            <w:proofErr w:type="spellEnd"/>
            <w:r w:rsidRPr="004B5067">
              <w:rPr>
                <w:rFonts w:ascii="Courier New" w:hAnsi="Courier New" w:cs="Courier New"/>
                <w:sz w:val="22"/>
                <w:szCs w:val="22"/>
              </w:rPr>
              <w:t xml:space="preserve"> мероприятий в сфере культуры"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533 080,16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434 560,12</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КУЛЬТУРА, КИНЕМАТОГРАФИЯ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429 080,16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330 560,12</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Культура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429 080,16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330 560,12</w:t>
            </w:r>
          </w:p>
        </w:tc>
      </w:tr>
      <w:tr w:rsidR="00883223" w:rsidRPr="003D27C8" w:rsidTr="00226978">
        <w:trPr>
          <w:trHeight w:val="717"/>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318 033,92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238 525,44</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казенных учреждений</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110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318 033,92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238 525,44</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Фонд оплаты труда казенных учреждений</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111</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318 033,92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238 525,44</w:t>
            </w:r>
          </w:p>
        </w:tc>
      </w:tr>
      <w:tr w:rsidR="00883223" w:rsidRPr="003D27C8" w:rsidTr="00226978">
        <w:trPr>
          <w:trHeight w:val="274"/>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96 046,24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72 034,68</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Расходы на выплаты персоналу казенных учреждений</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110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96 046,24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72 034,68</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119</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96 046,24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i/>
                <w:iCs/>
              </w:rPr>
            </w:pPr>
            <w:r w:rsidRPr="004B5067">
              <w:rPr>
                <w:rFonts w:ascii="Courier New" w:hAnsi="Courier New" w:cs="Courier New"/>
                <w:i/>
                <w:iCs/>
                <w:sz w:val="22"/>
                <w:szCs w:val="22"/>
              </w:rPr>
              <w:t>72 034,68</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15 000,00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15 000,00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15 000,00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реализацию мероприятий перечня проектов народных инициатив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КУЛЬТУРА, КИНЕМАТОГРАФИЯ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Культура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75151S2370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104 000,00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proofErr w:type="spellStart"/>
            <w:r w:rsidRPr="004B5067">
              <w:rPr>
                <w:rFonts w:ascii="Courier New" w:hAnsi="Courier New" w:cs="Courier New"/>
                <w:sz w:val="22"/>
                <w:szCs w:val="22"/>
              </w:rPr>
              <w:t>Непрограммные</w:t>
            </w:r>
            <w:proofErr w:type="spellEnd"/>
            <w:r w:rsidRPr="004B5067">
              <w:rPr>
                <w:rFonts w:ascii="Courier New" w:hAnsi="Courier New" w:cs="Courier New"/>
                <w:sz w:val="22"/>
                <w:szCs w:val="22"/>
              </w:rPr>
              <w:t xml:space="preserve"> расходы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7800000000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1 500 597,97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1 506 297,97</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Резервные фонды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ОБЩЕГОСУДАРСТВЕННЫЕ ВОПРОСЫ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Резервные фонды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бюджетные ассигнования</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Резервные средства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7810000000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11</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870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50 000,00</w:t>
            </w:r>
          </w:p>
        </w:tc>
      </w:tr>
      <w:tr w:rsidR="00883223" w:rsidRPr="003D27C8" w:rsidTr="00226978">
        <w:trPr>
          <w:trHeight w:val="10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w:t>
            </w:r>
            <w:r w:rsidR="00E765C7" w:rsidRPr="004B5067">
              <w:rPr>
                <w:rFonts w:ascii="Courier New" w:hAnsi="Courier New" w:cs="Courier New"/>
                <w:sz w:val="22"/>
                <w:szCs w:val="22"/>
              </w:rPr>
              <w:t xml:space="preserve"> об административных правонаруш</w:t>
            </w:r>
            <w:r w:rsidRPr="004B5067">
              <w:rPr>
                <w:rFonts w:ascii="Courier New" w:hAnsi="Courier New" w:cs="Courier New"/>
                <w:sz w:val="22"/>
                <w:szCs w:val="22"/>
              </w:rPr>
              <w:t>ениях, предусмотренных отдельными за</w:t>
            </w:r>
            <w:r w:rsidR="00E765C7" w:rsidRPr="004B5067">
              <w:rPr>
                <w:rFonts w:ascii="Courier New" w:hAnsi="Courier New" w:cs="Courier New"/>
                <w:sz w:val="22"/>
                <w:szCs w:val="22"/>
              </w:rPr>
              <w:t>к</w:t>
            </w:r>
            <w:r w:rsidRPr="004B5067">
              <w:rPr>
                <w:rFonts w:ascii="Courier New" w:hAnsi="Courier New" w:cs="Courier New"/>
                <w:sz w:val="22"/>
                <w:szCs w:val="22"/>
              </w:rPr>
              <w:t>онами Иркутской области об административной ответственности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10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w:t>
            </w:r>
            <w:r w:rsidR="00E765C7" w:rsidRPr="004B5067">
              <w:rPr>
                <w:rFonts w:ascii="Courier New" w:hAnsi="Courier New" w:cs="Courier New"/>
                <w:sz w:val="22"/>
                <w:szCs w:val="22"/>
              </w:rPr>
              <w:t>дминистративных правонаруш</w:t>
            </w:r>
            <w:r w:rsidRPr="004B5067">
              <w:rPr>
                <w:rFonts w:ascii="Courier New" w:hAnsi="Courier New" w:cs="Courier New"/>
                <w:sz w:val="22"/>
                <w:szCs w:val="22"/>
              </w:rPr>
              <w:t xml:space="preserve">ениях, предусмотренных отдельными </w:t>
            </w:r>
            <w:r w:rsidRPr="004B5067">
              <w:rPr>
                <w:rFonts w:ascii="Courier New" w:hAnsi="Courier New" w:cs="Courier New"/>
                <w:sz w:val="22"/>
                <w:szCs w:val="22"/>
              </w:rPr>
              <w:lastRenderedPageBreak/>
              <w:t>за</w:t>
            </w:r>
            <w:r w:rsidR="00E765C7" w:rsidRPr="004B5067">
              <w:rPr>
                <w:rFonts w:ascii="Courier New" w:hAnsi="Courier New" w:cs="Courier New"/>
                <w:sz w:val="22"/>
                <w:szCs w:val="22"/>
              </w:rPr>
              <w:t>к</w:t>
            </w:r>
            <w:r w:rsidRPr="004B5067">
              <w:rPr>
                <w:rFonts w:ascii="Courier New" w:hAnsi="Courier New" w:cs="Courier New"/>
                <w:sz w:val="22"/>
                <w:szCs w:val="22"/>
              </w:rPr>
              <w:t>онами Иркутской области об административной ответственности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ОБЩЕГОСУДАРСТВЕННЫЕ ВОПРОСЫ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Другие общегосударственные вопросы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7820073150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Перечисления другим бюджетам бюджетной системы Российской Федерации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Прочие межбюджетные трансферты общего характера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Межбюджетные трансферты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межбюджетные трансферты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7830000000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540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1 311 097,97</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Подпрограмма "Обеспечение эффективного осуществления полномочий МКУ "Управление по делам гражданской обороны и чрезвычайных ситуаций </w:t>
            </w:r>
            <w:proofErr w:type="spellStart"/>
            <w:r w:rsidRPr="004B5067">
              <w:rPr>
                <w:rFonts w:ascii="Courier New" w:hAnsi="Courier New" w:cs="Courier New"/>
                <w:sz w:val="22"/>
                <w:szCs w:val="22"/>
              </w:rPr>
              <w:t>Слюдянского</w:t>
            </w:r>
            <w:proofErr w:type="spellEnd"/>
            <w:r w:rsidRPr="004B5067">
              <w:rPr>
                <w:rFonts w:ascii="Courier New" w:hAnsi="Courier New" w:cs="Courier New"/>
                <w:sz w:val="22"/>
                <w:szCs w:val="22"/>
              </w:rPr>
              <w:t xml:space="preserve"> муниципального района""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7840000000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138 800,00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144 500,00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138 800,00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144 500,00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НАЦИОНАЛЬНАЯ ОБОРОНА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138 800,00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144 500,00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Мобилизационная и вневойсковая подготовка</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138 800,00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144 500,00</w:t>
            </w:r>
          </w:p>
        </w:tc>
      </w:tr>
      <w:tr w:rsidR="00883223" w:rsidRPr="003D27C8" w:rsidTr="00226978">
        <w:trPr>
          <w:trHeight w:val="717"/>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96 927,80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101 305,68</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96 927,80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101 305,68</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Фонд оплаты труда </w:t>
            </w:r>
            <w:r w:rsidRPr="004B5067">
              <w:rPr>
                <w:rFonts w:ascii="Courier New" w:hAnsi="Courier New" w:cs="Courier New"/>
                <w:sz w:val="22"/>
                <w:szCs w:val="22"/>
              </w:rPr>
              <w:lastRenderedPageBreak/>
              <w:t>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121</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xml:space="preserve">96 </w:t>
            </w:r>
            <w:r w:rsidRPr="004B5067">
              <w:rPr>
                <w:rFonts w:ascii="Courier New" w:hAnsi="Courier New" w:cs="Courier New"/>
                <w:sz w:val="22"/>
                <w:szCs w:val="22"/>
              </w:rPr>
              <w:lastRenderedPageBreak/>
              <w:t>927,80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 xml:space="preserve">101 </w:t>
            </w:r>
            <w:r w:rsidRPr="004B5067">
              <w:rPr>
                <w:rFonts w:ascii="Courier New" w:hAnsi="Courier New" w:cs="Courier New"/>
                <w:sz w:val="22"/>
                <w:szCs w:val="22"/>
              </w:rPr>
              <w:lastRenderedPageBreak/>
              <w:t>305,68</w:t>
            </w:r>
          </w:p>
        </w:tc>
      </w:tr>
      <w:tr w:rsidR="00883223" w:rsidRPr="003D27C8" w:rsidTr="003F0D44">
        <w:trPr>
          <w:trHeight w:val="42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29 272,20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30 594,32</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Расходы на выплаты персоналу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29 272,20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30 594,32</w:t>
            </w:r>
          </w:p>
        </w:tc>
      </w:tr>
      <w:tr w:rsidR="00883223" w:rsidRPr="003D27C8" w:rsidTr="00226978">
        <w:trPr>
          <w:trHeight w:val="53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129</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29 272,20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30 594,32</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Закупка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200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12 600,00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12 600,00</w:t>
            </w:r>
          </w:p>
        </w:tc>
      </w:tr>
      <w:tr w:rsidR="00883223" w:rsidRPr="003D27C8" w:rsidTr="00226978">
        <w:trPr>
          <w:trHeight w:val="35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240</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12 600,00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12 600,00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Прочая закупка товаров, работ и услуг</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7840051180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03</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244</w:t>
            </w:r>
          </w:p>
        </w:tc>
        <w:tc>
          <w:tcPr>
            <w:tcW w:w="1372" w:type="dxa"/>
            <w:gridSpan w:val="3"/>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12 600,00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12 600,00</w:t>
            </w:r>
          </w:p>
        </w:tc>
      </w:tr>
      <w:tr w:rsidR="00883223" w:rsidRPr="003D27C8" w:rsidTr="00226978">
        <w:trPr>
          <w:trHeight w:val="203"/>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w:t>
            </w:r>
          </w:p>
        </w:tc>
        <w:tc>
          <w:tcPr>
            <w:tcW w:w="877" w:type="dxa"/>
            <w:gridSpan w:val="2"/>
            <w:tcBorders>
              <w:top w:val="nil"/>
              <w:left w:val="nil"/>
              <w:bottom w:val="single" w:sz="4" w:space="0" w:color="auto"/>
              <w:right w:val="single" w:sz="4" w:space="0" w:color="auto"/>
            </w:tcBorders>
            <w:shd w:val="clear" w:color="000000" w:fill="FFFFFF"/>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981</w:t>
            </w:r>
          </w:p>
        </w:tc>
        <w:tc>
          <w:tcPr>
            <w:tcW w:w="1674"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w:t>
            </w:r>
          </w:p>
        </w:tc>
        <w:tc>
          <w:tcPr>
            <w:tcW w:w="613" w:type="dxa"/>
            <w:tcBorders>
              <w:top w:val="nil"/>
              <w:left w:val="nil"/>
              <w:bottom w:val="single" w:sz="4" w:space="0" w:color="auto"/>
              <w:right w:val="single" w:sz="4" w:space="0" w:color="auto"/>
            </w:tcBorders>
            <w:shd w:val="clear" w:color="000000" w:fill="FFFFFF"/>
            <w:noWrap/>
            <w:vAlign w:val="bottom"/>
            <w:hideMark/>
          </w:tcPr>
          <w:p w:rsidR="00883223" w:rsidRPr="004B5067" w:rsidRDefault="00883223">
            <w:pPr>
              <w:rPr>
                <w:rFonts w:ascii="Courier New" w:hAnsi="Courier New" w:cs="Courier New"/>
              </w:rPr>
            </w:pPr>
            <w:r w:rsidRPr="004B5067">
              <w:rPr>
                <w:rFonts w:ascii="Courier New" w:hAnsi="Courier New" w:cs="Courier New"/>
                <w:sz w:val="22"/>
                <w:szCs w:val="22"/>
              </w:rPr>
              <w:t> </w:t>
            </w:r>
          </w:p>
        </w:tc>
        <w:tc>
          <w:tcPr>
            <w:tcW w:w="1372" w:type="dxa"/>
            <w:gridSpan w:val="3"/>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4 949 009,50</w:t>
            </w:r>
          </w:p>
        </w:tc>
        <w:tc>
          <w:tcPr>
            <w:tcW w:w="1276" w:type="dxa"/>
            <w:gridSpan w:val="2"/>
            <w:tcBorders>
              <w:top w:val="nil"/>
              <w:left w:val="nil"/>
              <w:bottom w:val="single" w:sz="4" w:space="0" w:color="auto"/>
              <w:right w:val="single" w:sz="4" w:space="0" w:color="auto"/>
            </w:tcBorders>
            <w:shd w:val="clear" w:color="000000" w:fill="EEECE1"/>
            <w:noWrap/>
            <w:vAlign w:val="bottom"/>
            <w:hideMark/>
          </w:tcPr>
          <w:p w:rsidR="00883223" w:rsidRPr="004B5067" w:rsidRDefault="00883223">
            <w:pPr>
              <w:rPr>
                <w:rFonts w:ascii="Courier New" w:hAnsi="Courier New" w:cs="Courier New"/>
                <w:b/>
                <w:bCs/>
              </w:rPr>
            </w:pPr>
            <w:r w:rsidRPr="004B5067">
              <w:rPr>
                <w:rFonts w:ascii="Courier New" w:hAnsi="Courier New" w:cs="Courier New"/>
                <w:b/>
                <w:bCs/>
                <w:sz w:val="22"/>
                <w:szCs w:val="22"/>
              </w:rPr>
              <w:t>4 841 791,32</w:t>
            </w:r>
          </w:p>
        </w:tc>
      </w:tr>
      <w:tr w:rsidR="00883223" w:rsidRPr="003D27C8" w:rsidTr="00226978">
        <w:trPr>
          <w:trHeight w:val="203"/>
        </w:trPr>
        <w:tc>
          <w:tcPr>
            <w:tcW w:w="3828" w:type="dxa"/>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87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674"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56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567" w:type="dxa"/>
            <w:gridSpan w:val="2"/>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613" w:type="dxa"/>
            <w:tcBorders>
              <w:top w:val="nil"/>
              <w:left w:val="nil"/>
              <w:bottom w:val="nil"/>
              <w:right w:val="nil"/>
            </w:tcBorders>
            <w:shd w:val="clear" w:color="000000" w:fill="FFFFFF"/>
            <w:noWrap/>
            <w:vAlign w:val="bottom"/>
            <w:hideMark/>
          </w:tcPr>
          <w:p w:rsidR="00883223" w:rsidRPr="003D27C8" w:rsidRDefault="00883223">
            <w:r w:rsidRPr="003D27C8">
              <w:rPr>
                <w:sz w:val="22"/>
                <w:szCs w:val="22"/>
              </w:rPr>
              <w:t> </w:t>
            </w:r>
          </w:p>
        </w:tc>
        <w:tc>
          <w:tcPr>
            <w:tcW w:w="1372" w:type="dxa"/>
            <w:gridSpan w:val="3"/>
            <w:tcBorders>
              <w:top w:val="nil"/>
              <w:left w:val="nil"/>
              <w:bottom w:val="nil"/>
              <w:right w:val="nil"/>
            </w:tcBorders>
            <w:shd w:val="clear" w:color="000000" w:fill="FFFFFF"/>
            <w:noWrap/>
            <w:vAlign w:val="bottom"/>
            <w:hideMark/>
          </w:tcPr>
          <w:p w:rsidR="00883223" w:rsidRPr="003D27C8" w:rsidRDefault="00883223">
            <w:pPr>
              <w:rPr>
                <w:b/>
                <w:bCs/>
              </w:rPr>
            </w:pPr>
            <w:r w:rsidRPr="003D27C8">
              <w:rPr>
                <w:b/>
                <w:bCs/>
                <w:sz w:val="22"/>
                <w:szCs w:val="22"/>
              </w:rPr>
              <w:t> </w:t>
            </w:r>
          </w:p>
        </w:tc>
        <w:tc>
          <w:tcPr>
            <w:tcW w:w="1276" w:type="dxa"/>
            <w:gridSpan w:val="2"/>
            <w:tcBorders>
              <w:top w:val="nil"/>
              <w:left w:val="nil"/>
              <w:bottom w:val="nil"/>
              <w:right w:val="nil"/>
            </w:tcBorders>
            <w:shd w:val="clear" w:color="000000" w:fill="FFFFFF"/>
            <w:noWrap/>
            <w:vAlign w:val="bottom"/>
            <w:hideMark/>
          </w:tcPr>
          <w:p w:rsidR="00883223" w:rsidRPr="003D27C8" w:rsidRDefault="00883223">
            <w:pPr>
              <w:rPr>
                <w:b/>
                <w:bCs/>
              </w:rPr>
            </w:pPr>
            <w:r w:rsidRPr="003D27C8">
              <w:rPr>
                <w:b/>
                <w:bCs/>
                <w:sz w:val="22"/>
                <w:szCs w:val="22"/>
              </w:rPr>
              <w:t> </w:t>
            </w:r>
          </w:p>
        </w:tc>
      </w:tr>
      <w:tr w:rsidR="00883223" w:rsidRPr="003F0D44" w:rsidTr="00226978">
        <w:trPr>
          <w:trHeight w:val="203"/>
        </w:trPr>
        <w:tc>
          <w:tcPr>
            <w:tcW w:w="3828" w:type="dxa"/>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r w:rsidR="003F0D44" w:rsidRPr="003F0D44">
              <w:rPr>
                <w:rFonts w:ascii="Arial" w:hAnsi="Arial" w:cs="Arial"/>
                <w:color w:val="000000"/>
              </w:rPr>
              <w:t xml:space="preserve">         Председатель Думы,</w:t>
            </w:r>
          </w:p>
        </w:tc>
        <w:tc>
          <w:tcPr>
            <w:tcW w:w="877" w:type="dxa"/>
            <w:gridSpan w:val="2"/>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p>
        </w:tc>
        <w:tc>
          <w:tcPr>
            <w:tcW w:w="1674" w:type="dxa"/>
            <w:gridSpan w:val="2"/>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p>
        </w:tc>
        <w:tc>
          <w:tcPr>
            <w:tcW w:w="567" w:type="dxa"/>
            <w:gridSpan w:val="2"/>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p>
        </w:tc>
        <w:tc>
          <w:tcPr>
            <w:tcW w:w="567" w:type="dxa"/>
            <w:gridSpan w:val="2"/>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p>
        </w:tc>
        <w:tc>
          <w:tcPr>
            <w:tcW w:w="613" w:type="dxa"/>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p>
        </w:tc>
        <w:tc>
          <w:tcPr>
            <w:tcW w:w="1372" w:type="dxa"/>
            <w:gridSpan w:val="3"/>
            <w:tcBorders>
              <w:top w:val="nil"/>
              <w:left w:val="nil"/>
              <w:bottom w:val="nil"/>
              <w:right w:val="nil"/>
            </w:tcBorders>
            <w:shd w:val="clear" w:color="000000" w:fill="FFFFFF"/>
            <w:noWrap/>
            <w:vAlign w:val="center"/>
            <w:hideMark/>
          </w:tcPr>
          <w:p w:rsidR="00883223" w:rsidRPr="003F0D44" w:rsidRDefault="00883223">
            <w:pPr>
              <w:rPr>
                <w:rFonts w:ascii="Arial" w:hAnsi="Arial" w:cs="Arial"/>
                <w:color w:val="000000"/>
              </w:rPr>
            </w:pPr>
            <w:r w:rsidRPr="003F0D44">
              <w:rPr>
                <w:rFonts w:ascii="Arial" w:hAnsi="Arial" w:cs="Arial"/>
                <w:color w:val="000000"/>
              </w:rPr>
              <w:t> </w:t>
            </w:r>
          </w:p>
        </w:tc>
        <w:tc>
          <w:tcPr>
            <w:tcW w:w="1276" w:type="dxa"/>
            <w:gridSpan w:val="2"/>
            <w:tcBorders>
              <w:top w:val="nil"/>
              <w:left w:val="nil"/>
              <w:bottom w:val="nil"/>
              <w:right w:val="nil"/>
            </w:tcBorders>
            <w:shd w:val="clear" w:color="000000" w:fill="FFFFFF"/>
            <w:noWrap/>
            <w:vAlign w:val="bottom"/>
            <w:hideMark/>
          </w:tcPr>
          <w:p w:rsidR="00883223" w:rsidRPr="003F0D44" w:rsidRDefault="00883223">
            <w:pPr>
              <w:rPr>
                <w:rFonts w:ascii="Arial" w:hAnsi="Arial" w:cs="Arial"/>
                <w:color w:val="000000"/>
              </w:rPr>
            </w:pPr>
            <w:r w:rsidRPr="003F0D44">
              <w:rPr>
                <w:rFonts w:ascii="Arial" w:hAnsi="Arial" w:cs="Arial"/>
                <w:color w:val="000000"/>
              </w:rPr>
              <w:t> </w:t>
            </w:r>
          </w:p>
        </w:tc>
      </w:tr>
    </w:tbl>
    <w:p w:rsidR="003F0D44" w:rsidRPr="003F0D44" w:rsidRDefault="003D27C8" w:rsidP="003D27C8">
      <w:pPr>
        <w:rPr>
          <w:rFonts w:ascii="Arial" w:hAnsi="Arial" w:cs="Arial"/>
        </w:rPr>
      </w:pPr>
      <w:r w:rsidRPr="003F0D44">
        <w:rPr>
          <w:rFonts w:ascii="Arial" w:hAnsi="Arial" w:cs="Arial"/>
        </w:rPr>
        <w:t>Глава Новоснежнинского муниципального образования</w:t>
      </w:r>
      <w:r w:rsidRPr="003F0D44">
        <w:rPr>
          <w:rFonts w:ascii="Arial" w:hAnsi="Arial" w:cs="Arial"/>
        </w:rPr>
        <w:tab/>
        <w:t xml:space="preserve">                      </w:t>
      </w:r>
    </w:p>
    <w:p w:rsidR="003D27C8" w:rsidRPr="003F0D44" w:rsidRDefault="003D27C8" w:rsidP="003D27C8">
      <w:pPr>
        <w:rPr>
          <w:rFonts w:ascii="Arial" w:hAnsi="Arial" w:cs="Arial"/>
        </w:rPr>
      </w:pPr>
      <w:r w:rsidRPr="003F0D44">
        <w:rPr>
          <w:rFonts w:ascii="Arial" w:hAnsi="Arial" w:cs="Arial"/>
        </w:rPr>
        <w:t>Л.В.Заиграева</w:t>
      </w:r>
    </w:p>
    <w:p w:rsidR="00883223" w:rsidRPr="003D27C8" w:rsidRDefault="00883223"/>
    <w:p w:rsidR="003D27C8" w:rsidRDefault="003D27C8">
      <w:pPr>
        <w:rPr>
          <w:sz w:val="22"/>
          <w:szCs w:val="22"/>
        </w:rPr>
      </w:pPr>
    </w:p>
    <w:p w:rsidR="003D27C8" w:rsidRPr="003D27C8" w:rsidRDefault="003D27C8">
      <w:pPr>
        <w:rPr>
          <w:sz w:val="22"/>
          <w:szCs w:val="22"/>
        </w:rPr>
      </w:pPr>
    </w:p>
    <w:tbl>
      <w:tblPr>
        <w:tblW w:w="10632" w:type="dxa"/>
        <w:tblInd w:w="-318" w:type="dxa"/>
        <w:tblLook w:val="04A0"/>
      </w:tblPr>
      <w:tblGrid>
        <w:gridCol w:w="5955"/>
        <w:gridCol w:w="825"/>
        <w:gridCol w:w="3163"/>
        <w:gridCol w:w="264"/>
        <w:gridCol w:w="425"/>
      </w:tblGrid>
      <w:tr w:rsidR="00193F2B" w:rsidTr="005A631C">
        <w:trPr>
          <w:gridAfter w:val="1"/>
          <w:wAfter w:w="425" w:type="dxa"/>
          <w:trHeight w:val="1669"/>
        </w:trPr>
        <w:tc>
          <w:tcPr>
            <w:tcW w:w="5955" w:type="dxa"/>
            <w:tcBorders>
              <w:top w:val="nil"/>
              <w:left w:val="nil"/>
              <w:bottom w:val="nil"/>
              <w:right w:val="nil"/>
            </w:tcBorders>
            <w:shd w:val="clear" w:color="auto" w:fill="auto"/>
            <w:noWrap/>
            <w:vAlign w:val="bottom"/>
            <w:hideMark/>
          </w:tcPr>
          <w:p w:rsidR="00193F2B" w:rsidRPr="003D27C8" w:rsidRDefault="00193F2B">
            <w:pPr>
              <w:rPr>
                <w:b/>
                <w:bCs/>
              </w:rPr>
            </w:pPr>
          </w:p>
        </w:tc>
        <w:tc>
          <w:tcPr>
            <w:tcW w:w="4252" w:type="dxa"/>
            <w:gridSpan w:val="3"/>
            <w:tcBorders>
              <w:top w:val="nil"/>
              <w:left w:val="nil"/>
              <w:bottom w:val="nil"/>
              <w:right w:val="nil"/>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Приложение № 7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193F2B" w:rsidTr="005A631C">
        <w:trPr>
          <w:gridAfter w:val="1"/>
          <w:wAfter w:w="425" w:type="dxa"/>
          <w:trHeight w:val="615"/>
        </w:trPr>
        <w:tc>
          <w:tcPr>
            <w:tcW w:w="5955" w:type="dxa"/>
            <w:tcBorders>
              <w:top w:val="nil"/>
              <w:left w:val="nil"/>
              <w:bottom w:val="nil"/>
              <w:right w:val="nil"/>
            </w:tcBorders>
            <w:shd w:val="clear" w:color="auto" w:fill="auto"/>
            <w:noWrap/>
            <w:vAlign w:val="bottom"/>
            <w:hideMark/>
          </w:tcPr>
          <w:p w:rsidR="00193F2B" w:rsidRPr="003D27C8" w:rsidRDefault="00193F2B"/>
        </w:tc>
        <w:tc>
          <w:tcPr>
            <w:tcW w:w="4252" w:type="dxa"/>
            <w:gridSpan w:val="3"/>
            <w:tcBorders>
              <w:top w:val="nil"/>
              <w:left w:val="nil"/>
              <w:bottom w:val="nil"/>
              <w:right w:val="nil"/>
            </w:tcBorders>
            <w:shd w:val="clear" w:color="auto" w:fill="auto"/>
            <w:noWrap/>
            <w:vAlign w:val="bottom"/>
            <w:hideMark/>
          </w:tcPr>
          <w:p w:rsidR="00193F2B" w:rsidRPr="004B5067" w:rsidRDefault="003D27C8">
            <w:pPr>
              <w:rPr>
                <w:rFonts w:ascii="Courier New" w:hAnsi="Courier New" w:cs="Courier New"/>
                <w:color w:val="000000"/>
              </w:rPr>
            </w:pPr>
            <w:r w:rsidRPr="004B5067">
              <w:rPr>
                <w:rFonts w:ascii="Courier New" w:hAnsi="Courier New" w:cs="Courier New"/>
                <w:color w:val="000000"/>
                <w:sz w:val="22"/>
                <w:szCs w:val="22"/>
              </w:rPr>
              <w:t>от 30.12.2020 № 23</w:t>
            </w:r>
            <w:r w:rsidR="00193F2B" w:rsidRPr="004B5067">
              <w:rPr>
                <w:rFonts w:ascii="Courier New" w:hAnsi="Courier New" w:cs="Courier New"/>
                <w:color w:val="000000"/>
                <w:sz w:val="22"/>
                <w:szCs w:val="22"/>
              </w:rPr>
              <w:t>-4сд</w:t>
            </w:r>
          </w:p>
        </w:tc>
      </w:tr>
      <w:tr w:rsidR="00193F2B" w:rsidTr="003D27C8">
        <w:trPr>
          <w:trHeight w:val="300"/>
        </w:trPr>
        <w:tc>
          <w:tcPr>
            <w:tcW w:w="6780"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c>
          <w:tcPr>
            <w:tcW w:w="3163" w:type="dxa"/>
            <w:tcBorders>
              <w:top w:val="nil"/>
              <w:left w:val="nil"/>
              <w:bottom w:val="nil"/>
              <w:right w:val="nil"/>
            </w:tcBorders>
            <w:shd w:val="clear" w:color="auto" w:fill="auto"/>
            <w:noWrap/>
            <w:vAlign w:val="bottom"/>
            <w:hideMark/>
          </w:tcPr>
          <w:p w:rsidR="00193F2B" w:rsidRPr="003D27C8" w:rsidRDefault="00193F2B">
            <w:pPr>
              <w:rPr>
                <w:color w:val="000000"/>
              </w:rPr>
            </w:pP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1010"/>
        </w:trPr>
        <w:tc>
          <w:tcPr>
            <w:tcW w:w="10632" w:type="dxa"/>
            <w:gridSpan w:val="5"/>
            <w:tcBorders>
              <w:top w:val="nil"/>
              <w:left w:val="nil"/>
              <w:bottom w:val="nil"/>
              <w:right w:val="nil"/>
            </w:tcBorders>
            <w:shd w:val="clear" w:color="auto" w:fill="auto"/>
            <w:vAlign w:val="center"/>
            <w:hideMark/>
          </w:tcPr>
          <w:p w:rsidR="00193F2B" w:rsidRPr="003F0D44" w:rsidRDefault="00193F2B" w:rsidP="00811C25">
            <w:pPr>
              <w:rPr>
                <w:rFonts w:ascii="Arial" w:hAnsi="Arial" w:cs="Arial"/>
                <w:bCs/>
                <w:color w:val="000000"/>
              </w:rPr>
            </w:pPr>
            <w:r w:rsidRPr="003F0D44">
              <w:rPr>
                <w:rFonts w:ascii="Arial" w:hAnsi="Arial" w:cs="Arial"/>
                <w:bCs/>
                <w:color w:val="000000"/>
              </w:rPr>
              <w:t>Объем иных межбюджетных трансфертов,</w:t>
            </w:r>
            <w:r w:rsidR="00E765C7" w:rsidRPr="003F0D44">
              <w:rPr>
                <w:rFonts w:ascii="Arial" w:hAnsi="Arial" w:cs="Arial"/>
                <w:bCs/>
                <w:color w:val="000000"/>
              </w:rPr>
              <w:t xml:space="preserve"> </w:t>
            </w:r>
            <w:r w:rsidRPr="003F0D44">
              <w:rPr>
                <w:rFonts w:ascii="Arial" w:hAnsi="Arial" w:cs="Arial"/>
                <w:bCs/>
                <w:color w:val="000000"/>
              </w:rPr>
              <w:t xml:space="preserve">предоставляемых из бюджета Новоснежнинского муниципального образования в бюджете муниципального образования </w:t>
            </w:r>
            <w:proofErr w:type="spellStart"/>
            <w:r w:rsidRPr="003F0D44">
              <w:rPr>
                <w:rFonts w:ascii="Arial" w:hAnsi="Arial" w:cs="Arial"/>
                <w:bCs/>
                <w:color w:val="000000"/>
              </w:rPr>
              <w:t>Слюдянский</w:t>
            </w:r>
            <w:proofErr w:type="spellEnd"/>
            <w:r w:rsidRPr="003F0D44">
              <w:rPr>
                <w:rFonts w:ascii="Arial" w:hAnsi="Arial" w:cs="Arial"/>
                <w:bCs/>
                <w:color w:val="000000"/>
              </w:rPr>
              <w:t xml:space="preserve"> район на решение вопросов местного значения муниципального характера на 2021 год</w:t>
            </w:r>
          </w:p>
        </w:tc>
      </w:tr>
      <w:tr w:rsidR="00193F2B" w:rsidTr="003D27C8">
        <w:trPr>
          <w:trHeight w:val="300"/>
        </w:trPr>
        <w:tc>
          <w:tcPr>
            <w:tcW w:w="6780"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c>
          <w:tcPr>
            <w:tcW w:w="3163" w:type="dxa"/>
            <w:tcBorders>
              <w:top w:val="nil"/>
              <w:left w:val="nil"/>
              <w:bottom w:val="nil"/>
              <w:right w:val="nil"/>
            </w:tcBorders>
            <w:shd w:val="clear" w:color="auto" w:fill="auto"/>
            <w:noWrap/>
            <w:vAlign w:val="bottom"/>
            <w:hideMark/>
          </w:tcPr>
          <w:p w:rsidR="00193F2B" w:rsidRPr="003D27C8" w:rsidRDefault="00193F2B">
            <w:pPr>
              <w:jc w:val="right"/>
              <w:rPr>
                <w:color w:val="000000"/>
              </w:rPr>
            </w:pPr>
            <w:r w:rsidRPr="003D27C8">
              <w:rPr>
                <w:color w:val="000000"/>
              </w:rPr>
              <w:t>рублей</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300"/>
        </w:trPr>
        <w:tc>
          <w:tcPr>
            <w:tcW w:w="6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Наименование полномочия</w:t>
            </w:r>
          </w:p>
        </w:tc>
        <w:tc>
          <w:tcPr>
            <w:tcW w:w="3163" w:type="dxa"/>
            <w:tcBorders>
              <w:top w:val="single" w:sz="4" w:space="0" w:color="auto"/>
              <w:left w:val="nil"/>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2021</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405"/>
        </w:trPr>
        <w:tc>
          <w:tcPr>
            <w:tcW w:w="6780" w:type="dxa"/>
            <w:gridSpan w:val="2"/>
            <w:tcBorders>
              <w:top w:val="nil"/>
              <w:left w:val="single" w:sz="4" w:space="0" w:color="auto"/>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Соглашение в сфере организации секретного делопроизводства</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7 623,72   </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1050"/>
        </w:trPr>
        <w:tc>
          <w:tcPr>
            <w:tcW w:w="6780" w:type="dxa"/>
            <w:gridSpan w:val="2"/>
            <w:tcBorders>
              <w:top w:val="nil"/>
              <w:left w:val="single" w:sz="4" w:space="0" w:color="auto"/>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lastRenderedPageBreak/>
              <w:t>Соглашение по созданию</w:t>
            </w:r>
            <w:proofErr w:type="gramStart"/>
            <w:r w:rsidRPr="004B5067">
              <w:rPr>
                <w:rFonts w:ascii="Courier New" w:hAnsi="Courier New" w:cs="Courier New"/>
                <w:color w:val="000000"/>
                <w:sz w:val="22"/>
                <w:szCs w:val="22"/>
              </w:rPr>
              <w:t xml:space="preserve"> ,</w:t>
            </w:r>
            <w:proofErr w:type="gramEnd"/>
            <w:r w:rsidRPr="004B5067">
              <w:rPr>
                <w:rFonts w:ascii="Courier New" w:hAnsi="Courier New" w:cs="Courier New"/>
                <w:color w:val="000000"/>
                <w:sz w:val="22"/>
                <w:szCs w:val="22"/>
              </w:rPr>
              <w:t>содержанию и организации деятельности единой диспетчерской службы в ходе исполнения вопросов местного значения</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44 598,77   </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900"/>
        </w:trPr>
        <w:tc>
          <w:tcPr>
            <w:tcW w:w="6780" w:type="dxa"/>
            <w:gridSpan w:val="2"/>
            <w:tcBorders>
              <w:top w:val="nil"/>
              <w:left w:val="single" w:sz="4" w:space="0" w:color="auto"/>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Соглашение по исполнению бюджета поселения по составлению проекта бюджета поселения, исполнения бюджета поселения, составления отчета об исполнении бюджета поселения</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1 258 875,48   </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600"/>
        </w:trPr>
        <w:tc>
          <w:tcPr>
            <w:tcW w:w="6780" w:type="dxa"/>
            <w:gridSpan w:val="2"/>
            <w:tcBorders>
              <w:top w:val="nil"/>
              <w:left w:val="single" w:sz="4" w:space="0" w:color="auto"/>
              <w:bottom w:val="single" w:sz="4" w:space="0" w:color="auto"/>
              <w:right w:val="single" w:sz="4" w:space="0" w:color="auto"/>
            </w:tcBorders>
            <w:shd w:val="clear" w:color="auto" w:fill="auto"/>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Соглашение об осуществление внешнего муниципального финансового контроля</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121 279,09   </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Tr="003D27C8">
        <w:trPr>
          <w:trHeight w:val="300"/>
        </w:trPr>
        <w:tc>
          <w:tcPr>
            <w:tcW w:w="6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ИТОГО</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Pr="004B5067" w:rsidRDefault="00193F2B">
            <w:pPr>
              <w:rPr>
                <w:rFonts w:ascii="Courier New" w:hAnsi="Courier New" w:cs="Courier New"/>
                <w:color w:val="000000"/>
              </w:rPr>
            </w:pPr>
            <w:r w:rsidRPr="004B5067">
              <w:rPr>
                <w:rFonts w:ascii="Courier New" w:hAnsi="Courier New" w:cs="Courier New"/>
                <w:color w:val="000000"/>
                <w:sz w:val="22"/>
                <w:szCs w:val="22"/>
              </w:rPr>
              <w:t xml:space="preserve">               1 432 377,06   </w:t>
            </w:r>
          </w:p>
        </w:tc>
        <w:tc>
          <w:tcPr>
            <w:tcW w:w="689" w:type="dxa"/>
            <w:gridSpan w:val="2"/>
            <w:tcBorders>
              <w:top w:val="nil"/>
              <w:left w:val="nil"/>
              <w:bottom w:val="nil"/>
              <w:right w:val="nil"/>
            </w:tcBorders>
            <w:shd w:val="clear" w:color="auto" w:fill="auto"/>
            <w:noWrap/>
            <w:vAlign w:val="bottom"/>
            <w:hideMark/>
          </w:tcPr>
          <w:p w:rsidR="00193F2B" w:rsidRPr="003D27C8" w:rsidRDefault="00193F2B">
            <w:pPr>
              <w:rPr>
                <w:color w:val="000000"/>
              </w:rPr>
            </w:pPr>
          </w:p>
        </w:tc>
      </w:tr>
      <w:tr w:rsidR="00193F2B" w:rsidRPr="001F50A5" w:rsidTr="003D27C8">
        <w:trPr>
          <w:trHeight w:val="300"/>
        </w:trPr>
        <w:tc>
          <w:tcPr>
            <w:tcW w:w="6780" w:type="dxa"/>
            <w:gridSpan w:val="2"/>
            <w:tcBorders>
              <w:top w:val="nil"/>
              <w:left w:val="nil"/>
              <w:bottom w:val="nil"/>
              <w:right w:val="nil"/>
            </w:tcBorders>
            <w:shd w:val="clear" w:color="auto" w:fill="auto"/>
            <w:noWrap/>
            <w:vAlign w:val="bottom"/>
            <w:hideMark/>
          </w:tcPr>
          <w:p w:rsidR="001F50A5" w:rsidRPr="001F50A5" w:rsidRDefault="001F50A5" w:rsidP="001F50A5">
            <w:pPr>
              <w:rPr>
                <w:rFonts w:ascii="Arial" w:hAnsi="Arial" w:cs="Arial"/>
                <w:color w:val="000000"/>
              </w:rPr>
            </w:pPr>
          </w:p>
          <w:p w:rsidR="00193F2B" w:rsidRPr="001F50A5" w:rsidRDefault="003F0D44" w:rsidP="001F50A5">
            <w:pPr>
              <w:rPr>
                <w:rFonts w:ascii="Arial" w:hAnsi="Arial" w:cs="Arial"/>
                <w:color w:val="000000"/>
              </w:rPr>
            </w:pPr>
            <w:r>
              <w:rPr>
                <w:rFonts w:ascii="Arial" w:hAnsi="Arial" w:cs="Arial"/>
                <w:color w:val="000000"/>
              </w:rPr>
              <w:t xml:space="preserve">     </w:t>
            </w:r>
            <w:r w:rsidR="00E06469" w:rsidRPr="001F50A5">
              <w:rPr>
                <w:rFonts w:ascii="Arial" w:hAnsi="Arial" w:cs="Arial"/>
                <w:color w:val="000000"/>
              </w:rPr>
              <w:t>Председатель Думы,</w:t>
            </w:r>
          </w:p>
        </w:tc>
        <w:tc>
          <w:tcPr>
            <w:tcW w:w="3163" w:type="dxa"/>
            <w:tcBorders>
              <w:top w:val="nil"/>
              <w:left w:val="nil"/>
              <w:bottom w:val="nil"/>
              <w:right w:val="nil"/>
            </w:tcBorders>
            <w:shd w:val="clear" w:color="auto" w:fill="auto"/>
            <w:noWrap/>
            <w:vAlign w:val="bottom"/>
            <w:hideMark/>
          </w:tcPr>
          <w:p w:rsidR="00193F2B" w:rsidRPr="001F50A5" w:rsidRDefault="00193F2B" w:rsidP="001F50A5">
            <w:pPr>
              <w:rPr>
                <w:rFonts w:ascii="Arial" w:hAnsi="Arial" w:cs="Arial"/>
                <w:color w:val="000000"/>
              </w:rPr>
            </w:pPr>
          </w:p>
        </w:tc>
        <w:tc>
          <w:tcPr>
            <w:tcW w:w="689" w:type="dxa"/>
            <w:gridSpan w:val="2"/>
            <w:tcBorders>
              <w:top w:val="nil"/>
              <w:left w:val="nil"/>
              <w:bottom w:val="nil"/>
              <w:right w:val="nil"/>
            </w:tcBorders>
            <w:shd w:val="clear" w:color="auto" w:fill="auto"/>
            <w:noWrap/>
            <w:vAlign w:val="bottom"/>
            <w:hideMark/>
          </w:tcPr>
          <w:p w:rsidR="00193F2B" w:rsidRPr="001F50A5" w:rsidRDefault="00193F2B" w:rsidP="001F50A5">
            <w:pPr>
              <w:rPr>
                <w:rFonts w:ascii="Arial" w:hAnsi="Arial" w:cs="Arial"/>
                <w:color w:val="000000"/>
              </w:rPr>
            </w:pPr>
          </w:p>
        </w:tc>
      </w:tr>
      <w:tr w:rsidR="00193F2B" w:rsidRPr="001F50A5" w:rsidTr="003D27C8">
        <w:trPr>
          <w:trHeight w:val="285"/>
        </w:trPr>
        <w:tc>
          <w:tcPr>
            <w:tcW w:w="6780" w:type="dxa"/>
            <w:gridSpan w:val="2"/>
            <w:tcBorders>
              <w:top w:val="nil"/>
              <w:left w:val="nil"/>
              <w:bottom w:val="nil"/>
              <w:right w:val="nil"/>
            </w:tcBorders>
            <w:shd w:val="clear" w:color="auto" w:fill="auto"/>
            <w:noWrap/>
            <w:vAlign w:val="bottom"/>
            <w:hideMark/>
          </w:tcPr>
          <w:p w:rsidR="00E06469" w:rsidRPr="001F50A5" w:rsidRDefault="003F0D44" w:rsidP="001F50A5">
            <w:pPr>
              <w:rPr>
                <w:rFonts w:ascii="Arial" w:hAnsi="Arial" w:cs="Arial"/>
                <w:bCs/>
                <w:color w:val="000000"/>
              </w:rPr>
            </w:pPr>
            <w:r>
              <w:rPr>
                <w:rFonts w:ascii="Arial" w:hAnsi="Arial" w:cs="Arial"/>
                <w:bCs/>
                <w:color w:val="000000"/>
              </w:rPr>
              <w:t xml:space="preserve">     </w:t>
            </w:r>
            <w:r w:rsidR="00193F2B" w:rsidRPr="001F50A5">
              <w:rPr>
                <w:rFonts w:ascii="Arial" w:hAnsi="Arial" w:cs="Arial"/>
                <w:bCs/>
                <w:color w:val="000000"/>
              </w:rPr>
              <w:t>Глава Новоснежнинского</w:t>
            </w:r>
          </w:p>
          <w:p w:rsidR="003F0D44" w:rsidRPr="001F50A5" w:rsidRDefault="003F0D44" w:rsidP="001F50A5">
            <w:pPr>
              <w:rPr>
                <w:rFonts w:ascii="Arial" w:hAnsi="Arial" w:cs="Arial"/>
                <w:bCs/>
                <w:color w:val="000000"/>
              </w:rPr>
            </w:pPr>
            <w:r>
              <w:rPr>
                <w:rFonts w:ascii="Arial" w:hAnsi="Arial" w:cs="Arial"/>
                <w:bCs/>
                <w:color w:val="000000"/>
              </w:rPr>
              <w:t xml:space="preserve">     </w:t>
            </w:r>
            <w:r w:rsidR="00193F2B" w:rsidRPr="001F50A5">
              <w:rPr>
                <w:rFonts w:ascii="Arial" w:hAnsi="Arial" w:cs="Arial"/>
                <w:bCs/>
                <w:color w:val="000000"/>
              </w:rPr>
              <w:t>муниципального образования</w:t>
            </w:r>
          </w:p>
        </w:tc>
        <w:tc>
          <w:tcPr>
            <w:tcW w:w="3852" w:type="dxa"/>
            <w:gridSpan w:val="3"/>
            <w:tcBorders>
              <w:top w:val="nil"/>
              <w:left w:val="nil"/>
              <w:bottom w:val="nil"/>
              <w:right w:val="nil"/>
            </w:tcBorders>
            <w:shd w:val="clear" w:color="auto" w:fill="auto"/>
            <w:noWrap/>
            <w:vAlign w:val="bottom"/>
            <w:hideMark/>
          </w:tcPr>
          <w:p w:rsidR="00193F2B" w:rsidRPr="001F50A5" w:rsidRDefault="00193F2B" w:rsidP="001F50A5">
            <w:pPr>
              <w:rPr>
                <w:rFonts w:ascii="Arial" w:hAnsi="Arial" w:cs="Arial"/>
                <w:bCs/>
                <w:color w:val="000000"/>
              </w:rPr>
            </w:pPr>
          </w:p>
        </w:tc>
      </w:tr>
    </w:tbl>
    <w:p w:rsidR="002E470F" w:rsidRPr="001F50A5" w:rsidRDefault="003F0D44" w:rsidP="001F50A5">
      <w:pPr>
        <w:rPr>
          <w:rFonts w:ascii="Arial" w:hAnsi="Arial" w:cs="Arial"/>
        </w:rPr>
      </w:pPr>
      <w:r>
        <w:rPr>
          <w:rFonts w:ascii="Arial" w:hAnsi="Arial" w:cs="Arial"/>
        </w:rPr>
        <w:t>Л.В.Заиграева</w:t>
      </w:r>
    </w:p>
    <w:tbl>
      <w:tblPr>
        <w:tblW w:w="9796" w:type="dxa"/>
        <w:tblInd w:w="93" w:type="dxa"/>
        <w:tblLook w:val="04A0"/>
      </w:tblPr>
      <w:tblGrid>
        <w:gridCol w:w="4835"/>
        <w:gridCol w:w="992"/>
        <w:gridCol w:w="793"/>
        <w:gridCol w:w="625"/>
        <w:gridCol w:w="1435"/>
        <w:gridCol w:w="1116"/>
      </w:tblGrid>
      <w:tr w:rsidR="00193F2B" w:rsidTr="001F50A5">
        <w:trPr>
          <w:trHeight w:val="2820"/>
        </w:trPr>
        <w:tc>
          <w:tcPr>
            <w:tcW w:w="5827" w:type="dxa"/>
            <w:gridSpan w:val="2"/>
            <w:tcBorders>
              <w:top w:val="nil"/>
              <w:left w:val="nil"/>
              <w:bottom w:val="nil"/>
              <w:right w:val="nil"/>
            </w:tcBorders>
            <w:shd w:val="clear" w:color="auto" w:fill="auto"/>
            <w:noWrap/>
            <w:vAlign w:val="bottom"/>
            <w:hideMark/>
          </w:tcPr>
          <w:p w:rsidR="00193F2B" w:rsidRDefault="00193F2B">
            <w:pPr>
              <w:rPr>
                <w:b/>
                <w:bCs/>
              </w:rPr>
            </w:pPr>
          </w:p>
        </w:tc>
        <w:tc>
          <w:tcPr>
            <w:tcW w:w="3969" w:type="dxa"/>
            <w:gridSpan w:val="4"/>
            <w:tcBorders>
              <w:top w:val="nil"/>
              <w:left w:val="nil"/>
              <w:bottom w:val="nil"/>
              <w:right w:val="nil"/>
            </w:tcBorders>
            <w:shd w:val="clear" w:color="auto" w:fill="auto"/>
            <w:vAlign w:val="bottom"/>
            <w:hideMark/>
          </w:tcPr>
          <w:p w:rsidR="00193F2B" w:rsidRPr="004B5067" w:rsidRDefault="004B5067">
            <w:pPr>
              <w:rPr>
                <w:rFonts w:ascii="Courier New" w:hAnsi="Courier New" w:cs="Courier New"/>
                <w:color w:val="000000"/>
              </w:rPr>
            </w:pPr>
            <w:r w:rsidRPr="004B5067">
              <w:rPr>
                <w:rFonts w:ascii="Courier New" w:hAnsi="Courier New" w:cs="Courier New"/>
                <w:color w:val="000000"/>
                <w:sz w:val="22"/>
                <w:szCs w:val="22"/>
              </w:rPr>
              <w:t>Приложение</w:t>
            </w:r>
            <w:r w:rsidR="00193F2B" w:rsidRPr="004B5067">
              <w:rPr>
                <w:rFonts w:ascii="Courier New" w:hAnsi="Courier New" w:cs="Courier New"/>
                <w:color w:val="000000"/>
                <w:sz w:val="22"/>
                <w:szCs w:val="22"/>
              </w:rPr>
              <w:t xml:space="preserve"> № 7.1 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p>
        </w:tc>
      </w:tr>
      <w:tr w:rsidR="00193F2B" w:rsidTr="001F50A5">
        <w:trPr>
          <w:trHeight w:val="315"/>
        </w:trPr>
        <w:tc>
          <w:tcPr>
            <w:tcW w:w="5827" w:type="dxa"/>
            <w:gridSpan w:val="2"/>
            <w:tcBorders>
              <w:top w:val="nil"/>
              <w:left w:val="nil"/>
              <w:bottom w:val="nil"/>
              <w:right w:val="nil"/>
            </w:tcBorders>
            <w:shd w:val="clear" w:color="auto" w:fill="auto"/>
            <w:noWrap/>
            <w:vAlign w:val="bottom"/>
            <w:hideMark/>
          </w:tcPr>
          <w:p w:rsidR="00193F2B" w:rsidRDefault="00193F2B"/>
        </w:tc>
        <w:tc>
          <w:tcPr>
            <w:tcW w:w="3969" w:type="dxa"/>
            <w:gridSpan w:val="4"/>
            <w:tcBorders>
              <w:top w:val="nil"/>
              <w:left w:val="nil"/>
              <w:bottom w:val="nil"/>
              <w:right w:val="nil"/>
            </w:tcBorders>
            <w:shd w:val="clear" w:color="auto" w:fill="auto"/>
            <w:noWrap/>
            <w:vAlign w:val="bottom"/>
            <w:hideMark/>
          </w:tcPr>
          <w:p w:rsidR="00193F2B" w:rsidRPr="004B5067" w:rsidRDefault="003D27C8">
            <w:pPr>
              <w:rPr>
                <w:rFonts w:ascii="Courier New" w:hAnsi="Courier New" w:cs="Courier New"/>
                <w:color w:val="000000"/>
              </w:rPr>
            </w:pPr>
            <w:r w:rsidRPr="004B5067">
              <w:rPr>
                <w:rFonts w:ascii="Courier New" w:hAnsi="Courier New" w:cs="Courier New"/>
                <w:color w:val="000000"/>
                <w:sz w:val="22"/>
                <w:szCs w:val="22"/>
              </w:rPr>
              <w:t>от 30</w:t>
            </w:r>
            <w:r w:rsidR="00BF6C3D" w:rsidRPr="004B5067">
              <w:rPr>
                <w:rFonts w:ascii="Courier New" w:hAnsi="Courier New" w:cs="Courier New"/>
                <w:color w:val="000000"/>
                <w:sz w:val="22"/>
                <w:szCs w:val="22"/>
              </w:rPr>
              <w:t>.12.2020 №  23-4сд</w:t>
            </w:r>
          </w:p>
        </w:tc>
      </w:tr>
      <w:tr w:rsidR="00193F2B" w:rsidTr="001F50A5">
        <w:trPr>
          <w:trHeight w:val="315"/>
        </w:trPr>
        <w:tc>
          <w:tcPr>
            <w:tcW w:w="6620" w:type="dxa"/>
            <w:gridSpan w:val="3"/>
            <w:tcBorders>
              <w:top w:val="nil"/>
              <w:left w:val="nil"/>
              <w:bottom w:val="nil"/>
              <w:right w:val="nil"/>
            </w:tcBorders>
            <w:shd w:val="clear" w:color="auto" w:fill="auto"/>
            <w:noWrap/>
            <w:vAlign w:val="bottom"/>
            <w:hideMark/>
          </w:tcPr>
          <w:p w:rsidR="00193F2B" w:rsidRDefault="00193F2B">
            <w:pPr>
              <w:rPr>
                <w:color w:val="000000"/>
              </w:rPr>
            </w:pPr>
          </w:p>
        </w:tc>
        <w:tc>
          <w:tcPr>
            <w:tcW w:w="2060" w:type="dxa"/>
            <w:gridSpan w:val="2"/>
            <w:tcBorders>
              <w:top w:val="nil"/>
              <w:left w:val="nil"/>
              <w:bottom w:val="nil"/>
              <w:right w:val="nil"/>
            </w:tcBorders>
            <w:shd w:val="clear" w:color="auto" w:fill="auto"/>
            <w:noWrap/>
            <w:vAlign w:val="bottom"/>
            <w:hideMark/>
          </w:tcPr>
          <w:p w:rsidR="00193F2B" w:rsidRDefault="00193F2B">
            <w:pPr>
              <w:rPr>
                <w:color w:val="000000"/>
              </w:rPr>
            </w:pPr>
          </w:p>
        </w:tc>
        <w:tc>
          <w:tcPr>
            <w:tcW w:w="1116" w:type="dxa"/>
            <w:tcBorders>
              <w:top w:val="nil"/>
              <w:left w:val="nil"/>
              <w:bottom w:val="nil"/>
              <w:right w:val="nil"/>
            </w:tcBorders>
            <w:shd w:val="clear" w:color="auto" w:fill="auto"/>
            <w:noWrap/>
            <w:vAlign w:val="bottom"/>
            <w:hideMark/>
          </w:tcPr>
          <w:p w:rsidR="00193F2B" w:rsidRDefault="00193F2B">
            <w:pPr>
              <w:rPr>
                <w:color w:val="000000"/>
              </w:rPr>
            </w:pPr>
          </w:p>
        </w:tc>
      </w:tr>
      <w:tr w:rsidR="00193F2B" w:rsidTr="001F50A5">
        <w:trPr>
          <w:trHeight w:val="1350"/>
        </w:trPr>
        <w:tc>
          <w:tcPr>
            <w:tcW w:w="9796" w:type="dxa"/>
            <w:gridSpan w:val="6"/>
            <w:tcBorders>
              <w:top w:val="nil"/>
              <w:left w:val="nil"/>
              <w:bottom w:val="nil"/>
              <w:right w:val="nil"/>
            </w:tcBorders>
            <w:shd w:val="clear" w:color="auto" w:fill="auto"/>
            <w:vAlign w:val="center"/>
            <w:hideMark/>
          </w:tcPr>
          <w:p w:rsidR="00193F2B" w:rsidRPr="003F0D44" w:rsidRDefault="00193F2B" w:rsidP="00811C25">
            <w:pPr>
              <w:rPr>
                <w:rFonts w:ascii="Arial" w:hAnsi="Arial" w:cs="Arial"/>
                <w:bCs/>
                <w:color w:val="000000"/>
              </w:rPr>
            </w:pPr>
            <w:r w:rsidRPr="003F0D44">
              <w:rPr>
                <w:rFonts w:ascii="Arial" w:hAnsi="Arial" w:cs="Arial"/>
                <w:bCs/>
                <w:color w:val="000000"/>
              </w:rPr>
              <w:t>Объем иных межбюджетных трансфертов,</w:t>
            </w:r>
            <w:r w:rsidR="00E765C7" w:rsidRPr="003F0D44">
              <w:rPr>
                <w:rFonts w:ascii="Arial" w:hAnsi="Arial" w:cs="Arial"/>
                <w:bCs/>
                <w:color w:val="000000"/>
              </w:rPr>
              <w:t xml:space="preserve"> </w:t>
            </w:r>
            <w:r w:rsidRPr="003F0D44">
              <w:rPr>
                <w:rFonts w:ascii="Arial" w:hAnsi="Arial" w:cs="Arial"/>
                <w:bCs/>
                <w:color w:val="000000"/>
              </w:rPr>
              <w:t xml:space="preserve">предоставляемых из бюджета Новоснежнинского муниципального образования в бюджете муниципального образования </w:t>
            </w:r>
            <w:proofErr w:type="spellStart"/>
            <w:r w:rsidRPr="003F0D44">
              <w:rPr>
                <w:rFonts w:ascii="Arial" w:hAnsi="Arial" w:cs="Arial"/>
                <w:bCs/>
                <w:color w:val="000000"/>
              </w:rPr>
              <w:t>Слюдянский</w:t>
            </w:r>
            <w:proofErr w:type="spellEnd"/>
            <w:r w:rsidRPr="003F0D44">
              <w:rPr>
                <w:rFonts w:ascii="Arial" w:hAnsi="Arial" w:cs="Arial"/>
                <w:bCs/>
                <w:color w:val="000000"/>
              </w:rPr>
              <w:t xml:space="preserve"> район на решение вопросов местного значения муниципального характера на 2022 и 2023 годы</w:t>
            </w:r>
          </w:p>
        </w:tc>
      </w:tr>
      <w:tr w:rsidR="00193F2B" w:rsidTr="001F50A5">
        <w:trPr>
          <w:trHeight w:val="315"/>
        </w:trPr>
        <w:tc>
          <w:tcPr>
            <w:tcW w:w="4835" w:type="dxa"/>
            <w:tcBorders>
              <w:top w:val="nil"/>
              <w:left w:val="nil"/>
              <w:bottom w:val="nil"/>
              <w:right w:val="nil"/>
            </w:tcBorders>
            <w:shd w:val="clear" w:color="auto" w:fill="auto"/>
            <w:noWrap/>
            <w:vAlign w:val="bottom"/>
            <w:hideMark/>
          </w:tcPr>
          <w:p w:rsidR="00193F2B" w:rsidRDefault="00193F2B">
            <w:pPr>
              <w:rPr>
                <w:color w:val="000000"/>
              </w:rPr>
            </w:pPr>
          </w:p>
        </w:tc>
        <w:tc>
          <w:tcPr>
            <w:tcW w:w="2410" w:type="dxa"/>
            <w:gridSpan w:val="3"/>
            <w:tcBorders>
              <w:top w:val="nil"/>
              <w:left w:val="nil"/>
              <w:bottom w:val="nil"/>
              <w:right w:val="nil"/>
            </w:tcBorders>
            <w:shd w:val="clear" w:color="auto" w:fill="auto"/>
            <w:noWrap/>
            <w:vAlign w:val="bottom"/>
            <w:hideMark/>
          </w:tcPr>
          <w:p w:rsidR="00193F2B" w:rsidRDefault="003D27C8" w:rsidP="003D27C8">
            <w:pPr>
              <w:jc w:val="right"/>
              <w:rPr>
                <w:color w:val="000000"/>
              </w:rPr>
            </w:pPr>
            <w:r>
              <w:rPr>
                <w:color w:val="000000"/>
              </w:rPr>
              <w:t xml:space="preserve">        </w:t>
            </w:r>
          </w:p>
        </w:tc>
        <w:tc>
          <w:tcPr>
            <w:tcW w:w="2551" w:type="dxa"/>
            <w:gridSpan w:val="2"/>
            <w:tcBorders>
              <w:top w:val="nil"/>
              <w:left w:val="nil"/>
              <w:bottom w:val="nil"/>
              <w:right w:val="nil"/>
            </w:tcBorders>
            <w:shd w:val="clear" w:color="auto" w:fill="auto"/>
            <w:noWrap/>
            <w:vAlign w:val="bottom"/>
            <w:hideMark/>
          </w:tcPr>
          <w:p w:rsidR="00193F2B" w:rsidRDefault="003D27C8">
            <w:pPr>
              <w:rPr>
                <w:color w:val="000000"/>
              </w:rPr>
            </w:pPr>
            <w:r>
              <w:rPr>
                <w:color w:val="000000"/>
              </w:rPr>
              <w:t>рублей</w:t>
            </w:r>
          </w:p>
        </w:tc>
      </w:tr>
      <w:tr w:rsidR="00193F2B" w:rsidTr="001F50A5">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Наименование полномочия</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2022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2023</w:t>
            </w:r>
          </w:p>
        </w:tc>
      </w:tr>
      <w:tr w:rsidR="00193F2B" w:rsidTr="001F50A5">
        <w:trPr>
          <w:trHeight w:val="6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Соглашение в сфере организации секретного делопроизводства</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 xml:space="preserve">                 7 623,72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193F2B" w:rsidRPr="00D179F1" w:rsidRDefault="00D179F1">
            <w:pPr>
              <w:rPr>
                <w:rFonts w:ascii="Courier New" w:hAnsi="Courier New" w:cs="Courier New"/>
                <w:color w:val="000000"/>
              </w:rPr>
            </w:pPr>
            <w:r>
              <w:rPr>
                <w:rFonts w:ascii="Courier New" w:hAnsi="Courier New" w:cs="Courier New"/>
                <w:color w:val="000000"/>
                <w:sz w:val="22"/>
                <w:szCs w:val="22"/>
              </w:rPr>
              <w:t xml:space="preserve">         </w:t>
            </w:r>
            <w:r w:rsidR="00193F2B" w:rsidRPr="00D179F1">
              <w:rPr>
                <w:rFonts w:ascii="Courier New" w:hAnsi="Courier New" w:cs="Courier New"/>
                <w:color w:val="000000"/>
                <w:sz w:val="22"/>
                <w:szCs w:val="22"/>
              </w:rPr>
              <w:t xml:space="preserve"> 7 623,72   </w:t>
            </w:r>
          </w:p>
        </w:tc>
      </w:tr>
      <w:tr w:rsidR="00193F2B" w:rsidTr="001F50A5">
        <w:trPr>
          <w:trHeight w:val="94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Соглашение по созданию</w:t>
            </w:r>
            <w:proofErr w:type="gramStart"/>
            <w:r w:rsidRPr="00D179F1">
              <w:rPr>
                <w:rFonts w:ascii="Courier New" w:hAnsi="Courier New" w:cs="Courier New"/>
                <w:color w:val="000000"/>
                <w:sz w:val="22"/>
                <w:szCs w:val="22"/>
              </w:rPr>
              <w:t xml:space="preserve"> ,</w:t>
            </w:r>
            <w:proofErr w:type="gramEnd"/>
            <w:r w:rsidRPr="00D179F1">
              <w:rPr>
                <w:rFonts w:ascii="Courier New" w:hAnsi="Courier New" w:cs="Courier New"/>
                <w:color w:val="000000"/>
                <w:sz w:val="22"/>
                <w:szCs w:val="22"/>
              </w:rPr>
              <w:t>содержанию и организации деятельности единой диспетчерской службы в ходе исполнения вопросов местного значения</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 xml:space="preserve">                44 598,77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193F2B" w:rsidRPr="00D179F1" w:rsidRDefault="00D179F1">
            <w:pPr>
              <w:rPr>
                <w:rFonts w:ascii="Courier New" w:hAnsi="Courier New" w:cs="Courier New"/>
                <w:color w:val="000000"/>
              </w:rPr>
            </w:pPr>
            <w:r>
              <w:rPr>
                <w:rFonts w:ascii="Courier New" w:hAnsi="Courier New" w:cs="Courier New"/>
                <w:color w:val="000000"/>
                <w:sz w:val="22"/>
                <w:szCs w:val="22"/>
              </w:rPr>
              <w:t xml:space="preserve">          </w:t>
            </w:r>
            <w:r w:rsidR="00193F2B" w:rsidRPr="00D179F1">
              <w:rPr>
                <w:rFonts w:ascii="Courier New" w:hAnsi="Courier New" w:cs="Courier New"/>
                <w:color w:val="000000"/>
                <w:sz w:val="22"/>
                <w:szCs w:val="22"/>
              </w:rPr>
              <w:t xml:space="preserve">44 598,77   </w:t>
            </w:r>
          </w:p>
        </w:tc>
      </w:tr>
      <w:tr w:rsidR="00193F2B" w:rsidTr="001F50A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 xml:space="preserve">Соглашение по исполнению бюджета поселения </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193F2B" w:rsidRPr="00D179F1" w:rsidRDefault="00D179F1">
            <w:pPr>
              <w:rPr>
                <w:rFonts w:ascii="Courier New" w:hAnsi="Courier New" w:cs="Courier New"/>
                <w:color w:val="000000"/>
              </w:rPr>
            </w:pPr>
            <w:r>
              <w:rPr>
                <w:rFonts w:ascii="Courier New" w:hAnsi="Courier New" w:cs="Courier New"/>
                <w:color w:val="000000"/>
                <w:sz w:val="22"/>
                <w:szCs w:val="22"/>
              </w:rPr>
              <w:t xml:space="preserve">   </w:t>
            </w:r>
            <w:r w:rsidR="00193F2B" w:rsidRPr="00D179F1">
              <w:rPr>
                <w:rFonts w:ascii="Courier New" w:hAnsi="Courier New" w:cs="Courier New"/>
                <w:color w:val="000000"/>
                <w:sz w:val="22"/>
                <w:szCs w:val="22"/>
              </w:rPr>
              <w:t xml:space="preserve"> 1 258 875,48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193F2B" w:rsidRPr="00D179F1" w:rsidRDefault="00D179F1">
            <w:pPr>
              <w:rPr>
                <w:rFonts w:ascii="Courier New" w:hAnsi="Courier New" w:cs="Courier New"/>
                <w:color w:val="000000"/>
              </w:rPr>
            </w:pPr>
            <w:r>
              <w:rPr>
                <w:rFonts w:ascii="Courier New" w:hAnsi="Courier New" w:cs="Courier New"/>
                <w:color w:val="000000"/>
                <w:sz w:val="22"/>
                <w:szCs w:val="22"/>
              </w:rPr>
              <w:t xml:space="preserve">    </w:t>
            </w:r>
            <w:r w:rsidR="00193F2B" w:rsidRPr="00D179F1">
              <w:rPr>
                <w:rFonts w:ascii="Courier New" w:hAnsi="Courier New" w:cs="Courier New"/>
                <w:color w:val="000000"/>
                <w:sz w:val="22"/>
                <w:szCs w:val="22"/>
              </w:rPr>
              <w:t xml:space="preserve">  1 258 875,48   </w:t>
            </w:r>
          </w:p>
        </w:tc>
      </w:tr>
      <w:tr w:rsidR="00193F2B" w:rsidTr="001F50A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193F2B" w:rsidRPr="00D179F1" w:rsidRDefault="00193F2B">
            <w:pPr>
              <w:rPr>
                <w:rFonts w:ascii="Courier New" w:hAnsi="Courier New" w:cs="Courier New"/>
                <w:color w:val="000000"/>
              </w:rPr>
            </w:pPr>
            <w:r w:rsidRPr="00D179F1">
              <w:rPr>
                <w:rFonts w:ascii="Courier New" w:hAnsi="Courier New" w:cs="Courier New"/>
                <w:color w:val="000000"/>
                <w:sz w:val="22"/>
                <w:szCs w:val="22"/>
              </w:rPr>
              <w:t>ИТОГО</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193F2B" w:rsidRPr="00D179F1" w:rsidRDefault="00D179F1">
            <w:pPr>
              <w:rPr>
                <w:rFonts w:ascii="Courier New" w:hAnsi="Courier New" w:cs="Courier New"/>
                <w:color w:val="000000"/>
              </w:rPr>
            </w:pPr>
            <w:r>
              <w:rPr>
                <w:rFonts w:ascii="Courier New" w:hAnsi="Courier New" w:cs="Courier New"/>
                <w:color w:val="000000"/>
                <w:sz w:val="22"/>
                <w:szCs w:val="22"/>
              </w:rPr>
              <w:t xml:space="preserve">  </w:t>
            </w:r>
            <w:r w:rsidR="00193F2B" w:rsidRPr="00D179F1">
              <w:rPr>
                <w:rFonts w:ascii="Courier New" w:hAnsi="Courier New" w:cs="Courier New"/>
                <w:color w:val="000000"/>
                <w:sz w:val="22"/>
                <w:szCs w:val="22"/>
              </w:rPr>
              <w:t xml:space="preserve"> 1 311 097,97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193F2B" w:rsidRPr="00D179F1" w:rsidRDefault="00D179F1">
            <w:pPr>
              <w:rPr>
                <w:rFonts w:ascii="Courier New" w:hAnsi="Courier New" w:cs="Courier New"/>
                <w:color w:val="000000"/>
              </w:rPr>
            </w:pPr>
            <w:r>
              <w:rPr>
                <w:rFonts w:ascii="Courier New" w:hAnsi="Courier New" w:cs="Courier New"/>
                <w:color w:val="000000"/>
                <w:sz w:val="22"/>
                <w:szCs w:val="22"/>
              </w:rPr>
              <w:t xml:space="preserve">     </w:t>
            </w:r>
            <w:r w:rsidR="00193F2B" w:rsidRPr="00D179F1">
              <w:rPr>
                <w:rFonts w:ascii="Courier New" w:hAnsi="Courier New" w:cs="Courier New"/>
                <w:color w:val="000000"/>
                <w:sz w:val="22"/>
                <w:szCs w:val="22"/>
              </w:rPr>
              <w:t xml:space="preserve"> 1 311 097,97   </w:t>
            </w:r>
          </w:p>
        </w:tc>
      </w:tr>
      <w:tr w:rsidR="00193F2B" w:rsidRPr="00E06469" w:rsidTr="001F50A5">
        <w:trPr>
          <w:trHeight w:val="315"/>
        </w:trPr>
        <w:tc>
          <w:tcPr>
            <w:tcW w:w="4835" w:type="dxa"/>
            <w:tcBorders>
              <w:top w:val="nil"/>
              <w:left w:val="nil"/>
              <w:bottom w:val="nil"/>
              <w:right w:val="nil"/>
            </w:tcBorders>
            <w:shd w:val="clear" w:color="auto" w:fill="auto"/>
            <w:noWrap/>
            <w:vAlign w:val="bottom"/>
            <w:hideMark/>
          </w:tcPr>
          <w:p w:rsidR="00E06469" w:rsidRPr="00E06469" w:rsidRDefault="00E06469">
            <w:pPr>
              <w:rPr>
                <w:rFonts w:ascii="Arial" w:hAnsi="Arial" w:cs="Arial"/>
                <w:color w:val="000000"/>
              </w:rPr>
            </w:pPr>
          </w:p>
          <w:p w:rsidR="00193F2B" w:rsidRPr="00E06469" w:rsidRDefault="00E06469">
            <w:pPr>
              <w:rPr>
                <w:rFonts w:ascii="Arial" w:hAnsi="Arial" w:cs="Arial"/>
                <w:color w:val="000000"/>
              </w:rPr>
            </w:pPr>
            <w:r w:rsidRPr="00E06469">
              <w:rPr>
                <w:rFonts w:ascii="Arial" w:hAnsi="Arial" w:cs="Arial"/>
                <w:color w:val="000000"/>
              </w:rPr>
              <w:t>Председатель Думы,</w:t>
            </w:r>
          </w:p>
        </w:tc>
        <w:tc>
          <w:tcPr>
            <w:tcW w:w="2410" w:type="dxa"/>
            <w:gridSpan w:val="3"/>
            <w:tcBorders>
              <w:top w:val="nil"/>
              <w:left w:val="nil"/>
              <w:bottom w:val="nil"/>
              <w:right w:val="nil"/>
            </w:tcBorders>
            <w:shd w:val="clear" w:color="auto" w:fill="auto"/>
            <w:noWrap/>
            <w:vAlign w:val="bottom"/>
            <w:hideMark/>
          </w:tcPr>
          <w:p w:rsidR="00193F2B" w:rsidRPr="00E06469" w:rsidRDefault="00193F2B">
            <w:pPr>
              <w:rPr>
                <w:rFonts w:ascii="Arial" w:hAnsi="Arial" w:cs="Arial"/>
                <w:color w:val="000000"/>
              </w:rPr>
            </w:pPr>
          </w:p>
        </w:tc>
        <w:tc>
          <w:tcPr>
            <w:tcW w:w="2551" w:type="dxa"/>
            <w:gridSpan w:val="2"/>
            <w:tcBorders>
              <w:top w:val="nil"/>
              <w:left w:val="nil"/>
              <w:bottom w:val="nil"/>
              <w:right w:val="nil"/>
            </w:tcBorders>
            <w:shd w:val="clear" w:color="auto" w:fill="auto"/>
            <w:noWrap/>
            <w:vAlign w:val="bottom"/>
            <w:hideMark/>
          </w:tcPr>
          <w:p w:rsidR="00193F2B" w:rsidRPr="00E06469" w:rsidRDefault="00193F2B">
            <w:pPr>
              <w:rPr>
                <w:rFonts w:ascii="Arial" w:hAnsi="Arial" w:cs="Arial"/>
                <w:color w:val="000000"/>
              </w:rPr>
            </w:pPr>
          </w:p>
        </w:tc>
      </w:tr>
      <w:tr w:rsidR="00193F2B" w:rsidRPr="00E06469" w:rsidTr="001F50A5">
        <w:trPr>
          <w:trHeight w:val="315"/>
        </w:trPr>
        <w:tc>
          <w:tcPr>
            <w:tcW w:w="4835" w:type="dxa"/>
            <w:tcBorders>
              <w:top w:val="nil"/>
              <w:left w:val="nil"/>
              <w:bottom w:val="nil"/>
              <w:right w:val="nil"/>
            </w:tcBorders>
            <w:shd w:val="clear" w:color="auto" w:fill="auto"/>
            <w:noWrap/>
            <w:vAlign w:val="bottom"/>
            <w:hideMark/>
          </w:tcPr>
          <w:p w:rsidR="00193F2B" w:rsidRPr="00E06469" w:rsidRDefault="00E06469">
            <w:pPr>
              <w:rPr>
                <w:rFonts w:ascii="Arial" w:hAnsi="Arial" w:cs="Arial"/>
                <w:bCs/>
                <w:color w:val="000000"/>
              </w:rPr>
            </w:pPr>
            <w:r w:rsidRPr="00E06469">
              <w:rPr>
                <w:rFonts w:ascii="Arial" w:hAnsi="Arial" w:cs="Arial"/>
                <w:bCs/>
                <w:color w:val="000000"/>
              </w:rPr>
              <w:t>г</w:t>
            </w:r>
            <w:r w:rsidR="00193F2B" w:rsidRPr="00E06469">
              <w:rPr>
                <w:rFonts w:ascii="Arial" w:hAnsi="Arial" w:cs="Arial"/>
                <w:bCs/>
                <w:color w:val="000000"/>
              </w:rPr>
              <w:t>лава Новоснежнинского муниципального образования</w:t>
            </w:r>
          </w:p>
        </w:tc>
        <w:tc>
          <w:tcPr>
            <w:tcW w:w="2410" w:type="dxa"/>
            <w:gridSpan w:val="3"/>
            <w:tcBorders>
              <w:top w:val="nil"/>
              <w:left w:val="nil"/>
              <w:bottom w:val="nil"/>
              <w:right w:val="nil"/>
            </w:tcBorders>
            <w:shd w:val="clear" w:color="auto" w:fill="auto"/>
            <w:noWrap/>
            <w:vAlign w:val="bottom"/>
            <w:hideMark/>
          </w:tcPr>
          <w:p w:rsidR="00193F2B" w:rsidRPr="00E06469" w:rsidRDefault="00193F2B">
            <w:pPr>
              <w:rPr>
                <w:rFonts w:ascii="Arial" w:hAnsi="Arial" w:cs="Arial"/>
                <w:bCs/>
                <w:color w:val="000000"/>
              </w:rPr>
            </w:pPr>
          </w:p>
        </w:tc>
        <w:tc>
          <w:tcPr>
            <w:tcW w:w="2551" w:type="dxa"/>
            <w:gridSpan w:val="2"/>
            <w:tcBorders>
              <w:top w:val="nil"/>
              <w:left w:val="nil"/>
              <w:bottom w:val="nil"/>
              <w:right w:val="nil"/>
            </w:tcBorders>
            <w:shd w:val="clear" w:color="auto" w:fill="auto"/>
            <w:noWrap/>
            <w:vAlign w:val="bottom"/>
            <w:hideMark/>
          </w:tcPr>
          <w:p w:rsidR="00E06469" w:rsidRPr="00E06469" w:rsidRDefault="00E06469">
            <w:pPr>
              <w:rPr>
                <w:rFonts w:ascii="Arial" w:hAnsi="Arial" w:cs="Arial"/>
                <w:bCs/>
                <w:color w:val="000000"/>
              </w:rPr>
            </w:pPr>
          </w:p>
          <w:p w:rsidR="00193F2B" w:rsidRPr="00E06469" w:rsidRDefault="00193F2B">
            <w:pPr>
              <w:rPr>
                <w:rFonts w:ascii="Arial" w:hAnsi="Arial" w:cs="Arial"/>
                <w:bCs/>
                <w:color w:val="000000"/>
              </w:rPr>
            </w:pPr>
          </w:p>
        </w:tc>
      </w:tr>
    </w:tbl>
    <w:p w:rsidR="002E470F" w:rsidRPr="00E06469" w:rsidRDefault="00E06469">
      <w:pPr>
        <w:rPr>
          <w:rFonts w:ascii="Arial" w:hAnsi="Arial" w:cs="Arial"/>
        </w:rPr>
      </w:pPr>
      <w:r>
        <w:rPr>
          <w:rFonts w:ascii="Arial" w:hAnsi="Arial" w:cs="Arial"/>
        </w:rPr>
        <w:t xml:space="preserve">  </w:t>
      </w:r>
      <w:r w:rsidRPr="00E06469">
        <w:rPr>
          <w:rFonts w:ascii="Arial" w:hAnsi="Arial" w:cs="Arial"/>
        </w:rPr>
        <w:t>Л.В.Заиграева</w:t>
      </w:r>
    </w:p>
    <w:p w:rsidR="00193F2B" w:rsidRDefault="00193F2B"/>
    <w:p w:rsidR="00BF6C3D" w:rsidRDefault="00BF6C3D"/>
    <w:p w:rsidR="00BF6C3D" w:rsidRDefault="00BF6C3D"/>
    <w:p w:rsidR="002E470F" w:rsidRPr="00D179F1" w:rsidRDefault="00BF6C3D" w:rsidP="00BF6C3D">
      <w:pPr>
        <w:ind w:left="5670"/>
        <w:jc w:val="right"/>
        <w:rPr>
          <w:rFonts w:ascii="Courier New" w:hAnsi="Courier New" w:cs="Courier New"/>
          <w:sz w:val="22"/>
          <w:szCs w:val="22"/>
        </w:rPr>
      </w:pPr>
      <w:r w:rsidRPr="00D179F1">
        <w:rPr>
          <w:rFonts w:ascii="Courier New" w:hAnsi="Courier New" w:cs="Courier New"/>
          <w:sz w:val="22"/>
          <w:szCs w:val="22"/>
        </w:rPr>
        <w:t>Приложение № 8</w:t>
      </w:r>
    </w:p>
    <w:p w:rsidR="002E470F" w:rsidRPr="00D179F1" w:rsidRDefault="002E470F" w:rsidP="00BF6C3D">
      <w:pPr>
        <w:ind w:left="5670"/>
        <w:jc w:val="right"/>
        <w:rPr>
          <w:rFonts w:ascii="Courier New" w:hAnsi="Courier New" w:cs="Courier New"/>
          <w:sz w:val="22"/>
          <w:szCs w:val="22"/>
        </w:rPr>
      </w:pPr>
      <w:r w:rsidRPr="00D179F1">
        <w:rPr>
          <w:rFonts w:ascii="Courier New" w:hAnsi="Courier New" w:cs="Courier New"/>
          <w:sz w:val="22"/>
          <w:szCs w:val="22"/>
        </w:rPr>
        <w:t>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r w:rsidRPr="00D179F1">
        <w:rPr>
          <w:rFonts w:ascii="Courier New" w:hAnsi="Courier New" w:cs="Courier New"/>
          <w:sz w:val="22"/>
          <w:szCs w:val="22"/>
        </w:rPr>
        <w:tab/>
      </w:r>
    </w:p>
    <w:p w:rsidR="002E470F" w:rsidRPr="00D179F1" w:rsidRDefault="00BF6C3D" w:rsidP="00BF6C3D">
      <w:pPr>
        <w:ind w:left="5670"/>
        <w:jc w:val="right"/>
        <w:rPr>
          <w:rFonts w:ascii="Courier New" w:hAnsi="Courier New" w:cs="Courier New"/>
          <w:sz w:val="22"/>
          <w:szCs w:val="22"/>
        </w:rPr>
      </w:pPr>
      <w:r w:rsidRPr="00D179F1">
        <w:rPr>
          <w:rFonts w:ascii="Courier New" w:hAnsi="Courier New" w:cs="Courier New"/>
          <w:sz w:val="22"/>
          <w:szCs w:val="22"/>
        </w:rPr>
        <w:t>от 30.12.2020 №  23-4сд</w:t>
      </w:r>
    </w:p>
    <w:p w:rsidR="002E470F" w:rsidRPr="00E06469" w:rsidRDefault="002E470F" w:rsidP="00E06469">
      <w:pPr>
        <w:ind w:left="5670"/>
        <w:jc w:val="center"/>
        <w:rPr>
          <w:sz w:val="16"/>
          <w:szCs w:val="16"/>
        </w:rPr>
      </w:pPr>
    </w:p>
    <w:p w:rsidR="002E470F" w:rsidRPr="00E06469" w:rsidRDefault="002E470F" w:rsidP="00E06469">
      <w:pPr>
        <w:ind w:left="5670"/>
        <w:jc w:val="center"/>
        <w:rPr>
          <w:sz w:val="16"/>
          <w:szCs w:val="16"/>
        </w:rPr>
      </w:pPr>
    </w:p>
    <w:tbl>
      <w:tblPr>
        <w:tblW w:w="9782" w:type="dxa"/>
        <w:tblInd w:w="-176" w:type="dxa"/>
        <w:tblLayout w:type="fixed"/>
        <w:tblLook w:val="04A0"/>
      </w:tblPr>
      <w:tblGrid>
        <w:gridCol w:w="269"/>
        <w:gridCol w:w="3843"/>
        <w:gridCol w:w="2268"/>
        <w:gridCol w:w="141"/>
        <w:gridCol w:w="1418"/>
        <w:gridCol w:w="283"/>
        <w:gridCol w:w="1276"/>
        <w:gridCol w:w="284"/>
      </w:tblGrid>
      <w:tr w:rsidR="002E470F" w:rsidRPr="00E06469" w:rsidTr="00BF6C3D">
        <w:trPr>
          <w:gridBefore w:val="1"/>
          <w:gridAfter w:val="1"/>
          <w:wBefore w:w="269" w:type="dxa"/>
          <w:wAfter w:w="284" w:type="dxa"/>
          <w:trHeight w:val="765"/>
        </w:trPr>
        <w:tc>
          <w:tcPr>
            <w:tcW w:w="9229" w:type="dxa"/>
            <w:gridSpan w:val="6"/>
            <w:tcBorders>
              <w:top w:val="nil"/>
              <w:left w:val="nil"/>
              <w:bottom w:val="nil"/>
              <w:right w:val="nil"/>
            </w:tcBorders>
            <w:shd w:val="clear" w:color="auto" w:fill="auto"/>
            <w:vAlign w:val="bottom"/>
            <w:hideMark/>
          </w:tcPr>
          <w:p w:rsidR="002E470F" w:rsidRPr="00E06469" w:rsidRDefault="002E470F" w:rsidP="00811C25">
            <w:pPr>
              <w:rPr>
                <w:bCs/>
              </w:rPr>
            </w:pPr>
            <w:r w:rsidRPr="00E06469">
              <w:rPr>
                <w:bCs/>
              </w:rPr>
              <w:t>ПРОГРАММА МУНИЦИПАЛЬНЫХ ВНУТРЕННИХ ЗАИМСТВОВАНИЙ НОВОСНЕЖНИНСКОГО МУНИЦИПАЛЬНОГО ОБРАЗОВАНИЯ</w:t>
            </w:r>
            <w:r w:rsidRPr="00E06469">
              <w:rPr>
                <w:bCs/>
              </w:rPr>
              <w:br/>
              <w:t xml:space="preserve"> НА 2021 ГОД И НА ПЛАНОВЫЙ ПЕРИОД 2022 и 2023 ГОДОВ</w:t>
            </w:r>
          </w:p>
        </w:tc>
      </w:tr>
      <w:tr w:rsidR="002E470F" w:rsidTr="00BF6C3D">
        <w:trPr>
          <w:gridBefore w:val="1"/>
          <w:gridAfter w:val="1"/>
          <w:wBefore w:w="269" w:type="dxa"/>
          <w:wAfter w:w="284" w:type="dxa"/>
          <w:trHeight w:val="315"/>
        </w:trPr>
        <w:tc>
          <w:tcPr>
            <w:tcW w:w="3843" w:type="dxa"/>
            <w:tcBorders>
              <w:top w:val="nil"/>
              <w:left w:val="nil"/>
              <w:bottom w:val="nil"/>
              <w:right w:val="nil"/>
            </w:tcBorders>
            <w:shd w:val="clear" w:color="auto" w:fill="auto"/>
            <w:vAlign w:val="bottom"/>
            <w:hideMark/>
          </w:tcPr>
          <w:p w:rsidR="002E470F" w:rsidRDefault="002E470F" w:rsidP="00811C25"/>
        </w:tc>
        <w:tc>
          <w:tcPr>
            <w:tcW w:w="2268" w:type="dxa"/>
            <w:tcBorders>
              <w:top w:val="nil"/>
              <w:left w:val="nil"/>
              <w:bottom w:val="nil"/>
              <w:right w:val="nil"/>
            </w:tcBorders>
            <w:shd w:val="clear" w:color="auto" w:fill="auto"/>
            <w:vAlign w:val="bottom"/>
            <w:hideMark/>
          </w:tcPr>
          <w:p w:rsidR="002E470F" w:rsidRDefault="002E470F" w:rsidP="00811C25"/>
        </w:tc>
        <w:tc>
          <w:tcPr>
            <w:tcW w:w="1559" w:type="dxa"/>
            <w:gridSpan w:val="2"/>
            <w:tcBorders>
              <w:top w:val="nil"/>
              <w:left w:val="nil"/>
              <w:bottom w:val="nil"/>
              <w:right w:val="nil"/>
            </w:tcBorders>
            <w:shd w:val="clear" w:color="auto" w:fill="auto"/>
            <w:vAlign w:val="bottom"/>
            <w:hideMark/>
          </w:tcPr>
          <w:p w:rsidR="002E470F" w:rsidRDefault="002E470F" w:rsidP="00811C25"/>
        </w:tc>
        <w:tc>
          <w:tcPr>
            <w:tcW w:w="1559" w:type="dxa"/>
            <w:gridSpan w:val="2"/>
            <w:tcBorders>
              <w:top w:val="nil"/>
              <w:left w:val="nil"/>
              <w:bottom w:val="nil"/>
              <w:right w:val="nil"/>
            </w:tcBorders>
            <w:shd w:val="clear" w:color="auto" w:fill="auto"/>
            <w:vAlign w:val="bottom"/>
            <w:hideMark/>
          </w:tcPr>
          <w:p w:rsidR="002E470F" w:rsidRDefault="002E470F" w:rsidP="00332049"/>
        </w:tc>
      </w:tr>
      <w:tr w:rsidR="002E470F" w:rsidTr="00BF6C3D">
        <w:trPr>
          <w:gridBefore w:val="1"/>
          <w:gridAfter w:val="1"/>
          <w:wBefore w:w="269" w:type="dxa"/>
          <w:wAfter w:w="284" w:type="dxa"/>
          <w:trHeight w:val="315"/>
        </w:trPr>
        <w:tc>
          <w:tcPr>
            <w:tcW w:w="3843" w:type="dxa"/>
            <w:tcBorders>
              <w:top w:val="nil"/>
              <w:left w:val="nil"/>
              <w:bottom w:val="nil"/>
              <w:right w:val="nil"/>
            </w:tcBorders>
            <w:shd w:val="clear" w:color="auto" w:fill="auto"/>
            <w:noWrap/>
            <w:vAlign w:val="bottom"/>
            <w:hideMark/>
          </w:tcPr>
          <w:p w:rsidR="002E470F" w:rsidRDefault="002E470F" w:rsidP="00332049"/>
        </w:tc>
        <w:tc>
          <w:tcPr>
            <w:tcW w:w="2268" w:type="dxa"/>
            <w:tcBorders>
              <w:top w:val="nil"/>
              <w:left w:val="nil"/>
              <w:bottom w:val="nil"/>
              <w:right w:val="nil"/>
            </w:tcBorders>
            <w:shd w:val="clear" w:color="auto" w:fill="auto"/>
            <w:noWrap/>
            <w:vAlign w:val="bottom"/>
            <w:hideMark/>
          </w:tcPr>
          <w:p w:rsidR="002E470F" w:rsidRDefault="002E470F" w:rsidP="00332049"/>
        </w:tc>
        <w:tc>
          <w:tcPr>
            <w:tcW w:w="1559" w:type="dxa"/>
            <w:gridSpan w:val="2"/>
            <w:tcBorders>
              <w:top w:val="nil"/>
              <w:left w:val="nil"/>
              <w:bottom w:val="nil"/>
              <w:right w:val="nil"/>
            </w:tcBorders>
            <w:shd w:val="clear" w:color="auto" w:fill="auto"/>
            <w:noWrap/>
            <w:vAlign w:val="bottom"/>
            <w:hideMark/>
          </w:tcPr>
          <w:p w:rsidR="002E470F" w:rsidRDefault="002E470F" w:rsidP="00332049"/>
        </w:tc>
        <w:tc>
          <w:tcPr>
            <w:tcW w:w="1559" w:type="dxa"/>
            <w:gridSpan w:val="2"/>
            <w:tcBorders>
              <w:top w:val="nil"/>
              <w:left w:val="nil"/>
              <w:bottom w:val="nil"/>
              <w:right w:val="nil"/>
            </w:tcBorders>
            <w:shd w:val="clear" w:color="auto" w:fill="auto"/>
            <w:noWrap/>
            <w:vAlign w:val="center"/>
            <w:hideMark/>
          </w:tcPr>
          <w:p w:rsidR="002E470F" w:rsidRDefault="002E470F" w:rsidP="00332049">
            <w:pPr>
              <w:jc w:val="right"/>
            </w:pPr>
            <w:r>
              <w:t>(рублей)</w:t>
            </w:r>
          </w:p>
        </w:tc>
      </w:tr>
      <w:tr w:rsidR="002E470F" w:rsidRPr="00BF6C3D" w:rsidTr="00BF6C3D">
        <w:trPr>
          <w:trHeight w:val="315"/>
        </w:trPr>
        <w:tc>
          <w:tcPr>
            <w:tcW w:w="4112" w:type="dxa"/>
            <w:gridSpan w:val="2"/>
            <w:tcBorders>
              <w:top w:val="single" w:sz="4" w:space="0" w:color="auto"/>
              <w:left w:val="single" w:sz="4" w:space="0" w:color="auto"/>
              <w:bottom w:val="nil"/>
              <w:right w:val="single" w:sz="4" w:space="0" w:color="auto"/>
            </w:tcBorders>
            <w:shd w:val="clear" w:color="auto" w:fill="auto"/>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Виды долговых обязательств</w:t>
            </w:r>
          </w:p>
        </w:tc>
        <w:tc>
          <w:tcPr>
            <w:tcW w:w="2409" w:type="dxa"/>
            <w:gridSpan w:val="2"/>
            <w:tcBorders>
              <w:top w:val="single" w:sz="4" w:space="0" w:color="auto"/>
              <w:left w:val="nil"/>
              <w:bottom w:val="single" w:sz="4" w:space="0" w:color="auto"/>
              <w:right w:val="nil"/>
            </w:tcBorders>
            <w:shd w:val="clear" w:color="auto" w:fill="auto"/>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2021 год</w:t>
            </w:r>
          </w:p>
        </w:tc>
        <w:tc>
          <w:tcPr>
            <w:tcW w:w="1701" w:type="dxa"/>
            <w:gridSpan w:val="2"/>
            <w:tcBorders>
              <w:top w:val="single" w:sz="4" w:space="0" w:color="auto"/>
              <w:left w:val="single" w:sz="4" w:space="0" w:color="auto"/>
              <w:bottom w:val="single" w:sz="4" w:space="0" w:color="auto"/>
              <w:right w:val="nil"/>
            </w:tcBorders>
            <w:shd w:val="clear" w:color="auto" w:fill="auto"/>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2022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2023 год</w:t>
            </w:r>
          </w:p>
        </w:tc>
      </w:tr>
      <w:tr w:rsidR="002E470F" w:rsidRPr="00BF6C3D" w:rsidTr="00BF6C3D">
        <w:trPr>
          <w:trHeight w:val="315"/>
        </w:trPr>
        <w:tc>
          <w:tcPr>
            <w:tcW w:w="411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заимствований, всего</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126 492,55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129 446,04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134 002,81</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в том числе:</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p>
        </w:tc>
      </w:tr>
      <w:tr w:rsidR="002E470F" w:rsidRPr="00BF6C3D" w:rsidTr="00BF6C3D">
        <w:trPr>
          <w:trHeight w:val="630"/>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 Кредиты кредитных организаций в валюте Российской Федерации, в том числе:</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126 492,55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129 446,04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134 002,81</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привлечения</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126 492,55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129 446,04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134 002,81</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погашения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900"/>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более 3 лет</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более 2 лет</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более 1 года</w:t>
            </w:r>
          </w:p>
        </w:tc>
      </w:tr>
      <w:tr w:rsidR="002E470F" w:rsidRPr="00BF6C3D" w:rsidTr="00BF6C3D">
        <w:trPr>
          <w:trHeight w:val="94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 xml:space="preserve">3. Бюджетные кредиты от других бюджетов бюджетной системы Российской Федерации, в том числе: </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привлечения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погашения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из них:</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b/>
                <w:bCs/>
              </w:rPr>
            </w:pPr>
          </w:p>
        </w:tc>
      </w:tr>
      <w:tr w:rsidR="002E470F" w:rsidRPr="00BF6C3D" w:rsidTr="00BF6C3D">
        <w:trPr>
          <w:trHeight w:val="1260"/>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по реструктурированным бюджетным кредитам, предоставленным из областного, районного бюджетов для частичного финансирования дефицита бюджета Новоснежнинского муниципального образования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ind w:firstLine="176"/>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погашения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930"/>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b/>
                <w:bCs/>
              </w:rPr>
            </w:pPr>
            <w:r w:rsidRPr="00D179F1">
              <w:rPr>
                <w:rFonts w:ascii="Courier New" w:hAnsi="Courier New" w:cs="Courier New"/>
                <w:b/>
                <w:bCs/>
                <w:sz w:val="22"/>
                <w:szCs w:val="22"/>
              </w:rPr>
              <w:t>по бюджетным кредитам на пополнение остатков средств на счетах бюджетов субъектов Российской Федерации, в том числе:</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привлечения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BF6C3D">
        <w:trPr>
          <w:trHeight w:val="315"/>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объем погашения</w:t>
            </w:r>
          </w:p>
        </w:tc>
        <w:tc>
          <w:tcPr>
            <w:tcW w:w="2409"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701"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c>
          <w:tcPr>
            <w:tcW w:w="1560" w:type="dxa"/>
            <w:gridSpan w:val="2"/>
            <w:tcBorders>
              <w:top w:val="nil"/>
              <w:left w:val="nil"/>
              <w:bottom w:val="single" w:sz="4" w:space="0" w:color="auto"/>
              <w:right w:val="single" w:sz="4" w:space="0" w:color="auto"/>
            </w:tcBorders>
            <w:shd w:val="clear" w:color="000000" w:fill="FFFFFF"/>
            <w:hideMark/>
          </w:tcPr>
          <w:p w:rsidR="002E470F" w:rsidRPr="00D179F1" w:rsidRDefault="002E470F" w:rsidP="00332049">
            <w:pPr>
              <w:rPr>
                <w:rFonts w:ascii="Courier New" w:hAnsi="Courier New" w:cs="Courier New"/>
              </w:rPr>
            </w:pPr>
            <w:r w:rsidRPr="00D179F1">
              <w:rPr>
                <w:rFonts w:ascii="Courier New" w:hAnsi="Courier New" w:cs="Courier New"/>
                <w:b/>
                <w:bCs/>
                <w:sz w:val="22"/>
                <w:szCs w:val="22"/>
              </w:rPr>
              <w:t>0,00</w:t>
            </w:r>
          </w:p>
        </w:tc>
      </w:tr>
      <w:tr w:rsidR="002E470F" w:rsidRPr="00BF6C3D" w:rsidTr="001C1C43">
        <w:trPr>
          <w:trHeight w:val="990"/>
        </w:trPr>
        <w:tc>
          <w:tcPr>
            <w:tcW w:w="4112" w:type="dxa"/>
            <w:gridSpan w:val="2"/>
            <w:tcBorders>
              <w:top w:val="nil"/>
              <w:left w:val="single" w:sz="4" w:space="0" w:color="auto"/>
              <w:bottom w:val="single" w:sz="4" w:space="0" w:color="auto"/>
              <w:right w:val="single" w:sz="4" w:space="0" w:color="auto"/>
            </w:tcBorders>
            <w:shd w:val="clear" w:color="000000" w:fill="FFFFFF"/>
            <w:vAlign w:val="bottom"/>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в соответствии с бюджетным законодательством</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в соответствии с бюджетным законодательством</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2E470F" w:rsidRPr="00D179F1" w:rsidRDefault="002E470F" w:rsidP="00332049">
            <w:pPr>
              <w:rPr>
                <w:rFonts w:ascii="Courier New" w:hAnsi="Courier New" w:cs="Courier New"/>
              </w:rPr>
            </w:pPr>
            <w:r w:rsidRPr="00D179F1">
              <w:rPr>
                <w:rFonts w:ascii="Courier New" w:hAnsi="Courier New" w:cs="Courier New"/>
                <w:sz w:val="22"/>
                <w:szCs w:val="22"/>
              </w:rPr>
              <w:t>в соответствии с бюджетным законодательством</w:t>
            </w:r>
          </w:p>
        </w:tc>
      </w:tr>
    </w:tbl>
    <w:p w:rsidR="00E06469" w:rsidRPr="00E06469" w:rsidRDefault="00E06469" w:rsidP="001C1C43">
      <w:pPr>
        <w:rPr>
          <w:rFonts w:ascii="Arial" w:hAnsi="Arial" w:cs="Arial"/>
        </w:rPr>
      </w:pPr>
    </w:p>
    <w:p w:rsidR="001C1C43" w:rsidRPr="00E06469" w:rsidRDefault="00E06469" w:rsidP="001C1C43">
      <w:pPr>
        <w:rPr>
          <w:rFonts w:ascii="Arial" w:hAnsi="Arial" w:cs="Arial"/>
        </w:rPr>
      </w:pPr>
      <w:r w:rsidRPr="00E06469">
        <w:rPr>
          <w:rFonts w:ascii="Arial" w:hAnsi="Arial" w:cs="Arial"/>
        </w:rPr>
        <w:t>Председатель Думы,</w:t>
      </w:r>
    </w:p>
    <w:p w:rsidR="001C1C43" w:rsidRPr="00E06469" w:rsidRDefault="00E06469" w:rsidP="001C1C43">
      <w:pPr>
        <w:rPr>
          <w:rFonts w:ascii="Arial" w:hAnsi="Arial" w:cs="Arial"/>
        </w:rPr>
      </w:pPr>
      <w:r w:rsidRPr="00E06469">
        <w:rPr>
          <w:rFonts w:ascii="Arial" w:hAnsi="Arial" w:cs="Arial"/>
        </w:rPr>
        <w:t>г</w:t>
      </w:r>
      <w:r w:rsidR="001C1C43" w:rsidRPr="00E06469">
        <w:rPr>
          <w:rFonts w:ascii="Arial" w:hAnsi="Arial" w:cs="Arial"/>
        </w:rPr>
        <w:t xml:space="preserve">лава Новоснежнинского </w:t>
      </w:r>
    </w:p>
    <w:p w:rsidR="00E06469" w:rsidRPr="00E06469" w:rsidRDefault="001C1C43" w:rsidP="001C1C43">
      <w:pPr>
        <w:rPr>
          <w:rFonts w:ascii="Arial" w:hAnsi="Arial" w:cs="Arial"/>
        </w:rPr>
      </w:pPr>
      <w:r w:rsidRPr="00E06469">
        <w:rPr>
          <w:rFonts w:ascii="Arial" w:hAnsi="Arial" w:cs="Arial"/>
        </w:rPr>
        <w:t xml:space="preserve">муниципального образования  </w:t>
      </w:r>
    </w:p>
    <w:p w:rsidR="00E06469" w:rsidRPr="00E06469" w:rsidRDefault="00E06469" w:rsidP="001C1C43">
      <w:pPr>
        <w:rPr>
          <w:rFonts w:ascii="Arial" w:hAnsi="Arial" w:cs="Arial"/>
        </w:rPr>
      </w:pPr>
      <w:r w:rsidRPr="00E06469">
        <w:rPr>
          <w:rFonts w:ascii="Arial" w:hAnsi="Arial" w:cs="Arial"/>
        </w:rPr>
        <w:t>Л.В.Заиграева</w:t>
      </w:r>
    </w:p>
    <w:p w:rsidR="00E06469" w:rsidRPr="00E06469" w:rsidRDefault="00E06469" w:rsidP="001C1C43">
      <w:pPr>
        <w:rPr>
          <w:rFonts w:ascii="Arial" w:hAnsi="Arial" w:cs="Arial"/>
        </w:rPr>
      </w:pPr>
    </w:p>
    <w:p w:rsidR="00D179F1" w:rsidRPr="001C1C43" w:rsidRDefault="001C1C43" w:rsidP="001C1C43">
      <w:r w:rsidRPr="001C1C43">
        <w:t xml:space="preserve">                                                               </w:t>
      </w:r>
      <w:r w:rsidRPr="001C1C43">
        <w:tab/>
      </w:r>
      <w:r w:rsidRPr="001C1C43">
        <w:tab/>
      </w:r>
    </w:p>
    <w:p w:rsidR="002E470F" w:rsidRPr="002210C0" w:rsidRDefault="002E470F" w:rsidP="002E470F">
      <w:pPr>
        <w:jc w:val="center"/>
        <w:rPr>
          <w:sz w:val="20"/>
          <w:szCs w:val="20"/>
        </w:rPr>
      </w:pPr>
    </w:p>
    <w:tbl>
      <w:tblPr>
        <w:tblW w:w="11405" w:type="dxa"/>
        <w:tblInd w:w="-601" w:type="dxa"/>
        <w:tblLook w:val="04A0"/>
      </w:tblPr>
      <w:tblGrid>
        <w:gridCol w:w="5245"/>
        <w:gridCol w:w="3180"/>
        <w:gridCol w:w="2020"/>
        <w:gridCol w:w="960"/>
      </w:tblGrid>
      <w:tr w:rsidR="002E470F" w:rsidTr="002E470F">
        <w:trPr>
          <w:trHeight w:val="315"/>
        </w:trPr>
        <w:tc>
          <w:tcPr>
            <w:tcW w:w="5245" w:type="dxa"/>
            <w:vMerge w:val="restart"/>
            <w:tcBorders>
              <w:top w:val="nil"/>
              <w:left w:val="nil"/>
              <w:bottom w:val="nil"/>
              <w:right w:val="nil"/>
            </w:tcBorders>
            <w:shd w:val="clear" w:color="auto" w:fill="auto"/>
            <w:noWrap/>
            <w:vAlign w:val="bottom"/>
            <w:hideMark/>
          </w:tcPr>
          <w:p w:rsidR="002E470F" w:rsidRDefault="002E470F">
            <w:pPr>
              <w:rPr>
                <w:color w:val="000000"/>
              </w:rPr>
            </w:pPr>
          </w:p>
        </w:tc>
        <w:tc>
          <w:tcPr>
            <w:tcW w:w="5200" w:type="dxa"/>
            <w:gridSpan w:val="2"/>
            <w:vMerge w:val="restart"/>
            <w:tcBorders>
              <w:top w:val="nil"/>
              <w:left w:val="nil"/>
              <w:bottom w:val="nil"/>
              <w:right w:val="nil"/>
            </w:tcBorders>
            <w:shd w:val="clear" w:color="auto" w:fill="auto"/>
            <w:vAlign w:val="bottom"/>
            <w:hideMark/>
          </w:tcPr>
          <w:p w:rsidR="002E470F" w:rsidRPr="00D179F1" w:rsidRDefault="002E470F" w:rsidP="00D179F1">
            <w:pPr>
              <w:jc w:val="right"/>
              <w:rPr>
                <w:rFonts w:ascii="Courier New" w:hAnsi="Courier New" w:cs="Courier New"/>
                <w:color w:val="000000"/>
              </w:rPr>
            </w:pPr>
            <w:r w:rsidRPr="00D179F1">
              <w:rPr>
                <w:rFonts w:ascii="Courier New" w:hAnsi="Courier New" w:cs="Courier New"/>
                <w:color w:val="000000"/>
                <w:sz w:val="22"/>
                <w:szCs w:val="22"/>
              </w:rPr>
              <w:t>Приложение № 9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2E470F" w:rsidRPr="00D179F1" w:rsidRDefault="002E470F" w:rsidP="00D179F1">
            <w:pPr>
              <w:jc w:val="right"/>
              <w:rPr>
                <w:rFonts w:ascii="Courier New" w:hAnsi="Courier New" w:cs="Courier New"/>
                <w:color w:val="000000"/>
              </w:rPr>
            </w:pPr>
          </w:p>
        </w:tc>
      </w:tr>
      <w:tr w:rsidR="002E470F" w:rsidTr="002E470F">
        <w:trPr>
          <w:trHeight w:val="709"/>
        </w:trPr>
        <w:tc>
          <w:tcPr>
            <w:tcW w:w="5245" w:type="dxa"/>
            <w:vMerge/>
            <w:tcBorders>
              <w:top w:val="nil"/>
              <w:left w:val="nil"/>
              <w:bottom w:val="nil"/>
              <w:right w:val="nil"/>
            </w:tcBorders>
            <w:vAlign w:val="center"/>
            <w:hideMark/>
          </w:tcPr>
          <w:p w:rsidR="002E470F" w:rsidRDefault="002E470F">
            <w:pPr>
              <w:rPr>
                <w:color w:val="000000"/>
              </w:rPr>
            </w:pPr>
          </w:p>
        </w:tc>
        <w:tc>
          <w:tcPr>
            <w:tcW w:w="5200" w:type="dxa"/>
            <w:gridSpan w:val="2"/>
            <w:vMerge/>
            <w:tcBorders>
              <w:top w:val="nil"/>
              <w:left w:val="nil"/>
              <w:bottom w:val="nil"/>
              <w:right w:val="nil"/>
            </w:tcBorders>
            <w:vAlign w:val="center"/>
            <w:hideMark/>
          </w:tcPr>
          <w:p w:rsidR="002E470F" w:rsidRPr="00D179F1" w:rsidRDefault="002E470F" w:rsidP="00D179F1">
            <w:pPr>
              <w:jc w:val="right"/>
              <w:rPr>
                <w:rFonts w:ascii="Courier New" w:hAnsi="Courier New" w:cs="Courier New"/>
                <w:color w:val="000000"/>
              </w:rPr>
            </w:pPr>
          </w:p>
        </w:tc>
        <w:tc>
          <w:tcPr>
            <w:tcW w:w="960" w:type="dxa"/>
            <w:tcBorders>
              <w:top w:val="nil"/>
              <w:left w:val="nil"/>
              <w:bottom w:val="nil"/>
              <w:right w:val="nil"/>
            </w:tcBorders>
            <w:shd w:val="clear" w:color="auto" w:fill="auto"/>
            <w:hideMark/>
          </w:tcPr>
          <w:p w:rsidR="002E470F" w:rsidRPr="00D179F1" w:rsidRDefault="002E470F" w:rsidP="00D179F1">
            <w:pPr>
              <w:jc w:val="right"/>
              <w:rPr>
                <w:rFonts w:ascii="Courier New" w:hAnsi="Courier New" w:cs="Courier New"/>
                <w:color w:val="000000"/>
              </w:rPr>
            </w:pPr>
          </w:p>
        </w:tc>
      </w:tr>
      <w:tr w:rsidR="002E470F" w:rsidTr="002E470F">
        <w:trPr>
          <w:trHeight w:val="315"/>
        </w:trPr>
        <w:tc>
          <w:tcPr>
            <w:tcW w:w="5245" w:type="dxa"/>
            <w:tcBorders>
              <w:top w:val="nil"/>
              <w:left w:val="nil"/>
              <w:bottom w:val="nil"/>
              <w:right w:val="nil"/>
            </w:tcBorders>
            <w:shd w:val="clear" w:color="000000" w:fill="FFFFFF"/>
            <w:noWrap/>
            <w:vAlign w:val="center"/>
            <w:hideMark/>
          </w:tcPr>
          <w:p w:rsidR="002E470F" w:rsidRDefault="002E470F">
            <w:pPr>
              <w:rPr>
                <w:color w:val="000000"/>
              </w:rPr>
            </w:pPr>
            <w:r>
              <w:rPr>
                <w:color w:val="000000"/>
              </w:rPr>
              <w:t> </w:t>
            </w:r>
          </w:p>
        </w:tc>
        <w:tc>
          <w:tcPr>
            <w:tcW w:w="6160" w:type="dxa"/>
            <w:gridSpan w:val="3"/>
            <w:tcBorders>
              <w:top w:val="nil"/>
              <w:left w:val="nil"/>
              <w:bottom w:val="nil"/>
              <w:right w:val="nil"/>
            </w:tcBorders>
            <w:shd w:val="clear" w:color="auto" w:fill="auto"/>
            <w:noWrap/>
            <w:vAlign w:val="center"/>
            <w:hideMark/>
          </w:tcPr>
          <w:p w:rsidR="002E470F" w:rsidRPr="00D179F1" w:rsidRDefault="001C1C43" w:rsidP="00D179F1">
            <w:pPr>
              <w:rPr>
                <w:rFonts w:ascii="Courier New" w:hAnsi="Courier New" w:cs="Courier New"/>
                <w:color w:val="000000"/>
              </w:rPr>
            </w:pPr>
            <w:r w:rsidRPr="00D179F1">
              <w:rPr>
                <w:rFonts w:ascii="Courier New" w:hAnsi="Courier New" w:cs="Courier New"/>
                <w:color w:val="000000"/>
                <w:sz w:val="22"/>
                <w:szCs w:val="22"/>
              </w:rPr>
              <w:t>от 30.12.2020 № 23-4сд</w:t>
            </w:r>
          </w:p>
        </w:tc>
      </w:tr>
      <w:tr w:rsidR="002E470F" w:rsidTr="002E470F">
        <w:trPr>
          <w:trHeight w:val="315"/>
        </w:trPr>
        <w:tc>
          <w:tcPr>
            <w:tcW w:w="5245" w:type="dxa"/>
            <w:tcBorders>
              <w:top w:val="nil"/>
              <w:left w:val="nil"/>
              <w:bottom w:val="nil"/>
              <w:right w:val="nil"/>
            </w:tcBorders>
            <w:shd w:val="clear" w:color="auto" w:fill="auto"/>
            <w:noWrap/>
            <w:vAlign w:val="bottom"/>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rPr>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818"/>
        </w:trPr>
        <w:tc>
          <w:tcPr>
            <w:tcW w:w="10445" w:type="dxa"/>
            <w:gridSpan w:val="3"/>
            <w:tcBorders>
              <w:top w:val="nil"/>
              <w:left w:val="nil"/>
              <w:bottom w:val="nil"/>
              <w:right w:val="nil"/>
            </w:tcBorders>
            <w:shd w:val="clear" w:color="auto" w:fill="auto"/>
            <w:vAlign w:val="center"/>
            <w:hideMark/>
          </w:tcPr>
          <w:p w:rsidR="002E470F" w:rsidRPr="00E06469" w:rsidRDefault="002E470F" w:rsidP="00811C25">
            <w:pPr>
              <w:rPr>
                <w:rFonts w:ascii="Arial" w:hAnsi="Arial" w:cs="Arial"/>
                <w:bCs/>
                <w:color w:val="000000"/>
              </w:rPr>
            </w:pPr>
            <w:r w:rsidRPr="00E06469">
              <w:rPr>
                <w:rFonts w:ascii="Arial" w:hAnsi="Arial" w:cs="Arial"/>
                <w:bCs/>
                <w:color w:val="000000"/>
              </w:rPr>
              <w:t>Источники финансирования дефицита бюджета Новоснежнинского муниципального образования на 2021 год</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C1C43">
        <w:trPr>
          <w:trHeight w:val="80"/>
        </w:trPr>
        <w:tc>
          <w:tcPr>
            <w:tcW w:w="10445" w:type="dxa"/>
            <w:gridSpan w:val="3"/>
            <w:tcBorders>
              <w:top w:val="nil"/>
              <w:left w:val="nil"/>
              <w:bottom w:val="nil"/>
              <w:right w:val="nil"/>
            </w:tcBorders>
            <w:shd w:val="clear" w:color="auto" w:fill="auto"/>
            <w:noWrap/>
            <w:vAlign w:val="center"/>
            <w:hideMark/>
          </w:tcPr>
          <w:p w:rsidR="002E470F" w:rsidRDefault="002E470F" w:rsidP="00D179F1">
            <w:pPr>
              <w:rPr>
                <w:b/>
                <w:bCs/>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nil"/>
              <w:bottom w:val="nil"/>
              <w:right w:val="nil"/>
            </w:tcBorders>
            <w:shd w:val="clear" w:color="auto" w:fill="auto"/>
            <w:noWrap/>
            <w:vAlign w:val="bottom"/>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jc w:val="right"/>
              <w:rPr>
                <w:color w:val="000000"/>
              </w:rPr>
            </w:pPr>
            <w:r>
              <w:rPr>
                <w:color w:val="000000"/>
              </w:rPr>
              <w:t>рублей</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112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Наименование показателя</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Код источников финансирования по КИВФ, </w:t>
            </w:r>
            <w:proofErr w:type="spellStart"/>
            <w:r w:rsidRPr="00D179F1">
              <w:rPr>
                <w:rFonts w:ascii="Courier New" w:hAnsi="Courier New" w:cs="Courier New"/>
                <w:color w:val="000000"/>
                <w:sz w:val="22"/>
                <w:szCs w:val="22"/>
              </w:rPr>
              <w:t>КИВнФ</w:t>
            </w:r>
            <w:proofErr w:type="spell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2021</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Источники финансирования дефицита бюджетов - всего</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981 01 00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0000 000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b/>
                <w:bCs/>
                <w:color w:val="000000"/>
              </w:rPr>
            </w:pPr>
            <w:r w:rsidRPr="00D179F1">
              <w:rPr>
                <w:rFonts w:ascii="Courier New" w:hAnsi="Courier New" w:cs="Courier New"/>
                <w:b/>
                <w:bCs/>
                <w:color w:val="000000"/>
                <w:sz w:val="22"/>
                <w:szCs w:val="22"/>
              </w:rPr>
              <w:t xml:space="preserve">Кредиты кредитных организаций в валюте Российской Федерации </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b/>
                <w:bCs/>
                <w:color w:val="000000"/>
              </w:rPr>
            </w:pPr>
            <w:r w:rsidRPr="00D179F1">
              <w:rPr>
                <w:rFonts w:ascii="Courier New" w:hAnsi="Courier New" w:cs="Courier New"/>
                <w:b/>
                <w:bCs/>
                <w:color w:val="000000"/>
                <w:sz w:val="22"/>
                <w:szCs w:val="22"/>
              </w:rPr>
              <w:t xml:space="preserve">981 01 02 00 </w:t>
            </w:r>
            <w:proofErr w:type="spellStart"/>
            <w:r w:rsidRPr="00D179F1">
              <w:rPr>
                <w:rFonts w:ascii="Courier New" w:hAnsi="Courier New" w:cs="Courier New"/>
                <w:b/>
                <w:bCs/>
                <w:color w:val="000000"/>
                <w:sz w:val="22"/>
                <w:szCs w:val="22"/>
              </w:rPr>
              <w:t>00</w:t>
            </w:r>
            <w:proofErr w:type="spellEnd"/>
            <w:r w:rsidRPr="00D179F1">
              <w:rPr>
                <w:rFonts w:ascii="Courier New" w:hAnsi="Courier New" w:cs="Courier New"/>
                <w:b/>
                <w:bCs/>
                <w:color w:val="000000"/>
                <w:sz w:val="22"/>
                <w:szCs w:val="22"/>
              </w:rPr>
              <w:t xml:space="preserve"> </w:t>
            </w:r>
            <w:proofErr w:type="spellStart"/>
            <w:r w:rsidRPr="00D179F1">
              <w:rPr>
                <w:rFonts w:ascii="Courier New" w:hAnsi="Courier New" w:cs="Courier New"/>
                <w:b/>
                <w:bCs/>
                <w:color w:val="000000"/>
                <w:sz w:val="22"/>
                <w:szCs w:val="22"/>
              </w:rPr>
              <w:t>00</w:t>
            </w:r>
            <w:proofErr w:type="spellEnd"/>
            <w:r w:rsidRPr="00D179F1">
              <w:rPr>
                <w:rFonts w:ascii="Courier New" w:hAnsi="Courier New" w:cs="Courier New"/>
                <w:b/>
                <w:bCs/>
                <w:color w:val="000000"/>
                <w:sz w:val="22"/>
                <w:szCs w:val="22"/>
              </w:rPr>
              <w:t xml:space="preserve"> 0000 000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b/>
                <w:bCs/>
                <w:color w:val="000000"/>
              </w:rPr>
            </w:pPr>
            <w:r w:rsidRPr="00D179F1">
              <w:rPr>
                <w:rFonts w:ascii="Courier New" w:hAnsi="Courier New" w:cs="Courier New"/>
                <w:b/>
                <w:bCs/>
                <w:color w:val="000000"/>
                <w:sz w:val="22"/>
                <w:szCs w:val="22"/>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Привлечение  кредитов  кредитных организаций  в валюте Российской Федерации </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981 01 02 00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0000 700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Привлечение  кредитов  кредитных организаций  в валюте Российской Федерации бюджетами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981 01 02 00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10 0000 710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FF"/>
              </w:rPr>
            </w:pPr>
            <w:r w:rsidRPr="00D179F1">
              <w:rPr>
                <w:rFonts w:ascii="Courier New" w:hAnsi="Courier New" w:cs="Courier New"/>
                <w:color w:val="0000FF"/>
                <w:sz w:val="22"/>
                <w:szCs w:val="22"/>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Погашение кредитов полученных от кредитных организаций  в валюте Российской Федерации </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981 01 02 00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0000 800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0,00</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Погашение кредитов, полученных от кредитных организаций  в валюте Российской Федерации бюджетами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981 01 02 00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10 0000 810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0,00</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b/>
                <w:bCs/>
                <w:color w:val="000000"/>
              </w:rPr>
            </w:pPr>
            <w:r w:rsidRPr="00D179F1">
              <w:rPr>
                <w:rFonts w:ascii="Courier New" w:hAnsi="Courier New" w:cs="Courier New"/>
                <w:b/>
                <w:bCs/>
                <w:color w:val="000000"/>
                <w:sz w:val="22"/>
                <w:szCs w:val="22"/>
              </w:rPr>
              <w:t>Изменение остатков средств на счетах по учету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b/>
                <w:bCs/>
                <w:color w:val="000000"/>
              </w:rPr>
            </w:pPr>
            <w:r w:rsidRPr="00D179F1">
              <w:rPr>
                <w:rFonts w:ascii="Courier New" w:hAnsi="Courier New" w:cs="Courier New"/>
                <w:b/>
                <w:bCs/>
                <w:color w:val="000000"/>
                <w:sz w:val="22"/>
                <w:szCs w:val="22"/>
              </w:rPr>
              <w:t xml:space="preserve">000 01 05 00 </w:t>
            </w:r>
            <w:proofErr w:type="spellStart"/>
            <w:r w:rsidRPr="00D179F1">
              <w:rPr>
                <w:rFonts w:ascii="Courier New" w:hAnsi="Courier New" w:cs="Courier New"/>
                <w:b/>
                <w:bCs/>
                <w:color w:val="000000"/>
                <w:sz w:val="22"/>
                <w:szCs w:val="22"/>
              </w:rPr>
              <w:t>00</w:t>
            </w:r>
            <w:proofErr w:type="spellEnd"/>
            <w:r w:rsidRPr="00D179F1">
              <w:rPr>
                <w:rFonts w:ascii="Courier New" w:hAnsi="Courier New" w:cs="Courier New"/>
                <w:b/>
                <w:bCs/>
                <w:color w:val="000000"/>
                <w:sz w:val="22"/>
                <w:szCs w:val="22"/>
              </w:rPr>
              <w:t xml:space="preserve"> </w:t>
            </w:r>
            <w:proofErr w:type="spellStart"/>
            <w:r w:rsidRPr="00D179F1">
              <w:rPr>
                <w:rFonts w:ascii="Courier New" w:hAnsi="Courier New" w:cs="Courier New"/>
                <w:b/>
                <w:bCs/>
                <w:color w:val="000000"/>
                <w:sz w:val="22"/>
                <w:szCs w:val="22"/>
              </w:rPr>
              <w:t>00</w:t>
            </w:r>
            <w:proofErr w:type="spellEnd"/>
            <w:r w:rsidRPr="00D179F1">
              <w:rPr>
                <w:rFonts w:ascii="Courier New" w:hAnsi="Courier New" w:cs="Courier New"/>
                <w:b/>
                <w:bCs/>
                <w:color w:val="000000"/>
                <w:sz w:val="22"/>
                <w:szCs w:val="22"/>
              </w:rPr>
              <w:t xml:space="preserve"> 0000 000</w:t>
            </w:r>
          </w:p>
        </w:tc>
        <w:tc>
          <w:tcPr>
            <w:tcW w:w="202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jc w:val="right"/>
              <w:rPr>
                <w:rFonts w:ascii="Courier New" w:hAnsi="Courier New" w:cs="Courier New"/>
                <w:b/>
                <w:bCs/>
                <w:color w:val="000000"/>
              </w:rPr>
            </w:pPr>
            <w:r w:rsidRPr="00D179F1">
              <w:rPr>
                <w:rFonts w:ascii="Courier New" w:hAnsi="Courier New" w:cs="Courier New"/>
                <w:b/>
                <w:bCs/>
                <w:color w:val="000000"/>
                <w:sz w:val="22"/>
                <w:szCs w:val="22"/>
              </w:rPr>
              <w:t>0,00</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Увеличение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000 01 05 00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0000 500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Увеличение прочих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000 01 05 02 00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0000 500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lastRenderedPageBreak/>
              <w:t>Увеличение прочих остатков денежных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000 01 05 02 01 00 0000 510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Увеличение прочих остатков денежных средств бюджетов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000 01 05 02 01 10 0000 510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FF"/>
              </w:rPr>
            </w:pPr>
            <w:r w:rsidRPr="00D179F1">
              <w:rPr>
                <w:rFonts w:ascii="Courier New" w:hAnsi="Courier New" w:cs="Courier New"/>
                <w:color w:val="0000FF"/>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Уменьшение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000 01 05 00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0000 600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Уменьшение прочих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 xml:space="preserve">000 01 05 02 00 </w:t>
            </w:r>
            <w:proofErr w:type="spellStart"/>
            <w:r w:rsidRPr="00D179F1">
              <w:rPr>
                <w:rFonts w:ascii="Courier New" w:hAnsi="Courier New" w:cs="Courier New"/>
                <w:color w:val="000000"/>
                <w:sz w:val="22"/>
                <w:szCs w:val="22"/>
              </w:rPr>
              <w:t>00</w:t>
            </w:r>
            <w:proofErr w:type="spellEnd"/>
            <w:r w:rsidRPr="00D179F1">
              <w:rPr>
                <w:rFonts w:ascii="Courier New" w:hAnsi="Courier New" w:cs="Courier New"/>
                <w:color w:val="000000"/>
                <w:sz w:val="22"/>
                <w:szCs w:val="22"/>
              </w:rPr>
              <w:t xml:space="preserve"> 0000 600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Уменьшение прочих остатков денежных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000 01 05 02 01 00 0000 610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00"/>
              </w:rPr>
            </w:pPr>
            <w:r w:rsidRPr="00D179F1">
              <w:rPr>
                <w:rFonts w:ascii="Courier New" w:hAnsi="Courier New" w:cs="Courier New"/>
                <w:color w:val="000000"/>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Уменьшение прочих остатков денежных средств бюджетов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Pr="00D179F1" w:rsidRDefault="002E470F">
            <w:pPr>
              <w:rPr>
                <w:rFonts w:ascii="Courier New" w:hAnsi="Courier New" w:cs="Courier New"/>
                <w:color w:val="000000"/>
              </w:rPr>
            </w:pPr>
            <w:r w:rsidRPr="00D179F1">
              <w:rPr>
                <w:rFonts w:ascii="Courier New" w:hAnsi="Courier New" w:cs="Courier New"/>
                <w:color w:val="000000"/>
                <w:sz w:val="22"/>
                <w:szCs w:val="22"/>
              </w:rPr>
              <w:t>000 01 05 02 01 10 0000 610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Pr="00D179F1" w:rsidRDefault="002E470F">
            <w:pPr>
              <w:jc w:val="right"/>
              <w:rPr>
                <w:rFonts w:ascii="Courier New" w:hAnsi="Courier New" w:cs="Courier New"/>
                <w:color w:val="0000FF"/>
              </w:rPr>
            </w:pPr>
            <w:r w:rsidRPr="00D179F1">
              <w:rPr>
                <w:rFonts w:ascii="Courier New" w:hAnsi="Courier New" w:cs="Courier New"/>
                <w:color w:val="0000FF"/>
                <w:sz w:val="22"/>
                <w:szCs w:val="22"/>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C1C43">
        <w:trPr>
          <w:trHeight w:val="70"/>
        </w:trPr>
        <w:tc>
          <w:tcPr>
            <w:tcW w:w="5245" w:type="dxa"/>
            <w:tcBorders>
              <w:top w:val="nil"/>
              <w:left w:val="nil"/>
              <w:bottom w:val="nil"/>
              <w:right w:val="nil"/>
            </w:tcBorders>
            <w:shd w:val="clear" w:color="auto" w:fill="auto"/>
            <w:noWrap/>
            <w:vAlign w:val="center"/>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rPr>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C1C43">
        <w:trPr>
          <w:trHeight w:val="80"/>
        </w:trPr>
        <w:tc>
          <w:tcPr>
            <w:tcW w:w="5245" w:type="dxa"/>
            <w:tcBorders>
              <w:top w:val="nil"/>
              <w:left w:val="nil"/>
              <w:bottom w:val="nil"/>
              <w:right w:val="nil"/>
            </w:tcBorders>
            <w:shd w:val="clear" w:color="auto" w:fill="auto"/>
            <w:noWrap/>
            <w:vAlign w:val="bottom"/>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rPr>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870"/>
        </w:trPr>
        <w:tc>
          <w:tcPr>
            <w:tcW w:w="5245" w:type="dxa"/>
            <w:tcBorders>
              <w:top w:val="nil"/>
              <w:left w:val="nil"/>
              <w:bottom w:val="nil"/>
              <w:right w:val="nil"/>
            </w:tcBorders>
            <w:shd w:val="clear" w:color="auto" w:fill="auto"/>
            <w:vAlign w:val="bottom"/>
            <w:hideMark/>
          </w:tcPr>
          <w:p w:rsidR="00E06469" w:rsidRPr="00E06469" w:rsidRDefault="00E06469">
            <w:pPr>
              <w:rPr>
                <w:rFonts w:ascii="Arial" w:hAnsi="Arial" w:cs="Arial"/>
                <w:bCs/>
              </w:rPr>
            </w:pPr>
            <w:r w:rsidRPr="00E06469">
              <w:rPr>
                <w:rFonts w:ascii="Arial" w:hAnsi="Arial" w:cs="Arial"/>
                <w:bCs/>
              </w:rPr>
              <w:t>Председатель Думы,</w:t>
            </w:r>
          </w:p>
          <w:p w:rsidR="00E06469" w:rsidRPr="00E06469" w:rsidRDefault="00E06469">
            <w:pPr>
              <w:rPr>
                <w:rFonts w:ascii="Arial" w:hAnsi="Arial" w:cs="Arial"/>
                <w:bCs/>
              </w:rPr>
            </w:pPr>
            <w:r w:rsidRPr="00E06469">
              <w:rPr>
                <w:rFonts w:ascii="Arial" w:hAnsi="Arial" w:cs="Arial"/>
                <w:bCs/>
              </w:rPr>
              <w:t>г</w:t>
            </w:r>
            <w:r w:rsidR="002E470F" w:rsidRPr="00E06469">
              <w:rPr>
                <w:rFonts w:ascii="Arial" w:hAnsi="Arial" w:cs="Arial"/>
                <w:bCs/>
              </w:rPr>
              <w:t xml:space="preserve">лава Новоснежнинского </w:t>
            </w:r>
            <w:r w:rsidR="002E470F" w:rsidRPr="00E06469">
              <w:rPr>
                <w:rFonts w:ascii="Arial" w:hAnsi="Arial" w:cs="Arial"/>
                <w:bCs/>
              </w:rPr>
              <w:br/>
              <w:t xml:space="preserve">муниципального образования        </w:t>
            </w:r>
          </w:p>
          <w:p w:rsidR="002E470F" w:rsidRDefault="00E06469">
            <w:pPr>
              <w:rPr>
                <w:b/>
                <w:bCs/>
              </w:rPr>
            </w:pPr>
            <w:r w:rsidRPr="00E06469">
              <w:rPr>
                <w:rFonts w:ascii="Arial" w:hAnsi="Arial" w:cs="Arial"/>
                <w:bCs/>
              </w:rPr>
              <w:t>Л.В. Заиграева</w:t>
            </w:r>
            <w:r w:rsidR="002E470F">
              <w:rPr>
                <w:b/>
                <w:bCs/>
                <w:sz w:val="22"/>
                <w:szCs w:val="22"/>
              </w:rPr>
              <w:t xml:space="preserve">                                                        </w:t>
            </w:r>
          </w:p>
        </w:tc>
        <w:tc>
          <w:tcPr>
            <w:tcW w:w="3180" w:type="dxa"/>
            <w:tcBorders>
              <w:top w:val="nil"/>
              <w:left w:val="nil"/>
              <w:bottom w:val="nil"/>
              <w:right w:val="nil"/>
            </w:tcBorders>
            <w:shd w:val="clear" w:color="auto" w:fill="auto"/>
            <w:noWrap/>
            <w:vAlign w:val="bottom"/>
            <w:hideMark/>
          </w:tcPr>
          <w:p w:rsidR="002E470F" w:rsidRDefault="002E470F">
            <w:pPr>
              <w:rPr>
                <w:b/>
                <w:bCs/>
              </w:rPr>
            </w:pPr>
          </w:p>
        </w:tc>
        <w:tc>
          <w:tcPr>
            <w:tcW w:w="2020" w:type="dxa"/>
            <w:tcBorders>
              <w:top w:val="nil"/>
              <w:left w:val="nil"/>
              <w:bottom w:val="nil"/>
              <w:right w:val="nil"/>
            </w:tcBorders>
            <w:shd w:val="clear" w:color="auto" w:fill="auto"/>
            <w:noWrap/>
            <w:vAlign w:val="bottom"/>
            <w:hideMark/>
          </w:tcPr>
          <w:p w:rsidR="002E470F" w:rsidRDefault="002E470F">
            <w:pPr>
              <w:rPr>
                <w:b/>
                <w:bCs/>
              </w:rPr>
            </w:pPr>
          </w:p>
        </w:tc>
        <w:tc>
          <w:tcPr>
            <w:tcW w:w="960" w:type="dxa"/>
            <w:tcBorders>
              <w:top w:val="nil"/>
              <w:left w:val="nil"/>
              <w:bottom w:val="nil"/>
              <w:right w:val="nil"/>
            </w:tcBorders>
            <w:shd w:val="clear" w:color="auto" w:fill="auto"/>
            <w:noWrap/>
            <w:vAlign w:val="bottom"/>
            <w:hideMark/>
          </w:tcPr>
          <w:p w:rsidR="002E470F" w:rsidRDefault="002E470F">
            <w:pPr>
              <w:rPr>
                <w:b/>
                <w:bCs/>
              </w:rPr>
            </w:pPr>
          </w:p>
        </w:tc>
      </w:tr>
    </w:tbl>
    <w:p w:rsidR="002E470F" w:rsidRPr="002E470F" w:rsidRDefault="002E470F" w:rsidP="002E470F"/>
    <w:p w:rsidR="002E470F" w:rsidRPr="001C1C43" w:rsidRDefault="002E470F" w:rsidP="002E470F"/>
    <w:tbl>
      <w:tblPr>
        <w:tblW w:w="11341" w:type="dxa"/>
        <w:tblInd w:w="-601" w:type="dxa"/>
        <w:tblLayout w:type="fixed"/>
        <w:tblLook w:val="04A0"/>
      </w:tblPr>
      <w:tblGrid>
        <w:gridCol w:w="4252"/>
        <w:gridCol w:w="1418"/>
        <w:gridCol w:w="1702"/>
        <w:gridCol w:w="280"/>
        <w:gridCol w:w="1420"/>
        <w:gridCol w:w="1418"/>
        <w:gridCol w:w="851"/>
      </w:tblGrid>
      <w:tr w:rsidR="002E470F" w:rsidRPr="001C1C43" w:rsidTr="00193F2B">
        <w:trPr>
          <w:trHeight w:val="315"/>
        </w:trPr>
        <w:tc>
          <w:tcPr>
            <w:tcW w:w="5670" w:type="dxa"/>
            <w:gridSpan w:val="2"/>
            <w:vMerge w:val="restart"/>
            <w:tcBorders>
              <w:top w:val="nil"/>
              <w:left w:val="nil"/>
              <w:bottom w:val="nil"/>
              <w:right w:val="nil"/>
            </w:tcBorders>
            <w:shd w:val="clear" w:color="auto" w:fill="auto"/>
            <w:noWrap/>
            <w:vAlign w:val="bottom"/>
            <w:hideMark/>
          </w:tcPr>
          <w:p w:rsidR="002E470F" w:rsidRPr="00D179F1" w:rsidRDefault="002E470F" w:rsidP="00D179F1">
            <w:pPr>
              <w:jc w:val="right"/>
              <w:rPr>
                <w:rFonts w:ascii="Courier New" w:hAnsi="Courier New" w:cs="Courier New"/>
                <w:color w:val="000000"/>
              </w:rPr>
            </w:pPr>
          </w:p>
        </w:tc>
        <w:tc>
          <w:tcPr>
            <w:tcW w:w="4820" w:type="dxa"/>
            <w:gridSpan w:val="4"/>
            <w:vMerge w:val="restart"/>
            <w:tcBorders>
              <w:top w:val="nil"/>
              <w:left w:val="nil"/>
              <w:bottom w:val="nil"/>
              <w:right w:val="nil"/>
            </w:tcBorders>
            <w:shd w:val="clear" w:color="auto" w:fill="auto"/>
            <w:vAlign w:val="bottom"/>
            <w:hideMark/>
          </w:tcPr>
          <w:p w:rsidR="002E470F" w:rsidRPr="00D179F1" w:rsidRDefault="002E470F" w:rsidP="00D179F1">
            <w:pPr>
              <w:jc w:val="right"/>
              <w:rPr>
                <w:rFonts w:ascii="Courier New" w:hAnsi="Courier New" w:cs="Courier New"/>
                <w:color w:val="000000"/>
              </w:rPr>
            </w:pPr>
            <w:r w:rsidRPr="00D179F1">
              <w:rPr>
                <w:rFonts w:ascii="Courier New" w:hAnsi="Courier New" w:cs="Courier New"/>
                <w:color w:val="000000"/>
                <w:sz w:val="22"/>
                <w:szCs w:val="22"/>
              </w:rPr>
              <w:t>Приложение № 9.1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c>
          <w:tcPr>
            <w:tcW w:w="851" w:type="dxa"/>
            <w:tcBorders>
              <w:top w:val="nil"/>
              <w:left w:val="nil"/>
              <w:bottom w:val="nil"/>
              <w:right w:val="nil"/>
            </w:tcBorders>
            <w:shd w:val="clear" w:color="auto" w:fill="auto"/>
            <w:noWrap/>
            <w:vAlign w:val="bottom"/>
            <w:hideMark/>
          </w:tcPr>
          <w:p w:rsidR="002E470F" w:rsidRPr="00D179F1" w:rsidRDefault="002E470F" w:rsidP="00D179F1">
            <w:pPr>
              <w:jc w:val="right"/>
              <w:rPr>
                <w:rFonts w:ascii="Courier New" w:hAnsi="Courier New" w:cs="Courier New"/>
                <w:color w:val="000000"/>
              </w:rPr>
            </w:pPr>
          </w:p>
        </w:tc>
      </w:tr>
      <w:tr w:rsidR="002E470F" w:rsidRPr="001C1C43" w:rsidTr="00193F2B">
        <w:trPr>
          <w:trHeight w:val="1035"/>
        </w:trPr>
        <w:tc>
          <w:tcPr>
            <w:tcW w:w="5670" w:type="dxa"/>
            <w:gridSpan w:val="2"/>
            <w:vMerge/>
            <w:tcBorders>
              <w:top w:val="nil"/>
              <w:left w:val="nil"/>
              <w:bottom w:val="nil"/>
              <w:right w:val="nil"/>
            </w:tcBorders>
            <w:vAlign w:val="center"/>
            <w:hideMark/>
          </w:tcPr>
          <w:p w:rsidR="002E470F" w:rsidRPr="00D179F1" w:rsidRDefault="002E470F" w:rsidP="00D179F1">
            <w:pPr>
              <w:jc w:val="right"/>
              <w:rPr>
                <w:rFonts w:ascii="Courier New" w:hAnsi="Courier New" w:cs="Courier New"/>
                <w:color w:val="000000"/>
              </w:rPr>
            </w:pPr>
          </w:p>
        </w:tc>
        <w:tc>
          <w:tcPr>
            <w:tcW w:w="4820" w:type="dxa"/>
            <w:gridSpan w:val="4"/>
            <w:vMerge/>
            <w:tcBorders>
              <w:top w:val="nil"/>
              <w:left w:val="nil"/>
              <w:bottom w:val="nil"/>
              <w:right w:val="nil"/>
            </w:tcBorders>
            <w:vAlign w:val="center"/>
            <w:hideMark/>
          </w:tcPr>
          <w:p w:rsidR="002E470F" w:rsidRPr="00D179F1" w:rsidRDefault="002E470F" w:rsidP="00D179F1">
            <w:pPr>
              <w:jc w:val="right"/>
              <w:rPr>
                <w:rFonts w:ascii="Courier New" w:hAnsi="Courier New" w:cs="Courier New"/>
                <w:color w:val="000000"/>
              </w:rPr>
            </w:pPr>
          </w:p>
        </w:tc>
        <w:tc>
          <w:tcPr>
            <w:tcW w:w="851" w:type="dxa"/>
            <w:tcBorders>
              <w:top w:val="nil"/>
              <w:left w:val="nil"/>
              <w:bottom w:val="nil"/>
              <w:right w:val="nil"/>
            </w:tcBorders>
            <w:shd w:val="clear" w:color="auto" w:fill="auto"/>
            <w:hideMark/>
          </w:tcPr>
          <w:p w:rsidR="002E470F" w:rsidRPr="00D179F1" w:rsidRDefault="002E470F" w:rsidP="00D179F1">
            <w:pPr>
              <w:jc w:val="right"/>
              <w:rPr>
                <w:rFonts w:ascii="Courier New" w:hAnsi="Courier New" w:cs="Courier New"/>
                <w:color w:val="000000"/>
              </w:rPr>
            </w:pPr>
          </w:p>
        </w:tc>
      </w:tr>
      <w:tr w:rsidR="002E470F" w:rsidRPr="001C1C43" w:rsidTr="00193F2B">
        <w:trPr>
          <w:trHeight w:val="315"/>
        </w:trPr>
        <w:tc>
          <w:tcPr>
            <w:tcW w:w="5670" w:type="dxa"/>
            <w:gridSpan w:val="2"/>
            <w:tcBorders>
              <w:top w:val="nil"/>
              <w:left w:val="nil"/>
              <w:bottom w:val="nil"/>
              <w:right w:val="nil"/>
            </w:tcBorders>
            <w:shd w:val="clear" w:color="000000" w:fill="FFFFFF"/>
            <w:noWrap/>
            <w:vAlign w:val="center"/>
            <w:hideMark/>
          </w:tcPr>
          <w:p w:rsidR="002E470F" w:rsidRPr="00D179F1" w:rsidRDefault="002E470F" w:rsidP="00D179F1">
            <w:pPr>
              <w:jc w:val="right"/>
              <w:rPr>
                <w:rFonts w:ascii="Courier New" w:hAnsi="Courier New" w:cs="Courier New"/>
                <w:color w:val="000000"/>
              </w:rPr>
            </w:pPr>
            <w:r w:rsidRPr="00D179F1">
              <w:rPr>
                <w:rFonts w:ascii="Courier New" w:hAnsi="Courier New" w:cs="Courier New"/>
                <w:color w:val="000000"/>
                <w:sz w:val="22"/>
                <w:szCs w:val="22"/>
              </w:rPr>
              <w:t> </w:t>
            </w:r>
          </w:p>
        </w:tc>
        <w:tc>
          <w:tcPr>
            <w:tcW w:w="5671" w:type="dxa"/>
            <w:gridSpan w:val="5"/>
            <w:tcBorders>
              <w:top w:val="nil"/>
              <w:left w:val="nil"/>
              <w:bottom w:val="nil"/>
              <w:right w:val="nil"/>
            </w:tcBorders>
            <w:shd w:val="clear" w:color="auto" w:fill="auto"/>
            <w:noWrap/>
            <w:vAlign w:val="center"/>
            <w:hideMark/>
          </w:tcPr>
          <w:p w:rsidR="002E470F" w:rsidRPr="00D179F1" w:rsidRDefault="002A0095" w:rsidP="00D179F1">
            <w:pPr>
              <w:rPr>
                <w:rFonts w:ascii="Courier New" w:hAnsi="Courier New" w:cs="Courier New"/>
                <w:color w:val="000000"/>
              </w:rPr>
            </w:pPr>
            <w:r w:rsidRPr="00D179F1">
              <w:rPr>
                <w:rFonts w:ascii="Courier New" w:hAnsi="Courier New" w:cs="Courier New"/>
                <w:color w:val="000000"/>
                <w:sz w:val="22"/>
                <w:szCs w:val="22"/>
              </w:rPr>
              <w:t>от  30.12.2020 № 23</w:t>
            </w:r>
            <w:r w:rsidR="002E470F" w:rsidRPr="00D179F1">
              <w:rPr>
                <w:rFonts w:ascii="Courier New" w:hAnsi="Courier New" w:cs="Courier New"/>
                <w:color w:val="000000"/>
                <w:sz w:val="22"/>
                <w:szCs w:val="22"/>
              </w:rPr>
              <w:t>-4сд</w:t>
            </w:r>
          </w:p>
        </w:tc>
      </w:tr>
      <w:tr w:rsidR="002E470F" w:rsidRPr="001C1C43" w:rsidTr="00193F2B">
        <w:trPr>
          <w:gridAfter w:val="1"/>
          <w:wAfter w:w="851" w:type="dxa"/>
          <w:trHeight w:val="315"/>
        </w:trPr>
        <w:tc>
          <w:tcPr>
            <w:tcW w:w="4252" w:type="dxa"/>
            <w:tcBorders>
              <w:top w:val="nil"/>
              <w:left w:val="nil"/>
              <w:bottom w:val="nil"/>
              <w:right w:val="nil"/>
            </w:tcBorders>
            <w:shd w:val="clear" w:color="auto" w:fill="auto"/>
            <w:noWrap/>
            <w:vAlign w:val="bottom"/>
            <w:hideMark/>
          </w:tcPr>
          <w:p w:rsidR="002E470F" w:rsidRPr="001C1C43" w:rsidRDefault="002E470F">
            <w:pPr>
              <w:rPr>
                <w:color w:val="000000"/>
              </w:rPr>
            </w:pPr>
          </w:p>
        </w:tc>
        <w:tc>
          <w:tcPr>
            <w:tcW w:w="3400" w:type="dxa"/>
            <w:gridSpan w:val="3"/>
            <w:tcBorders>
              <w:top w:val="nil"/>
              <w:left w:val="nil"/>
              <w:bottom w:val="nil"/>
              <w:right w:val="nil"/>
            </w:tcBorders>
            <w:shd w:val="clear" w:color="auto" w:fill="auto"/>
            <w:noWrap/>
            <w:vAlign w:val="bottom"/>
            <w:hideMark/>
          </w:tcPr>
          <w:p w:rsidR="002E470F" w:rsidRPr="001C1C43" w:rsidRDefault="002E470F">
            <w:pPr>
              <w:rPr>
                <w:color w:val="000000"/>
              </w:rPr>
            </w:pPr>
          </w:p>
        </w:tc>
        <w:tc>
          <w:tcPr>
            <w:tcW w:w="1420" w:type="dxa"/>
            <w:tcBorders>
              <w:top w:val="nil"/>
              <w:left w:val="nil"/>
              <w:bottom w:val="nil"/>
              <w:right w:val="nil"/>
            </w:tcBorders>
            <w:shd w:val="clear" w:color="auto" w:fill="auto"/>
            <w:noWrap/>
            <w:vAlign w:val="bottom"/>
            <w:hideMark/>
          </w:tcPr>
          <w:p w:rsidR="002E470F" w:rsidRPr="001C1C43" w:rsidRDefault="002E470F">
            <w:pPr>
              <w:rPr>
                <w:color w:val="000000"/>
              </w:rPr>
            </w:pPr>
          </w:p>
        </w:tc>
        <w:tc>
          <w:tcPr>
            <w:tcW w:w="1418" w:type="dxa"/>
            <w:tcBorders>
              <w:top w:val="nil"/>
              <w:left w:val="nil"/>
              <w:bottom w:val="nil"/>
              <w:right w:val="nil"/>
            </w:tcBorders>
            <w:shd w:val="clear" w:color="auto" w:fill="auto"/>
            <w:noWrap/>
            <w:vAlign w:val="bottom"/>
            <w:hideMark/>
          </w:tcPr>
          <w:p w:rsidR="002E470F" w:rsidRPr="001C1C43" w:rsidRDefault="002E470F">
            <w:pPr>
              <w:rPr>
                <w:color w:val="000000"/>
              </w:rPr>
            </w:pPr>
          </w:p>
        </w:tc>
      </w:tr>
      <w:tr w:rsidR="002E470F" w:rsidRPr="001C1C43" w:rsidTr="002E470F">
        <w:trPr>
          <w:gridAfter w:val="1"/>
          <w:wAfter w:w="851" w:type="dxa"/>
          <w:trHeight w:val="915"/>
        </w:trPr>
        <w:tc>
          <w:tcPr>
            <w:tcW w:w="10490" w:type="dxa"/>
            <w:gridSpan w:val="6"/>
            <w:tcBorders>
              <w:top w:val="nil"/>
              <w:left w:val="nil"/>
              <w:bottom w:val="nil"/>
              <w:right w:val="nil"/>
            </w:tcBorders>
            <w:shd w:val="clear" w:color="auto" w:fill="auto"/>
            <w:vAlign w:val="center"/>
            <w:hideMark/>
          </w:tcPr>
          <w:p w:rsidR="002E470F" w:rsidRPr="00E06469" w:rsidRDefault="002E470F" w:rsidP="00811C25">
            <w:pPr>
              <w:rPr>
                <w:rFonts w:ascii="Arial" w:hAnsi="Arial" w:cs="Arial"/>
                <w:bCs/>
                <w:color w:val="000000"/>
              </w:rPr>
            </w:pPr>
            <w:r w:rsidRPr="00E06469">
              <w:rPr>
                <w:rFonts w:ascii="Arial" w:hAnsi="Arial" w:cs="Arial"/>
                <w:bCs/>
                <w:color w:val="000000"/>
              </w:rPr>
              <w:t>Источники финансирования дефицита бюджета Новоснежнинского муниципального образования на 2022 и 2023 годы</w:t>
            </w:r>
          </w:p>
        </w:tc>
      </w:tr>
      <w:tr w:rsidR="002E470F" w:rsidTr="00E06469">
        <w:trPr>
          <w:gridAfter w:val="1"/>
          <w:wAfter w:w="851" w:type="dxa"/>
          <w:trHeight w:val="80"/>
        </w:trPr>
        <w:tc>
          <w:tcPr>
            <w:tcW w:w="9072" w:type="dxa"/>
            <w:gridSpan w:val="5"/>
            <w:tcBorders>
              <w:top w:val="nil"/>
              <w:left w:val="nil"/>
              <w:bottom w:val="nil"/>
              <w:right w:val="nil"/>
            </w:tcBorders>
            <w:shd w:val="clear" w:color="auto" w:fill="auto"/>
            <w:noWrap/>
            <w:vAlign w:val="center"/>
            <w:hideMark/>
          </w:tcPr>
          <w:p w:rsidR="002E470F" w:rsidRDefault="002E470F">
            <w:pPr>
              <w:rPr>
                <w:b/>
                <w:bCs/>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93F2B">
        <w:trPr>
          <w:gridAfter w:val="1"/>
          <w:wAfter w:w="851" w:type="dxa"/>
          <w:trHeight w:val="315"/>
        </w:trPr>
        <w:tc>
          <w:tcPr>
            <w:tcW w:w="4252" w:type="dxa"/>
            <w:tcBorders>
              <w:top w:val="nil"/>
              <w:left w:val="nil"/>
              <w:bottom w:val="nil"/>
              <w:right w:val="nil"/>
            </w:tcBorders>
            <w:shd w:val="clear" w:color="auto" w:fill="auto"/>
            <w:noWrap/>
            <w:vAlign w:val="bottom"/>
            <w:hideMark/>
          </w:tcPr>
          <w:p w:rsidR="002E470F" w:rsidRDefault="002E470F">
            <w:pPr>
              <w:rPr>
                <w:color w:val="000000"/>
              </w:rPr>
            </w:pPr>
          </w:p>
        </w:tc>
        <w:tc>
          <w:tcPr>
            <w:tcW w:w="312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70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r>
              <w:rPr>
                <w:color w:val="000000"/>
              </w:rPr>
              <w:t>рублей</w:t>
            </w:r>
          </w:p>
        </w:tc>
      </w:tr>
      <w:tr w:rsidR="002E470F" w:rsidTr="00193F2B">
        <w:trPr>
          <w:gridAfter w:val="1"/>
          <w:wAfter w:w="851" w:type="dxa"/>
          <w:trHeight w:val="108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Наименование показателя</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Код источников финансирования по КИВФ, </w:t>
            </w:r>
            <w:proofErr w:type="spellStart"/>
            <w:r>
              <w:rPr>
                <w:b/>
                <w:bCs/>
                <w:color w:val="000000"/>
              </w:rPr>
              <w:t>КИВнФ</w:t>
            </w:r>
            <w:proofErr w:type="spellEnd"/>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2E470F" w:rsidRDefault="002E470F">
            <w:pPr>
              <w:rPr>
                <w:b/>
                <w:bCs/>
                <w:color w:val="000000"/>
              </w:rPr>
            </w:pPr>
            <w:r>
              <w:rPr>
                <w:b/>
                <w:bCs/>
                <w:color w:val="000000"/>
              </w:rPr>
              <w:t>2022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E470F" w:rsidRDefault="002E470F">
            <w:pPr>
              <w:rPr>
                <w:b/>
                <w:bCs/>
                <w:color w:val="000000"/>
              </w:rPr>
            </w:pPr>
            <w:r>
              <w:rPr>
                <w:b/>
                <w:bCs/>
                <w:color w:val="000000"/>
              </w:rPr>
              <w:t>2023</w:t>
            </w:r>
          </w:p>
        </w:tc>
      </w:tr>
      <w:tr w:rsidR="002E470F" w:rsidTr="00193F2B">
        <w:trPr>
          <w:gridAfter w:val="1"/>
          <w:wAfter w:w="851" w:type="dxa"/>
          <w:trHeight w:val="86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Источники финансирования дефицита бюджетов - всего</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0000 000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134 002,81</w:t>
            </w:r>
          </w:p>
        </w:tc>
      </w:tr>
      <w:tr w:rsidR="002E470F" w:rsidTr="00193F2B">
        <w:trPr>
          <w:gridAfter w:val="1"/>
          <w:wAfter w:w="851" w:type="dxa"/>
          <w:trHeight w:val="792"/>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Кредиты кредитных организаций в валюте Российской Федерации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981 01 02 00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b/>
                <w:bCs/>
                <w:color w:val="000000"/>
              </w:rPr>
            </w:pPr>
            <w:r>
              <w:rPr>
                <w:b/>
                <w:bCs/>
                <w:color w:val="000000"/>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b/>
                <w:bCs/>
                <w:color w:val="000000"/>
              </w:rPr>
            </w:pPr>
            <w:r>
              <w:rPr>
                <w:b/>
                <w:bCs/>
                <w:color w:val="000000"/>
              </w:rPr>
              <w:t>134 002,81</w:t>
            </w:r>
          </w:p>
        </w:tc>
      </w:tr>
      <w:tr w:rsidR="002E470F" w:rsidTr="00193F2B">
        <w:trPr>
          <w:gridAfter w:val="1"/>
          <w:wAfter w:w="851" w:type="dxa"/>
          <w:trHeight w:val="1009"/>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Привлечение  кредитов  кредитных организаций  в валюте Российской Федерации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0000 700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134 002,81</w:t>
            </w:r>
          </w:p>
        </w:tc>
      </w:tr>
      <w:tr w:rsidR="002E470F" w:rsidTr="00193F2B">
        <w:trPr>
          <w:gridAfter w:val="1"/>
          <w:wAfter w:w="851" w:type="dxa"/>
          <w:trHeight w:val="1238"/>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Привлечение  кредитов  кредитных организаций  в валюте Российской Федерации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10 0000 710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134 002,81</w:t>
            </w:r>
          </w:p>
        </w:tc>
      </w:tr>
      <w:tr w:rsidR="002E470F" w:rsidTr="00193F2B">
        <w:trPr>
          <w:gridAfter w:val="1"/>
          <w:wAfter w:w="851" w:type="dxa"/>
          <w:trHeight w:val="1058"/>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Погашение кредитов полученных от кредитных организаций  в валюте Российской Федерации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0000 800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1369"/>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lastRenderedPageBreak/>
              <w:t>Погашение кредитов, полученных от кредитных организаций  в валюте Российской Федерации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10 0000 810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92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Бюджетные кредиты,  от других бюджетов бюджетной системы РФ в валюте РФ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981 01 03 00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r>
      <w:tr w:rsidR="002E470F" w:rsidTr="00193F2B">
        <w:trPr>
          <w:gridAfter w:val="1"/>
          <w:wAfter w:w="851" w:type="dxa"/>
          <w:trHeight w:val="1058"/>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Привлечение бюджетных кредитов,  других бюджетов бюджетной системы РФ в валюте РФ </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981 01 03 01 00 </w:t>
            </w:r>
            <w:proofErr w:type="spellStart"/>
            <w:r>
              <w:rPr>
                <w:color w:val="000000"/>
              </w:rPr>
              <w:t>00</w:t>
            </w:r>
            <w:proofErr w:type="spellEnd"/>
            <w:r>
              <w:rPr>
                <w:color w:val="000000"/>
              </w:rPr>
              <w:t xml:space="preserve"> 0000 700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126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Привлечение бюджетных кредитов от  других бюджетов бюджетной системы РФ в валюте РФ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981 01 03 01 00 10 0000 710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945"/>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Погашение бюджетных кредитов, полученных от других бюджетов бюджетной системы РФ в валюте РФ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981 01 03 00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0000 800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126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Погашение бюджетных кредитов, полученных от других бюджетов бюджетной системы РФ в валюте РФ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981 01 03 00 </w:t>
            </w:r>
            <w:proofErr w:type="spellStart"/>
            <w:r>
              <w:rPr>
                <w:color w:val="000000"/>
              </w:rPr>
              <w:t>00</w:t>
            </w:r>
            <w:proofErr w:type="spellEnd"/>
            <w:r>
              <w:rPr>
                <w:color w:val="000000"/>
              </w:rPr>
              <w:t xml:space="preserve"> 10 0000 810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Изменение остатков средств на счетах по учету средств бюджетов</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000 01 05 00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r>
      <w:tr w:rsidR="002E470F" w:rsidTr="00193F2B">
        <w:trPr>
          <w:gridAfter w:val="1"/>
          <w:wAfter w:w="851" w:type="dxa"/>
          <w:trHeight w:val="315"/>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остатков средств бюджетов</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000 01 05 00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0000 500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000 01 05 02 00 </w:t>
            </w:r>
            <w:proofErr w:type="spellStart"/>
            <w:r>
              <w:rPr>
                <w:color w:val="000000"/>
              </w:rPr>
              <w:t>00</w:t>
            </w:r>
            <w:proofErr w:type="spellEnd"/>
            <w:r>
              <w:rPr>
                <w:color w:val="000000"/>
              </w:rPr>
              <w:t xml:space="preserve"> 0000 500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денежных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000 01 05 02 01 00 0000 510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денежных средств бюджетов сельских поселений</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000 01 05 02 01 10 0000 510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-5 078 454,02</w:t>
            </w:r>
          </w:p>
        </w:tc>
      </w:tr>
      <w:tr w:rsidR="002E470F" w:rsidTr="00193F2B">
        <w:trPr>
          <w:gridAfter w:val="1"/>
          <w:wAfter w:w="851" w:type="dxa"/>
          <w:trHeight w:val="315"/>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остатков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000 01 05 00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0000 600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000 01 05 02 00 </w:t>
            </w:r>
            <w:proofErr w:type="spellStart"/>
            <w:r>
              <w:rPr>
                <w:color w:val="000000"/>
              </w:rPr>
              <w:t>00</w:t>
            </w:r>
            <w:proofErr w:type="spellEnd"/>
            <w:r>
              <w:rPr>
                <w:color w:val="000000"/>
              </w:rPr>
              <w:t xml:space="preserve"> 0000 600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денежных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000 01 05 02 01 00 0000 610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денежных средств бюджетов сельских поселений</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000 01 05 02 01 10 0000 610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5 078 454,02</w:t>
            </w:r>
          </w:p>
        </w:tc>
      </w:tr>
      <w:tr w:rsidR="002E470F" w:rsidTr="00193F2B">
        <w:trPr>
          <w:gridAfter w:val="1"/>
          <w:wAfter w:w="851" w:type="dxa"/>
          <w:trHeight w:val="315"/>
        </w:trPr>
        <w:tc>
          <w:tcPr>
            <w:tcW w:w="4252" w:type="dxa"/>
            <w:tcBorders>
              <w:top w:val="nil"/>
              <w:left w:val="nil"/>
              <w:bottom w:val="nil"/>
              <w:right w:val="nil"/>
            </w:tcBorders>
            <w:shd w:val="clear" w:color="auto" w:fill="auto"/>
            <w:noWrap/>
            <w:vAlign w:val="center"/>
            <w:hideMark/>
          </w:tcPr>
          <w:p w:rsidR="00E06469" w:rsidRDefault="00E06469">
            <w:pPr>
              <w:rPr>
                <w:rFonts w:ascii="Arial" w:hAnsi="Arial" w:cs="Arial"/>
                <w:color w:val="000000"/>
              </w:rPr>
            </w:pPr>
          </w:p>
          <w:p w:rsidR="002E470F" w:rsidRPr="00E06469" w:rsidRDefault="00E06469">
            <w:pPr>
              <w:rPr>
                <w:rFonts w:ascii="Arial" w:hAnsi="Arial" w:cs="Arial"/>
                <w:color w:val="000000"/>
              </w:rPr>
            </w:pPr>
            <w:r w:rsidRPr="00E06469">
              <w:rPr>
                <w:rFonts w:ascii="Arial" w:hAnsi="Arial" w:cs="Arial"/>
                <w:color w:val="000000"/>
              </w:rPr>
              <w:t>Председатель Думы,</w:t>
            </w:r>
          </w:p>
        </w:tc>
        <w:tc>
          <w:tcPr>
            <w:tcW w:w="312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70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RPr="00A84DD9" w:rsidTr="00193F2B">
        <w:trPr>
          <w:gridAfter w:val="1"/>
          <w:wAfter w:w="851" w:type="dxa"/>
          <w:trHeight w:val="878"/>
        </w:trPr>
        <w:tc>
          <w:tcPr>
            <w:tcW w:w="4252" w:type="dxa"/>
            <w:tcBorders>
              <w:top w:val="nil"/>
              <w:left w:val="nil"/>
              <w:bottom w:val="nil"/>
              <w:right w:val="nil"/>
            </w:tcBorders>
            <w:shd w:val="clear" w:color="auto" w:fill="auto"/>
            <w:vAlign w:val="bottom"/>
            <w:hideMark/>
          </w:tcPr>
          <w:p w:rsidR="00A84DD9" w:rsidRPr="00A84DD9" w:rsidRDefault="00E06469">
            <w:pPr>
              <w:rPr>
                <w:rFonts w:ascii="Arial" w:hAnsi="Arial" w:cs="Arial"/>
                <w:bCs/>
              </w:rPr>
            </w:pPr>
            <w:r>
              <w:rPr>
                <w:rFonts w:ascii="Arial" w:hAnsi="Arial" w:cs="Arial"/>
                <w:bCs/>
              </w:rPr>
              <w:t>г</w:t>
            </w:r>
            <w:r w:rsidR="002E470F" w:rsidRPr="00A84DD9">
              <w:rPr>
                <w:rFonts w:ascii="Arial" w:hAnsi="Arial" w:cs="Arial"/>
                <w:bCs/>
              </w:rPr>
              <w:t xml:space="preserve">лава Новоснежнинского </w:t>
            </w:r>
            <w:r w:rsidR="002E470F" w:rsidRPr="00A84DD9">
              <w:rPr>
                <w:rFonts w:ascii="Arial" w:hAnsi="Arial" w:cs="Arial"/>
                <w:bCs/>
              </w:rPr>
              <w:br/>
              <w:t xml:space="preserve">муниципального образования    </w:t>
            </w:r>
          </w:p>
          <w:p w:rsidR="002E470F" w:rsidRPr="00A84DD9" w:rsidRDefault="00A84DD9">
            <w:pPr>
              <w:rPr>
                <w:rFonts w:ascii="Arial" w:hAnsi="Arial" w:cs="Arial"/>
                <w:bCs/>
              </w:rPr>
            </w:pPr>
            <w:r w:rsidRPr="00A84DD9">
              <w:rPr>
                <w:rFonts w:ascii="Arial" w:hAnsi="Arial" w:cs="Arial"/>
                <w:bCs/>
              </w:rPr>
              <w:t>Л.В.Заиграева</w:t>
            </w:r>
            <w:r w:rsidR="002E470F" w:rsidRPr="00A84DD9">
              <w:rPr>
                <w:rFonts w:ascii="Arial" w:hAnsi="Arial" w:cs="Arial"/>
                <w:bCs/>
              </w:rPr>
              <w:t xml:space="preserve">                                                             </w:t>
            </w:r>
          </w:p>
        </w:tc>
        <w:tc>
          <w:tcPr>
            <w:tcW w:w="3120" w:type="dxa"/>
            <w:gridSpan w:val="2"/>
            <w:tcBorders>
              <w:top w:val="nil"/>
              <w:left w:val="nil"/>
              <w:bottom w:val="nil"/>
              <w:right w:val="nil"/>
            </w:tcBorders>
            <w:shd w:val="clear" w:color="auto" w:fill="auto"/>
            <w:noWrap/>
            <w:vAlign w:val="bottom"/>
            <w:hideMark/>
          </w:tcPr>
          <w:p w:rsidR="002E470F" w:rsidRPr="00A84DD9" w:rsidRDefault="002E470F">
            <w:pPr>
              <w:rPr>
                <w:rFonts w:ascii="Arial" w:hAnsi="Arial" w:cs="Arial"/>
                <w:bCs/>
              </w:rPr>
            </w:pPr>
          </w:p>
        </w:tc>
        <w:tc>
          <w:tcPr>
            <w:tcW w:w="1700" w:type="dxa"/>
            <w:gridSpan w:val="2"/>
            <w:tcBorders>
              <w:top w:val="nil"/>
              <w:left w:val="nil"/>
              <w:bottom w:val="nil"/>
              <w:right w:val="nil"/>
            </w:tcBorders>
            <w:shd w:val="clear" w:color="auto" w:fill="auto"/>
            <w:noWrap/>
            <w:vAlign w:val="bottom"/>
            <w:hideMark/>
          </w:tcPr>
          <w:p w:rsidR="002E470F" w:rsidRPr="00A84DD9" w:rsidRDefault="002E470F">
            <w:pPr>
              <w:rPr>
                <w:rFonts w:ascii="Arial" w:hAnsi="Arial" w:cs="Arial"/>
                <w:bCs/>
              </w:rPr>
            </w:pPr>
          </w:p>
        </w:tc>
        <w:tc>
          <w:tcPr>
            <w:tcW w:w="1418" w:type="dxa"/>
            <w:tcBorders>
              <w:top w:val="nil"/>
              <w:left w:val="nil"/>
              <w:bottom w:val="nil"/>
              <w:right w:val="nil"/>
            </w:tcBorders>
            <w:shd w:val="clear" w:color="auto" w:fill="auto"/>
            <w:noWrap/>
            <w:vAlign w:val="bottom"/>
            <w:hideMark/>
          </w:tcPr>
          <w:p w:rsidR="002E470F" w:rsidRPr="00A84DD9" w:rsidRDefault="002E470F">
            <w:pPr>
              <w:rPr>
                <w:rFonts w:ascii="Arial" w:hAnsi="Arial" w:cs="Arial"/>
                <w:bCs/>
              </w:rPr>
            </w:pPr>
          </w:p>
        </w:tc>
      </w:tr>
    </w:tbl>
    <w:p w:rsidR="00883223" w:rsidRDefault="00883223" w:rsidP="002E470F"/>
    <w:p w:rsidR="002E470F" w:rsidRDefault="002E470F" w:rsidP="002E470F"/>
    <w:p w:rsidR="00332049" w:rsidRDefault="00332049" w:rsidP="002E470F"/>
    <w:p w:rsidR="001C1C43" w:rsidRDefault="001C1C43" w:rsidP="002E470F"/>
    <w:p w:rsidR="001C1C43" w:rsidRDefault="001C1C43"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7D793C" w:rsidRDefault="007D793C" w:rsidP="002E470F"/>
    <w:p w:rsidR="00332049" w:rsidRDefault="00332049" w:rsidP="002E470F"/>
    <w:p w:rsidR="00332049" w:rsidRDefault="00332049" w:rsidP="00332049">
      <w:pPr>
        <w:pStyle w:val="aa"/>
        <w:rPr>
          <w:b/>
        </w:rPr>
      </w:pPr>
      <w:r>
        <w:rPr>
          <w:b/>
        </w:rPr>
        <w:t xml:space="preserve">ПОЯСНИТЕЛЬНАЯ ЗАПИСКА </w:t>
      </w:r>
    </w:p>
    <w:p w:rsidR="00332049" w:rsidRDefault="00332049" w:rsidP="00332049">
      <w:pPr>
        <w:jc w:val="center"/>
        <w:rPr>
          <w:b/>
        </w:rPr>
      </w:pPr>
      <w:r>
        <w:rPr>
          <w:b/>
        </w:rPr>
        <w:t>к  проекту решения Думы Новоснежнинского муниципального образования</w:t>
      </w:r>
    </w:p>
    <w:p w:rsidR="00332049" w:rsidRDefault="00332049" w:rsidP="00332049">
      <w:pPr>
        <w:jc w:val="center"/>
        <w:rPr>
          <w:b/>
        </w:rPr>
      </w:pPr>
      <w:r>
        <w:rPr>
          <w:b/>
        </w:rPr>
        <w:t xml:space="preserve"> «О бюджете Новоснежнинского </w:t>
      </w:r>
      <w:proofErr w:type="gramStart"/>
      <w:r>
        <w:rPr>
          <w:b/>
        </w:rPr>
        <w:t>муниципального</w:t>
      </w:r>
      <w:proofErr w:type="gramEnd"/>
    </w:p>
    <w:p w:rsidR="00332049" w:rsidRDefault="00332049" w:rsidP="00332049">
      <w:pPr>
        <w:jc w:val="center"/>
        <w:rPr>
          <w:b/>
        </w:rPr>
      </w:pPr>
      <w:r>
        <w:rPr>
          <w:b/>
        </w:rPr>
        <w:t xml:space="preserve"> образования на 2021 год и плановый период 2022-2023 года»</w:t>
      </w:r>
    </w:p>
    <w:p w:rsidR="00332049" w:rsidRDefault="00332049" w:rsidP="00332049">
      <w:pPr>
        <w:pStyle w:val="a6"/>
        <w:rPr>
          <w:b/>
          <w:i/>
        </w:rPr>
      </w:pPr>
    </w:p>
    <w:p w:rsidR="00332049" w:rsidRDefault="00332049" w:rsidP="00332049">
      <w:pPr>
        <w:pStyle w:val="9"/>
        <w:rPr>
          <w:szCs w:val="24"/>
          <w:u w:val="single"/>
        </w:rPr>
      </w:pPr>
      <w:r>
        <w:rPr>
          <w:szCs w:val="24"/>
          <w:u w:val="single"/>
        </w:rPr>
        <w:t>ДОХОДЫ  БЮДЖЕТА НОВОСНЕЖНИНСКОГО</w:t>
      </w:r>
    </w:p>
    <w:p w:rsidR="00332049" w:rsidRDefault="00332049" w:rsidP="00332049">
      <w:pPr>
        <w:pStyle w:val="9"/>
        <w:rPr>
          <w:szCs w:val="24"/>
          <w:u w:val="single"/>
        </w:rPr>
      </w:pPr>
      <w:r>
        <w:rPr>
          <w:szCs w:val="24"/>
          <w:u w:val="single"/>
        </w:rPr>
        <w:t>МУНИЦИПАЛЬНОГО ОБРАЗОВАНИЯ</w:t>
      </w:r>
    </w:p>
    <w:p w:rsidR="00332049" w:rsidRDefault="00332049" w:rsidP="00332049">
      <w:pPr>
        <w:jc w:val="center"/>
        <w:rPr>
          <w:u w:val="single"/>
        </w:rPr>
      </w:pPr>
    </w:p>
    <w:p w:rsidR="00332049" w:rsidRDefault="00332049" w:rsidP="00332049">
      <w:pPr>
        <w:autoSpaceDE w:val="0"/>
        <w:autoSpaceDN w:val="0"/>
        <w:adjustRightInd w:val="0"/>
        <w:ind w:firstLine="720"/>
        <w:jc w:val="both"/>
        <w:rPr>
          <w:bCs/>
          <w:color w:val="000000"/>
          <w:sz w:val="28"/>
          <w:szCs w:val="28"/>
          <w:u w:val="single"/>
        </w:rPr>
      </w:pPr>
      <w:r>
        <w:rPr>
          <w:bCs/>
          <w:color w:val="000000"/>
          <w:sz w:val="28"/>
          <w:szCs w:val="28"/>
          <w:u w:val="single"/>
        </w:rPr>
        <w:t xml:space="preserve">1. Субъект правотворческой инициативы: </w:t>
      </w:r>
    </w:p>
    <w:p w:rsidR="00332049" w:rsidRDefault="00332049" w:rsidP="00332049">
      <w:pPr>
        <w:ind w:firstLine="720"/>
        <w:jc w:val="both"/>
        <w:rPr>
          <w:bCs/>
          <w:color w:val="000000"/>
          <w:sz w:val="28"/>
          <w:szCs w:val="28"/>
        </w:rPr>
      </w:pPr>
      <w:r>
        <w:rPr>
          <w:bCs/>
          <w:color w:val="000000"/>
          <w:sz w:val="28"/>
          <w:szCs w:val="28"/>
        </w:rPr>
        <w:t>Проект решения Думы Новоснежнинского муниципального образования  «</w:t>
      </w:r>
      <w:r>
        <w:rPr>
          <w:sz w:val="28"/>
          <w:szCs w:val="28"/>
        </w:rPr>
        <w:t xml:space="preserve">О проекте бюджета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w:t>
      </w:r>
      <w:r>
        <w:rPr>
          <w:bCs/>
          <w:color w:val="000000"/>
          <w:sz w:val="28"/>
          <w:szCs w:val="28"/>
        </w:rPr>
        <w:t>(далее – проект решения) разработан Администрацией  Новоснежнинского сельского поселения и вносится в Думу Новоснежнинского муниципального образования.</w:t>
      </w:r>
    </w:p>
    <w:p w:rsidR="00332049" w:rsidRDefault="00332049" w:rsidP="00332049">
      <w:pPr>
        <w:ind w:firstLine="720"/>
        <w:jc w:val="both"/>
        <w:rPr>
          <w:bCs/>
          <w:color w:val="000000"/>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 xml:space="preserve">2. Правовое основание принятия проекта решения: </w:t>
      </w:r>
    </w:p>
    <w:p w:rsidR="00332049" w:rsidRDefault="00332049" w:rsidP="00332049">
      <w:pPr>
        <w:autoSpaceDE w:val="0"/>
        <w:autoSpaceDN w:val="0"/>
        <w:adjustRightInd w:val="0"/>
        <w:ind w:firstLine="720"/>
        <w:jc w:val="both"/>
        <w:rPr>
          <w:bCs/>
          <w:sz w:val="28"/>
          <w:szCs w:val="28"/>
        </w:rPr>
      </w:pPr>
      <w:r>
        <w:rPr>
          <w:bCs/>
          <w:sz w:val="28"/>
          <w:szCs w:val="28"/>
        </w:rPr>
        <w:t xml:space="preserve">Статья 11 Бюджетного кодекса Российской Федерации, статья 63 Устава </w:t>
      </w:r>
      <w:r>
        <w:rPr>
          <w:bCs/>
          <w:color w:val="000000"/>
          <w:sz w:val="28"/>
          <w:szCs w:val="28"/>
        </w:rPr>
        <w:t>Новоснежнинского</w:t>
      </w:r>
      <w:r>
        <w:rPr>
          <w:bCs/>
          <w:sz w:val="28"/>
          <w:szCs w:val="28"/>
        </w:rPr>
        <w:t xml:space="preserve"> муниципального образования, статья 1 </w:t>
      </w:r>
      <w:r>
        <w:rPr>
          <w:sz w:val="28"/>
          <w:szCs w:val="28"/>
        </w:rPr>
        <w:t xml:space="preserve">решения Думы Новоснежнинского муниципального образования от 31.08.2012 г. № 21-2сд   «Положение о бюджетном процессе в </w:t>
      </w:r>
      <w:proofErr w:type="spellStart"/>
      <w:r>
        <w:rPr>
          <w:bCs/>
          <w:color w:val="000000"/>
          <w:sz w:val="28"/>
          <w:szCs w:val="28"/>
        </w:rPr>
        <w:t>Новоснежнинском</w:t>
      </w:r>
      <w:proofErr w:type="spellEnd"/>
      <w:r>
        <w:rPr>
          <w:sz w:val="28"/>
          <w:szCs w:val="28"/>
        </w:rPr>
        <w:t xml:space="preserve"> муниципальном образовании».</w:t>
      </w:r>
      <w:r>
        <w:rPr>
          <w:bCs/>
          <w:sz w:val="28"/>
          <w:szCs w:val="28"/>
        </w:rPr>
        <w:t xml:space="preserve"> </w:t>
      </w:r>
    </w:p>
    <w:p w:rsidR="00332049" w:rsidRDefault="00332049" w:rsidP="00332049">
      <w:pPr>
        <w:autoSpaceDE w:val="0"/>
        <w:autoSpaceDN w:val="0"/>
        <w:adjustRightInd w:val="0"/>
        <w:ind w:firstLine="720"/>
        <w:jc w:val="both"/>
        <w:rPr>
          <w:bCs/>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3.Состояние правового регулирования в данной сфере; обоснование целесообразности принятия:</w:t>
      </w:r>
    </w:p>
    <w:p w:rsidR="00332049" w:rsidRDefault="00332049" w:rsidP="00332049">
      <w:pPr>
        <w:autoSpaceDE w:val="0"/>
        <w:autoSpaceDN w:val="0"/>
        <w:adjustRightInd w:val="0"/>
        <w:ind w:firstLine="720"/>
        <w:jc w:val="both"/>
        <w:rPr>
          <w:sz w:val="28"/>
          <w:szCs w:val="28"/>
        </w:rPr>
      </w:pPr>
      <w:r>
        <w:rPr>
          <w:sz w:val="28"/>
          <w:szCs w:val="28"/>
        </w:rPr>
        <w:t xml:space="preserve">Проект закона подготовлен в соответствии с требованиями Бюджетного кодекса Российской Федерации и решения Думы </w:t>
      </w:r>
      <w:r>
        <w:rPr>
          <w:bCs/>
          <w:color w:val="000000"/>
          <w:sz w:val="28"/>
          <w:szCs w:val="28"/>
        </w:rPr>
        <w:t>Новоснежнинского</w:t>
      </w:r>
      <w:r>
        <w:rPr>
          <w:sz w:val="28"/>
          <w:szCs w:val="28"/>
        </w:rPr>
        <w:t xml:space="preserve"> муниципального образования от 31.08.2012г. № 21-2сд   «Положение о бюджетном процессе в </w:t>
      </w:r>
      <w:proofErr w:type="spellStart"/>
      <w:r>
        <w:rPr>
          <w:bCs/>
          <w:color w:val="000000"/>
          <w:sz w:val="28"/>
          <w:szCs w:val="28"/>
        </w:rPr>
        <w:t>Новоснежнинском</w:t>
      </w:r>
      <w:proofErr w:type="spellEnd"/>
      <w:r>
        <w:rPr>
          <w:sz w:val="28"/>
          <w:szCs w:val="28"/>
        </w:rPr>
        <w:t xml:space="preserve"> муниципальном образовании»</w:t>
      </w:r>
    </w:p>
    <w:p w:rsidR="00332049" w:rsidRDefault="00332049" w:rsidP="00332049">
      <w:pPr>
        <w:autoSpaceDE w:val="0"/>
        <w:autoSpaceDN w:val="0"/>
        <w:adjustRightInd w:val="0"/>
        <w:ind w:firstLine="720"/>
        <w:jc w:val="both"/>
        <w:rPr>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4. Предмет правового регулирования и основные правовые предписания:</w:t>
      </w:r>
    </w:p>
    <w:p w:rsidR="00332049" w:rsidRDefault="00332049" w:rsidP="00332049">
      <w:pPr>
        <w:ind w:firstLine="720"/>
        <w:jc w:val="both"/>
        <w:rPr>
          <w:sz w:val="28"/>
          <w:szCs w:val="28"/>
        </w:rPr>
      </w:pPr>
      <w:r>
        <w:rPr>
          <w:sz w:val="28"/>
          <w:szCs w:val="28"/>
        </w:rPr>
        <w:lastRenderedPageBreak/>
        <w:t>Предметом правового регулирования проекта решения является утверждение параметров бюджет поселения на 2021 год и на плановый период 2022 и 2023 годов.</w:t>
      </w:r>
    </w:p>
    <w:p w:rsidR="00332049" w:rsidRDefault="00332049" w:rsidP="00332049">
      <w:pPr>
        <w:ind w:firstLine="720"/>
        <w:jc w:val="both"/>
        <w:rPr>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 xml:space="preserve">5. Перечень правовых актов поселения, принятия, отмены, изменения либо признания </w:t>
      </w:r>
      <w:proofErr w:type="gramStart"/>
      <w:r>
        <w:rPr>
          <w:bCs/>
          <w:sz w:val="28"/>
          <w:szCs w:val="28"/>
          <w:u w:val="single"/>
        </w:rPr>
        <w:t>утратившими</w:t>
      </w:r>
      <w:proofErr w:type="gramEnd"/>
      <w:r>
        <w:rPr>
          <w:bCs/>
          <w:sz w:val="28"/>
          <w:szCs w:val="28"/>
          <w:u w:val="single"/>
        </w:rPr>
        <w:t xml:space="preserve"> силу которых, потребует принятие данного правового акта.</w:t>
      </w:r>
    </w:p>
    <w:p w:rsidR="00332049" w:rsidRDefault="00332049" w:rsidP="00332049">
      <w:pPr>
        <w:ind w:firstLine="720"/>
        <w:jc w:val="both"/>
        <w:rPr>
          <w:sz w:val="28"/>
          <w:szCs w:val="28"/>
        </w:rPr>
      </w:pPr>
      <w:r>
        <w:rPr>
          <w:sz w:val="28"/>
          <w:szCs w:val="28"/>
        </w:rPr>
        <w:t>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решения.</w:t>
      </w:r>
    </w:p>
    <w:p w:rsidR="00332049" w:rsidRDefault="00332049" w:rsidP="00332049">
      <w:pPr>
        <w:ind w:firstLine="720"/>
        <w:jc w:val="both"/>
        <w:rPr>
          <w:sz w:val="28"/>
          <w:szCs w:val="28"/>
        </w:rPr>
      </w:pPr>
    </w:p>
    <w:p w:rsidR="00332049" w:rsidRDefault="00332049" w:rsidP="00332049">
      <w:pPr>
        <w:suppressAutoHyphens/>
        <w:ind w:firstLine="720"/>
        <w:jc w:val="both"/>
        <w:rPr>
          <w:bCs/>
          <w:sz w:val="28"/>
          <w:szCs w:val="28"/>
          <w:u w:val="single"/>
        </w:rPr>
      </w:pPr>
      <w:r>
        <w:rPr>
          <w:bCs/>
          <w:sz w:val="28"/>
          <w:szCs w:val="28"/>
          <w:u w:val="single"/>
        </w:rPr>
        <w:t>6. Иные сведения:</w:t>
      </w:r>
    </w:p>
    <w:p w:rsidR="00332049" w:rsidRDefault="00332049" w:rsidP="00332049">
      <w:pPr>
        <w:ind w:firstLine="720"/>
        <w:jc w:val="both"/>
        <w:rPr>
          <w:sz w:val="28"/>
          <w:szCs w:val="28"/>
        </w:rPr>
      </w:pPr>
      <w:r>
        <w:rPr>
          <w:sz w:val="28"/>
          <w:szCs w:val="28"/>
        </w:rPr>
        <w:t xml:space="preserve">Иные сведения представляют собой описание подходов и принципов, примененных при формировании доходов бюджета поселения, описание наиболее значимых расходов бюджета поселения, а также параметров муниципального долга </w:t>
      </w:r>
      <w:r>
        <w:rPr>
          <w:bCs/>
          <w:color w:val="000000"/>
          <w:sz w:val="28"/>
          <w:szCs w:val="28"/>
        </w:rPr>
        <w:t>Новоснежнинского</w:t>
      </w:r>
      <w:r>
        <w:rPr>
          <w:sz w:val="28"/>
          <w:szCs w:val="28"/>
        </w:rPr>
        <w:t xml:space="preserve"> муниципального образования и структуры источников внутреннего финансирования дефицита бюджета поселения на 2021 год и на плановый период 2022 и 2023 годов.</w:t>
      </w:r>
    </w:p>
    <w:p w:rsidR="00332049" w:rsidRDefault="00332049" w:rsidP="00332049">
      <w:pPr>
        <w:autoSpaceDE w:val="0"/>
        <w:autoSpaceDN w:val="0"/>
        <w:adjustRightInd w:val="0"/>
        <w:ind w:firstLine="720"/>
        <w:jc w:val="both"/>
        <w:rPr>
          <w:sz w:val="28"/>
          <w:szCs w:val="28"/>
        </w:rPr>
      </w:pPr>
      <w:proofErr w:type="gramStart"/>
      <w:r>
        <w:rPr>
          <w:sz w:val="28"/>
          <w:szCs w:val="28"/>
        </w:rPr>
        <w:t xml:space="preserve">Проект решения подготовлен в соответствии с требованиями Бюджетного кодекса Российской Федерации и решения Думы </w:t>
      </w:r>
      <w:r>
        <w:rPr>
          <w:bCs/>
          <w:color w:val="000000"/>
          <w:sz w:val="28"/>
          <w:szCs w:val="28"/>
        </w:rPr>
        <w:t>Новоснежнинского</w:t>
      </w:r>
      <w:r>
        <w:rPr>
          <w:sz w:val="28"/>
          <w:szCs w:val="28"/>
        </w:rPr>
        <w:t xml:space="preserve"> муниципального образования от 31.08.2012г. № 21-2сд   «Положение о бюджетном процессе в </w:t>
      </w:r>
      <w:proofErr w:type="spellStart"/>
      <w:r>
        <w:rPr>
          <w:sz w:val="28"/>
          <w:szCs w:val="28"/>
        </w:rPr>
        <w:t>Новоснежнинском</w:t>
      </w:r>
      <w:proofErr w:type="spellEnd"/>
      <w:r>
        <w:rPr>
          <w:sz w:val="28"/>
          <w:szCs w:val="28"/>
        </w:rPr>
        <w:t xml:space="preserve"> муниципальном образовании», с учетом положений проекта Основных направлений бюджетной, налоговой и </w:t>
      </w:r>
      <w:proofErr w:type="spellStart"/>
      <w:r>
        <w:rPr>
          <w:sz w:val="28"/>
          <w:szCs w:val="28"/>
        </w:rPr>
        <w:t>таможенно-тарифной</w:t>
      </w:r>
      <w:proofErr w:type="spellEnd"/>
      <w:r>
        <w:rPr>
          <w:sz w:val="28"/>
          <w:szCs w:val="28"/>
        </w:rPr>
        <w:t xml:space="preserve"> политики на 2021 год и на плановый период 2022 и 2023 годов, разработанных Минфином России, указов Президента Российской Федерации от 7</w:t>
      </w:r>
      <w:proofErr w:type="gramEnd"/>
      <w:r>
        <w:rPr>
          <w:sz w:val="28"/>
          <w:szCs w:val="28"/>
        </w:rPr>
        <w:t xml:space="preserve"> мая 2012 года, основных направлений бюджетной и налоговой политики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муниципальных программ </w:t>
      </w:r>
      <w:r>
        <w:rPr>
          <w:bCs/>
          <w:color w:val="000000"/>
          <w:sz w:val="28"/>
          <w:szCs w:val="28"/>
        </w:rPr>
        <w:t>Новоснежнинского</w:t>
      </w:r>
      <w:r>
        <w:rPr>
          <w:sz w:val="28"/>
          <w:szCs w:val="28"/>
        </w:rPr>
        <w:t xml:space="preserve"> муниципального образования (проектов изменений в муниципальные программы </w:t>
      </w:r>
      <w:r>
        <w:rPr>
          <w:bCs/>
          <w:color w:val="000000"/>
          <w:sz w:val="28"/>
          <w:szCs w:val="28"/>
        </w:rPr>
        <w:t>Новоснежнинского</w:t>
      </w:r>
      <w:r>
        <w:rPr>
          <w:sz w:val="28"/>
          <w:szCs w:val="28"/>
        </w:rPr>
        <w:t xml:space="preserve"> муниципального образования), бюджетном прогнозе Новоснежнинского муниципального образования на долгосрочный период и иных документов муниципального стратегического планирования.</w:t>
      </w:r>
    </w:p>
    <w:p w:rsidR="00332049" w:rsidRDefault="00332049" w:rsidP="00332049">
      <w:pPr>
        <w:autoSpaceDE w:val="0"/>
        <w:autoSpaceDN w:val="0"/>
        <w:adjustRightInd w:val="0"/>
        <w:ind w:firstLine="720"/>
        <w:jc w:val="both"/>
        <w:rPr>
          <w:sz w:val="28"/>
          <w:szCs w:val="28"/>
        </w:rPr>
      </w:pPr>
      <w:r>
        <w:rPr>
          <w:sz w:val="28"/>
          <w:szCs w:val="28"/>
        </w:rPr>
        <w:t xml:space="preserve">Формирование основных параметров местного бюджета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ожидаемые параметры исполнения местного бюджета за 2020 год, основные параметры прогноза социально-экономического развития </w:t>
      </w:r>
      <w:r>
        <w:rPr>
          <w:bCs/>
          <w:color w:val="000000"/>
          <w:sz w:val="28"/>
          <w:szCs w:val="28"/>
        </w:rPr>
        <w:t>Новоснежнинского</w:t>
      </w:r>
      <w:r>
        <w:rPr>
          <w:sz w:val="28"/>
          <w:szCs w:val="28"/>
        </w:rPr>
        <w:t xml:space="preserve"> муниципального образования на 2021 год и плановый период 2022 и 2023 годов. В соответствии с бюджетным законодательством, бюджет региона формируется на трехлетний бюджетный цикл, что </w:t>
      </w:r>
      <w:r>
        <w:rPr>
          <w:sz w:val="28"/>
        </w:rPr>
        <w:t>обеспечивает стабильность и предсказуемость развития бюджетной системы поселения</w:t>
      </w:r>
      <w:r>
        <w:rPr>
          <w:sz w:val="28"/>
          <w:szCs w:val="28"/>
        </w:rPr>
        <w:t xml:space="preserve">. </w:t>
      </w:r>
    </w:p>
    <w:p w:rsidR="00332049" w:rsidRDefault="00332049" w:rsidP="00332049">
      <w:pPr>
        <w:autoSpaceDE w:val="0"/>
        <w:autoSpaceDN w:val="0"/>
        <w:adjustRightInd w:val="0"/>
        <w:ind w:firstLine="567"/>
        <w:jc w:val="both"/>
        <w:rPr>
          <w:sz w:val="28"/>
          <w:szCs w:val="28"/>
        </w:rPr>
      </w:pPr>
      <w:proofErr w:type="gramStart"/>
      <w:r>
        <w:rPr>
          <w:sz w:val="28"/>
          <w:szCs w:val="28"/>
        </w:rPr>
        <w:t xml:space="preserve">При подготовке прогноза доходов на 2021 год и плановый период 2022 и 2023 годов учтены данные проекта закона Иркутской области «Об областном бюджете на 2021 год и плановый период 2022-2023 годов» и проекта решения Думы МО </w:t>
      </w:r>
      <w:proofErr w:type="spellStart"/>
      <w:r>
        <w:rPr>
          <w:sz w:val="28"/>
          <w:szCs w:val="28"/>
        </w:rPr>
        <w:t>Слюдянского</w:t>
      </w:r>
      <w:proofErr w:type="spellEnd"/>
      <w:r>
        <w:rPr>
          <w:sz w:val="28"/>
          <w:szCs w:val="28"/>
        </w:rPr>
        <w:t xml:space="preserve"> района</w:t>
      </w:r>
      <w:r>
        <w:t xml:space="preserve"> </w:t>
      </w:r>
      <w:r>
        <w:rPr>
          <w:sz w:val="28"/>
          <w:szCs w:val="28"/>
        </w:rPr>
        <w:t xml:space="preserve">«О бюджете муниципального образования </w:t>
      </w:r>
      <w:proofErr w:type="spellStart"/>
      <w:r>
        <w:rPr>
          <w:sz w:val="28"/>
          <w:szCs w:val="28"/>
        </w:rPr>
        <w:t>Слюдянский</w:t>
      </w:r>
      <w:proofErr w:type="spellEnd"/>
      <w:r>
        <w:rPr>
          <w:sz w:val="28"/>
          <w:szCs w:val="28"/>
        </w:rPr>
        <w:t xml:space="preserve"> район на 2021 год и на плановый период 2022 и 2023 годов».</w:t>
      </w:r>
      <w:proofErr w:type="gramEnd"/>
    </w:p>
    <w:p w:rsidR="00332049" w:rsidRDefault="00332049" w:rsidP="00332049">
      <w:pPr>
        <w:autoSpaceDE w:val="0"/>
        <w:autoSpaceDN w:val="0"/>
        <w:adjustRightInd w:val="0"/>
        <w:ind w:firstLine="567"/>
        <w:jc w:val="both"/>
        <w:rPr>
          <w:sz w:val="28"/>
          <w:szCs w:val="28"/>
        </w:rPr>
      </w:pPr>
      <w:r>
        <w:rPr>
          <w:sz w:val="28"/>
          <w:szCs w:val="28"/>
        </w:rPr>
        <w:lastRenderedPageBreak/>
        <w:t>Основные параметры местного бюджета на 2021 год и на плановый период 2022 и 2023 годов представлены в таблице 1.</w:t>
      </w:r>
    </w:p>
    <w:p w:rsidR="00332049" w:rsidRDefault="00332049" w:rsidP="00332049">
      <w:pPr>
        <w:autoSpaceDE w:val="0"/>
        <w:autoSpaceDN w:val="0"/>
        <w:adjustRightInd w:val="0"/>
        <w:jc w:val="center"/>
        <w:rPr>
          <w:sz w:val="28"/>
          <w:szCs w:val="28"/>
        </w:rPr>
      </w:pPr>
    </w:p>
    <w:p w:rsidR="00332049" w:rsidRDefault="00332049" w:rsidP="00332049">
      <w:pPr>
        <w:autoSpaceDE w:val="0"/>
        <w:autoSpaceDN w:val="0"/>
        <w:adjustRightInd w:val="0"/>
        <w:jc w:val="center"/>
        <w:rPr>
          <w:sz w:val="28"/>
          <w:szCs w:val="28"/>
        </w:rPr>
      </w:pPr>
      <w:r>
        <w:rPr>
          <w:sz w:val="28"/>
          <w:szCs w:val="28"/>
        </w:rPr>
        <w:t xml:space="preserve">Таблица 1. Основные параметры местного бюджета на 2021 год и на плановый период 2022 и 2023 годов </w:t>
      </w:r>
    </w:p>
    <w:p w:rsidR="00332049" w:rsidRDefault="00332049" w:rsidP="00332049">
      <w:pPr>
        <w:autoSpaceDE w:val="0"/>
        <w:autoSpaceDN w:val="0"/>
        <w:adjustRightInd w:val="0"/>
        <w:spacing w:line="228" w:lineRule="auto"/>
        <w:ind w:firstLine="709"/>
        <w:jc w:val="right"/>
        <w:rPr>
          <w:sz w:val="28"/>
          <w:szCs w:val="28"/>
        </w:rPr>
      </w:pPr>
      <w:r>
        <w:t xml:space="preserve"> (</w:t>
      </w:r>
      <w:proofErr w:type="gramStart"/>
      <w:r>
        <w:rPr>
          <w:sz w:val="28"/>
          <w:szCs w:val="28"/>
        </w:rPr>
        <w:t>рублях</w:t>
      </w:r>
      <w:proofErr w:type="gramEnd"/>
      <w:r>
        <w:rPr>
          <w:sz w:val="28"/>
          <w:szCs w:val="28"/>
        </w:rPr>
        <w:t>)</w:t>
      </w:r>
    </w:p>
    <w:tbl>
      <w:tblPr>
        <w:tblW w:w="9860" w:type="dxa"/>
        <w:tblInd w:w="103" w:type="dxa"/>
        <w:tblLook w:val="04A0"/>
      </w:tblPr>
      <w:tblGrid>
        <w:gridCol w:w="3860"/>
        <w:gridCol w:w="2320"/>
        <w:gridCol w:w="1740"/>
        <w:gridCol w:w="1940"/>
      </w:tblGrid>
      <w:tr w:rsidR="00332049" w:rsidTr="00332049">
        <w:trPr>
          <w:trHeight w:val="315"/>
        </w:trPr>
        <w:tc>
          <w:tcPr>
            <w:tcW w:w="38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both"/>
              <w:rPr>
                <w:b/>
                <w:bCs/>
                <w:color w:val="000000"/>
                <w:sz w:val="20"/>
              </w:rPr>
            </w:pPr>
            <w:r>
              <w:rPr>
                <w:b/>
                <w:bCs/>
                <w:color w:val="000000"/>
                <w:sz w:val="20"/>
              </w:rPr>
              <w:t>Основные параметры бюджета</w:t>
            </w:r>
          </w:p>
        </w:tc>
        <w:tc>
          <w:tcPr>
            <w:tcW w:w="232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20"/>
              </w:rPr>
            </w:pPr>
            <w:r>
              <w:rPr>
                <w:b/>
                <w:bCs/>
                <w:color w:val="000000"/>
                <w:sz w:val="20"/>
              </w:rPr>
              <w:t>прогноз на 2021 г.</w:t>
            </w:r>
          </w:p>
        </w:tc>
        <w:tc>
          <w:tcPr>
            <w:tcW w:w="174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20"/>
              </w:rPr>
            </w:pPr>
            <w:r>
              <w:rPr>
                <w:b/>
                <w:bCs/>
                <w:color w:val="000000"/>
                <w:sz w:val="20"/>
              </w:rPr>
              <w:t>прогноз на 2022 г.</w:t>
            </w:r>
          </w:p>
        </w:tc>
        <w:tc>
          <w:tcPr>
            <w:tcW w:w="194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20"/>
              </w:rPr>
            </w:pPr>
            <w:r>
              <w:rPr>
                <w:b/>
                <w:bCs/>
                <w:color w:val="000000"/>
                <w:sz w:val="20"/>
              </w:rPr>
              <w:t>прогноз на 2023 г.</w:t>
            </w:r>
          </w:p>
        </w:tc>
      </w:tr>
      <w:tr w:rsidR="00332049" w:rsidTr="00332049">
        <w:trPr>
          <w:trHeight w:val="3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 xml:space="preserve">Доходы, </w:t>
            </w:r>
            <w:r>
              <w:rPr>
                <w:color w:val="000000"/>
                <w:sz w:val="20"/>
              </w:rPr>
              <w:t>в том числе:</w:t>
            </w:r>
          </w:p>
        </w:tc>
        <w:tc>
          <w:tcPr>
            <w:tcW w:w="232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5 272 562,78</w:t>
            </w:r>
          </w:p>
        </w:tc>
        <w:tc>
          <w:tcPr>
            <w:tcW w:w="17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4 937 756,01</w:t>
            </w:r>
          </w:p>
        </w:tc>
        <w:tc>
          <w:tcPr>
            <w:tcW w:w="19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4 944 451,21</w:t>
            </w:r>
          </w:p>
        </w:tc>
      </w:tr>
      <w:tr w:rsidR="00332049" w:rsidTr="00332049">
        <w:trPr>
          <w:trHeight w:val="3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налоговые и неналоговые доходы</w:t>
            </w:r>
          </w:p>
        </w:tc>
        <w:tc>
          <w:tcPr>
            <w:tcW w:w="232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2 585 262,78</w:t>
            </w:r>
          </w:p>
        </w:tc>
        <w:tc>
          <w:tcPr>
            <w:tcW w:w="17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2 641 756,01</w:t>
            </w:r>
          </w:p>
        </w:tc>
        <w:tc>
          <w:tcPr>
            <w:tcW w:w="19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2 734 751,21</w:t>
            </w:r>
          </w:p>
        </w:tc>
      </w:tr>
      <w:tr w:rsidR="00332049" w:rsidTr="00332049">
        <w:trPr>
          <w:trHeight w:val="2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безвозмездные перечисления</w:t>
            </w:r>
          </w:p>
        </w:tc>
        <w:tc>
          <w:tcPr>
            <w:tcW w:w="232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2 687 300,00</w:t>
            </w:r>
          </w:p>
        </w:tc>
        <w:tc>
          <w:tcPr>
            <w:tcW w:w="17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2 296 000,00</w:t>
            </w:r>
          </w:p>
        </w:tc>
        <w:tc>
          <w:tcPr>
            <w:tcW w:w="19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2 209 700,00</w:t>
            </w:r>
          </w:p>
        </w:tc>
      </w:tr>
      <w:tr w:rsidR="00332049" w:rsidTr="00332049">
        <w:trPr>
          <w:trHeight w:val="276"/>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Расходы,</w:t>
            </w:r>
            <w:r>
              <w:rPr>
                <w:color w:val="000000"/>
                <w:sz w:val="20"/>
              </w:rPr>
              <w:t xml:space="preserve"> в том числе:</w:t>
            </w:r>
          </w:p>
        </w:tc>
        <w:tc>
          <w:tcPr>
            <w:tcW w:w="232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5 399 055,33</w:t>
            </w:r>
          </w:p>
        </w:tc>
        <w:tc>
          <w:tcPr>
            <w:tcW w:w="17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5 067 202,05</w:t>
            </w:r>
          </w:p>
        </w:tc>
        <w:tc>
          <w:tcPr>
            <w:tcW w:w="19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5 078 454,02</w:t>
            </w:r>
          </w:p>
        </w:tc>
      </w:tr>
      <w:tr w:rsidR="00332049" w:rsidTr="00332049">
        <w:trPr>
          <w:trHeight w:val="276"/>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условно утвержденные расходы</w:t>
            </w:r>
          </w:p>
        </w:tc>
        <w:tc>
          <w:tcPr>
            <w:tcW w:w="232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0,00</w:t>
            </w:r>
          </w:p>
        </w:tc>
        <w:tc>
          <w:tcPr>
            <w:tcW w:w="17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118 192,55</w:t>
            </w:r>
          </w:p>
        </w:tc>
        <w:tc>
          <w:tcPr>
            <w:tcW w:w="19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236 662,70</w:t>
            </w:r>
          </w:p>
        </w:tc>
      </w:tr>
      <w:tr w:rsidR="00332049" w:rsidTr="00332049">
        <w:trPr>
          <w:trHeight w:val="62"/>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Дефицит</w:t>
            </w:r>
          </w:p>
        </w:tc>
        <w:tc>
          <w:tcPr>
            <w:tcW w:w="232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-126 492,55</w:t>
            </w:r>
          </w:p>
        </w:tc>
        <w:tc>
          <w:tcPr>
            <w:tcW w:w="17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-129 446,04</w:t>
            </w:r>
          </w:p>
        </w:tc>
        <w:tc>
          <w:tcPr>
            <w:tcW w:w="19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-134 002,81</w:t>
            </w:r>
          </w:p>
        </w:tc>
      </w:tr>
      <w:tr w:rsidR="00332049" w:rsidTr="00332049">
        <w:trPr>
          <w:trHeight w:val="62"/>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Процент дефицита к доходам без учета безвозмездных поступлений</w:t>
            </w:r>
          </w:p>
        </w:tc>
        <w:tc>
          <w:tcPr>
            <w:tcW w:w="232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-4,9%</w:t>
            </w:r>
          </w:p>
        </w:tc>
        <w:tc>
          <w:tcPr>
            <w:tcW w:w="17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-4,9%</w:t>
            </w:r>
          </w:p>
        </w:tc>
        <w:tc>
          <w:tcPr>
            <w:tcW w:w="19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-4,9%</w:t>
            </w:r>
          </w:p>
        </w:tc>
      </w:tr>
      <w:tr w:rsidR="00332049" w:rsidTr="00332049">
        <w:trPr>
          <w:trHeight w:val="62"/>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Верхний предел муниципального долга</w:t>
            </w:r>
          </w:p>
        </w:tc>
        <w:tc>
          <w:tcPr>
            <w:tcW w:w="232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126 492,55</w:t>
            </w:r>
          </w:p>
        </w:tc>
        <w:tc>
          <w:tcPr>
            <w:tcW w:w="17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255 938,59</w:t>
            </w:r>
          </w:p>
        </w:tc>
        <w:tc>
          <w:tcPr>
            <w:tcW w:w="1940" w:type="dxa"/>
            <w:tcBorders>
              <w:top w:val="nil"/>
              <w:left w:val="nil"/>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389 941,4</w:t>
            </w:r>
            <w:r>
              <w:rPr>
                <w:sz w:val="28"/>
                <w:szCs w:val="28"/>
              </w:rPr>
              <w:t xml:space="preserve">  </w:t>
            </w:r>
          </w:p>
        </w:tc>
      </w:tr>
      <w:tr w:rsidR="00332049" w:rsidTr="00332049">
        <w:trPr>
          <w:trHeight w:val="3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 xml:space="preserve">Уровень муниципального долга </w:t>
            </w:r>
          </w:p>
        </w:tc>
        <w:tc>
          <w:tcPr>
            <w:tcW w:w="232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-4,9%</w:t>
            </w:r>
          </w:p>
        </w:tc>
        <w:tc>
          <w:tcPr>
            <w:tcW w:w="17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-4,9%</w:t>
            </w:r>
          </w:p>
        </w:tc>
        <w:tc>
          <w:tcPr>
            <w:tcW w:w="1940" w:type="dxa"/>
            <w:tcBorders>
              <w:top w:val="nil"/>
              <w:left w:val="nil"/>
              <w:bottom w:val="single" w:sz="4" w:space="0" w:color="auto"/>
              <w:right w:val="single" w:sz="4" w:space="0" w:color="auto"/>
            </w:tcBorders>
            <w:vAlign w:val="center"/>
            <w:hideMark/>
          </w:tcPr>
          <w:p w:rsidR="00332049" w:rsidRDefault="00332049">
            <w:pPr>
              <w:rPr>
                <w:color w:val="000000"/>
                <w:sz w:val="20"/>
              </w:rPr>
            </w:pPr>
            <w:r>
              <w:rPr>
                <w:color w:val="000000"/>
                <w:sz w:val="20"/>
              </w:rPr>
              <w:t>-4,9%</w:t>
            </w:r>
          </w:p>
        </w:tc>
      </w:tr>
    </w:tbl>
    <w:p w:rsidR="00332049" w:rsidRDefault="00332049" w:rsidP="00332049">
      <w:pPr>
        <w:autoSpaceDE w:val="0"/>
        <w:autoSpaceDN w:val="0"/>
        <w:adjustRightInd w:val="0"/>
        <w:spacing w:line="228" w:lineRule="auto"/>
        <w:ind w:firstLine="709"/>
        <w:jc w:val="right"/>
        <w:rPr>
          <w:sz w:val="28"/>
          <w:szCs w:val="28"/>
        </w:rPr>
      </w:pPr>
    </w:p>
    <w:p w:rsidR="00332049" w:rsidRDefault="00332049" w:rsidP="00332049">
      <w:pPr>
        <w:autoSpaceDE w:val="0"/>
        <w:autoSpaceDN w:val="0"/>
        <w:adjustRightInd w:val="0"/>
        <w:spacing w:line="228" w:lineRule="auto"/>
        <w:ind w:firstLine="709"/>
        <w:jc w:val="right"/>
        <w:rPr>
          <w:sz w:val="28"/>
          <w:szCs w:val="28"/>
        </w:rPr>
      </w:pPr>
    </w:p>
    <w:p w:rsidR="00332049" w:rsidRDefault="00332049" w:rsidP="00332049">
      <w:pPr>
        <w:pStyle w:val="9"/>
        <w:rPr>
          <w:sz w:val="28"/>
        </w:rPr>
      </w:pPr>
      <w:r>
        <w:rPr>
          <w:sz w:val="28"/>
        </w:rPr>
        <w:t xml:space="preserve">ДОХОДЫ БЮДЖЕТА НОВОСНЕЖНИНСКОГО </w:t>
      </w:r>
    </w:p>
    <w:p w:rsidR="00332049" w:rsidRDefault="00332049" w:rsidP="00332049">
      <w:pPr>
        <w:pStyle w:val="9"/>
        <w:rPr>
          <w:sz w:val="28"/>
        </w:rPr>
      </w:pPr>
      <w:r>
        <w:rPr>
          <w:sz w:val="28"/>
        </w:rPr>
        <w:t>МУНИЦИПАЛЬНОГО ОБРАЗОВАНИЯ</w:t>
      </w:r>
    </w:p>
    <w:p w:rsidR="00332049" w:rsidRDefault="00332049" w:rsidP="00332049">
      <w:pPr>
        <w:ind w:firstLine="567"/>
        <w:rPr>
          <w:sz w:val="28"/>
          <w:szCs w:val="28"/>
        </w:rPr>
      </w:pPr>
      <w:r>
        <w:rPr>
          <w:sz w:val="28"/>
          <w:szCs w:val="28"/>
        </w:rPr>
        <w:t>При подготовке прогноза доходов на 2021 год и на плановый период 2022 и 2023 годов учтены положения:</w:t>
      </w:r>
    </w:p>
    <w:p w:rsidR="00332049" w:rsidRDefault="00332049" w:rsidP="00332049">
      <w:pPr>
        <w:spacing w:line="228" w:lineRule="auto"/>
        <w:ind w:firstLine="720"/>
        <w:jc w:val="both"/>
        <w:rPr>
          <w:sz w:val="28"/>
          <w:szCs w:val="28"/>
        </w:rPr>
      </w:pPr>
      <w:proofErr w:type="gramStart"/>
      <w:r>
        <w:rPr>
          <w:sz w:val="28"/>
          <w:szCs w:val="28"/>
        </w:rPr>
        <w:t xml:space="preserve">- проекта областного закона «Об областном бюджете на 2021 год и плановый период 2022 и 2023 годов» (в части установления нормативов распределения между субъектами Российской Федерации доходов от акцизов на нефтепродукты, а также объемов распределения в 2021 году и на плановый период 2022 и 2023 годов межбюджетных трансфертов из областного бюджета местным бюджетам), </w:t>
      </w:r>
      <w:proofErr w:type="gramEnd"/>
    </w:p>
    <w:p w:rsidR="00332049" w:rsidRDefault="00332049" w:rsidP="00332049">
      <w:pPr>
        <w:spacing w:line="228" w:lineRule="auto"/>
        <w:ind w:firstLine="720"/>
        <w:jc w:val="both"/>
        <w:rPr>
          <w:sz w:val="28"/>
          <w:szCs w:val="28"/>
        </w:rPr>
      </w:pPr>
      <w:r>
        <w:rPr>
          <w:sz w:val="28"/>
          <w:szCs w:val="28"/>
        </w:rPr>
        <w:t>- Закона Иркутской области «О межбюджетных трансфертах и нормативах отчислений доходов в местные бюджеты», принятого Законодательным Собранием Иркутской области (в части изменения нормативов отчислений налогов в местные бюджеты).</w:t>
      </w:r>
    </w:p>
    <w:p w:rsidR="00332049" w:rsidRDefault="00332049" w:rsidP="00332049">
      <w:pPr>
        <w:spacing w:line="228" w:lineRule="auto"/>
        <w:ind w:firstLine="720"/>
        <w:jc w:val="both"/>
        <w:rPr>
          <w:sz w:val="28"/>
          <w:szCs w:val="28"/>
        </w:rPr>
      </w:pPr>
      <w:r>
        <w:rPr>
          <w:sz w:val="28"/>
          <w:szCs w:val="28"/>
        </w:rPr>
        <w:t xml:space="preserve">В соответствии с бюджетными полномочиями, установленными статьей 160.1 Бюджетного кодекса Российской Федерации, Администрацией </w:t>
      </w:r>
      <w:r>
        <w:rPr>
          <w:bCs/>
          <w:color w:val="000000"/>
          <w:sz w:val="28"/>
          <w:szCs w:val="28"/>
        </w:rPr>
        <w:t>Новоснежнинского</w:t>
      </w:r>
      <w:r>
        <w:rPr>
          <w:sz w:val="28"/>
          <w:szCs w:val="28"/>
        </w:rPr>
        <w:t xml:space="preserve"> муниципального образования была утверждена методика прогнозирования поступлений доходов в бюджет.</w:t>
      </w:r>
    </w:p>
    <w:p w:rsidR="00332049" w:rsidRDefault="00332049" w:rsidP="00332049">
      <w:pPr>
        <w:spacing w:line="228" w:lineRule="auto"/>
        <w:ind w:firstLine="720"/>
        <w:jc w:val="both"/>
        <w:rPr>
          <w:sz w:val="28"/>
          <w:szCs w:val="28"/>
        </w:rPr>
      </w:pPr>
      <w:proofErr w:type="gramStart"/>
      <w:r>
        <w:rPr>
          <w:sz w:val="28"/>
          <w:szCs w:val="28"/>
        </w:rPr>
        <w:t>Общими требованиями к таким методикам, установленными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определено, что в случаях, когда прогноз соответствующего вида доходов предусматривает использование показателей социально-экономического развития, расчет планового показателя главным администратором доходов должен основываться на показателях базового варианта прогноза социально-экономического развития субъекта</w:t>
      </w:r>
      <w:proofErr w:type="gramEnd"/>
      <w:r>
        <w:rPr>
          <w:sz w:val="28"/>
          <w:szCs w:val="28"/>
        </w:rPr>
        <w:t xml:space="preserve"> Российской Федерации.</w:t>
      </w:r>
    </w:p>
    <w:p w:rsidR="00332049" w:rsidRDefault="00332049" w:rsidP="00332049">
      <w:pPr>
        <w:ind w:firstLine="709"/>
        <w:jc w:val="both"/>
        <w:rPr>
          <w:sz w:val="28"/>
          <w:szCs w:val="28"/>
        </w:rPr>
      </w:pPr>
      <w:r>
        <w:rPr>
          <w:sz w:val="28"/>
          <w:szCs w:val="28"/>
        </w:rPr>
        <w:t xml:space="preserve">Прогноз доходов бюджета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осуществлен на основании прогноза социально-экономического развития муниципального образования на 2021 год и на плановый период 2022 и 2023 годов, утвержденного постановлением </w:t>
      </w:r>
      <w:r>
        <w:rPr>
          <w:sz w:val="28"/>
          <w:szCs w:val="28"/>
        </w:rPr>
        <w:lastRenderedPageBreak/>
        <w:t xml:space="preserve">Администрации </w:t>
      </w:r>
      <w:r>
        <w:rPr>
          <w:bCs/>
          <w:color w:val="000000"/>
          <w:sz w:val="28"/>
          <w:szCs w:val="28"/>
        </w:rPr>
        <w:t>Новоснежнинского</w:t>
      </w:r>
      <w:r>
        <w:rPr>
          <w:sz w:val="28"/>
          <w:szCs w:val="28"/>
        </w:rPr>
        <w:t xml:space="preserve"> сельского поселения 02 ноября 2020 года № 51.</w:t>
      </w:r>
    </w:p>
    <w:p w:rsidR="00332049" w:rsidRDefault="00332049" w:rsidP="00332049">
      <w:pPr>
        <w:pStyle w:val="a6"/>
        <w:ind w:firstLine="709"/>
        <w:rPr>
          <w:sz w:val="28"/>
          <w:szCs w:val="28"/>
        </w:rPr>
      </w:pPr>
      <w:r>
        <w:rPr>
          <w:b/>
          <w:szCs w:val="28"/>
        </w:rPr>
        <w:t xml:space="preserve">Основные характеристики прогноза поступлений доходов в бюджет </w:t>
      </w:r>
      <w:r>
        <w:rPr>
          <w:b/>
          <w:bCs/>
          <w:color w:val="000000"/>
          <w:szCs w:val="28"/>
        </w:rPr>
        <w:t>Новоснежнинского</w:t>
      </w:r>
      <w:r>
        <w:rPr>
          <w:b/>
          <w:szCs w:val="28"/>
        </w:rPr>
        <w:t xml:space="preserve">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332049" w:rsidRDefault="00332049" w:rsidP="00332049">
      <w:pPr>
        <w:pStyle w:val="a6"/>
        <w:ind w:firstLine="709"/>
        <w:rPr>
          <w:b/>
          <w:szCs w:val="28"/>
        </w:rPr>
      </w:pPr>
    </w:p>
    <w:p w:rsidR="00332049" w:rsidRDefault="00332049" w:rsidP="00332049">
      <w:pPr>
        <w:pStyle w:val="a6"/>
        <w:ind w:firstLine="0"/>
        <w:jc w:val="center"/>
        <w:rPr>
          <w:b/>
          <w:szCs w:val="28"/>
        </w:rPr>
      </w:pPr>
      <w:r>
        <w:rPr>
          <w:b/>
          <w:szCs w:val="28"/>
        </w:rPr>
        <w:t xml:space="preserve">Таблица 2. Показатели поступления доходов в бюджет </w:t>
      </w:r>
      <w:r>
        <w:rPr>
          <w:b/>
          <w:bCs/>
          <w:color w:val="000000"/>
          <w:szCs w:val="28"/>
        </w:rPr>
        <w:t>Новоснежнинского</w:t>
      </w:r>
      <w:r>
        <w:rPr>
          <w:b/>
          <w:szCs w:val="28"/>
        </w:rPr>
        <w:t xml:space="preserve"> муниципального образования в 2019 – 2023 годах с учетом изменения </w:t>
      </w:r>
    </w:p>
    <w:p w:rsidR="00332049" w:rsidRDefault="00332049" w:rsidP="00332049">
      <w:pPr>
        <w:pStyle w:val="a6"/>
        <w:ind w:firstLine="0"/>
        <w:jc w:val="center"/>
        <w:rPr>
          <w:b/>
          <w:szCs w:val="28"/>
        </w:rPr>
      </w:pPr>
      <w:r>
        <w:rPr>
          <w:b/>
          <w:szCs w:val="28"/>
        </w:rPr>
        <w:t>бюджетного и налогового законодательства</w:t>
      </w:r>
    </w:p>
    <w:p w:rsidR="00332049" w:rsidRDefault="00332049" w:rsidP="00332049">
      <w:pPr>
        <w:pStyle w:val="a6"/>
        <w:ind w:firstLine="709"/>
        <w:jc w:val="center"/>
        <w:rPr>
          <w:b/>
          <w:szCs w:val="28"/>
        </w:rPr>
      </w:pPr>
      <w:r>
        <w:rPr>
          <w:b/>
          <w:szCs w:val="28"/>
        </w:rPr>
        <w:t xml:space="preserve">                                                                                                 </w:t>
      </w:r>
    </w:p>
    <w:p w:rsidR="00332049" w:rsidRDefault="00332049" w:rsidP="00332049">
      <w:pPr>
        <w:pStyle w:val="a6"/>
        <w:ind w:firstLine="709"/>
        <w:jc w:val="right"/>
        <w:rPr>
          <w:b/>
          <w:szCs w:val="28"/>
        </w:rPr>
      </w:pPr>
      <w:r>
        <w:rPr>
          <w:b/>
          <w:szCs w:val="28"/>
        </w:rPr>
        <w:t>(рублей)</w:t>
      </w:r>
    </w:p>
    <w:tbl>
      <w:tblPr>
        <w:tblW w:w="11209" w:type="dxa"/>
        <w:tblInd w:w="-1026" w:type="dxa"/>
        <w:tblLook w:val="04A0"/>
      </w:tblPr>
      <w:tblGrid>
        <w:gridCol w:w="1442"/>
        <w:gridCol w:w="1252"/>
        <w:gridCol w:w="1275"/>
        <w:gridCol w:w="861"/>
        <w:gridCol w:w="1266"/>
        <w:gridCol w:w="861"/>
        <w:gridCol w:w="1300"/>
        <w:gridCol w:w="861"/>
        <w:gridCol w:w="1230"/>
        <w:gridCol w:w="861"/>
      </w:tblGrid>
      <w:tr w:rsidR="00332049" w:rsidTr="00332049">
        <w:trPr>
          <w:trHeight w:val="855"/>
        </w:trPr>
        <w:tc>
          <w:tcPr>
            <w:tcW w:w="144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332049" w:rsidRDefault="00332049">
            <w:pPr>
              <w:rPr>
                <w:b/>
                <w:bCs/>
                <w:color w:val="000000"/>
                <w:sz w:val="18"/>
                <w:szCs w:val="18"/>
              </w:rPr>
            </w:pPr>
            <w:r>
              <w:rPr>
                <w:b/>
                <w:bCs/>
                <w:color w:val="000000"/>
                <w:sz w:val="18"/>
                <w:szCs w:val="18"/>
              </w:rPr>
              <w:t>Показатель</w:t>
            </w:r>
          </w:p>
        </w:tc>
        <w:tc>
          <w:tcPr>
            <w:tcW w:w="1252"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color w:val="000000"/>
                <w:sz w:val="18"/>
                <w:szCs w:val="18"/>
              </w:rPr>
            </w:pPr>
            <w:r>
              <w:rPr>
                <w:color w:val="000000"/>
                <w:sz w:val="18"/>
                <w:szCs w:val="18"/>
              </w:rPr>
              <w:t>2019 год (факт)</w:t>
            </w:r>
          </w:p>
        </w:tc>
        <w:tc>
          <w:tcPr>
            <w:tcW w:w="1275"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color w:val="000000"/>
                <w:sz w:val="18"/>
                <w:szCs w:val="18"/>
              </w:rPr>
            </w:pPr>
            <w:r>
              <w:rPr>
                <w:color w:val="000000"/>
                <w:sz w:val="18"/>
                <w:szCs w:val="18"/>
              </w:rPr>
              <w:t>2020 год, оценка</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18"/>
                <w:szCs w:val="18"/>
              </w:rPr>
            </w:pPr>
            <w:r>
              <w:rPr>
                <w:b/>
                <w:bCs/>
                <w:color w:val="000000"/>
                <w:sz w:val="18"/>
                <w:szCs w:val="18"/>
              </w:rPr>
              <w:t>Темп роста, %</w:t>
            </w:r>
          </w:p>
        </w:tc>
        <w:tc>
          <w:tcPr>
            <w:tcW w:w="1266"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color w:val="000000"/>
                <w:sz w:val="18"/>
                <w:szCs w:val="18"/>
              </w:rPr>
            </w:pPr>
            <w:r>
              <w:rPr>
                <w:color w:val="000000"/>
                <w:sz w:val="18"/>
                <w:szCs w:val="18"/>
              </w:rPr>
              <w:t>2021 год, прогноз</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18"/>
                <w:szCs w:val="18"/>
              </w:rPr>
            </w:pPr>
            <w:r>
              <w:rPr>
                <w:b/>
                <w:bCs/>
                <w:color w:val="000000"/>
                <w:sz w:val="18"/>
                <w:szCs w:val="18"/>
              </w:rPr>
              <w:t>Темп роста, %</w:t>
            </w:r>
          </w:p>
        </w:tc>
        <w:tc>
          <w:tcPr>
            <w:tcW w:w="130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color w:val="000000"/>
                <w:sz w:val="18"/>
                <w:szCs w:val="18"/>
              </w:rPr>
            </w:pPr>
            <w:r>
              <w:rPr>
                <w:color w:val="000000"/>
                <w:sz w:val="18"/>
                <w:szCs w:val="18"/>
              </w:rPr>
              <w:t>2022 год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п</w:t>
            </w:r>
            <w:proofErr w:type="gramEnd"/>
            <w:r>
              <w:rPr>
                <w:color w:val="000000"/>
                <w:sz w:val="18"/>
                <w:szCs w:val="18"/>
              </w:rPr>
              <w:t>рогноз</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18"/>
                <w:szCs w:val="18"/>
              </w:rPr>
            </w:pPr>
            <w:r>
              <w:rPr>
                <w:b/>
                <w:bCs/>
                <w:color w:val="000000"/>
                <w:sz w:val="18"/>
                <w:szCs w:val="18"/>
              </w:rPr>
              <w:t>Темп роста, %</w:t>
            </w:r>
          </w:p>
        </w:tc>
        <w:tc>
          <w:tcPr>
            <w:tcW w:w="123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color w:val="000000"/>
                <w:sz w:val="18"/>
                <w:szCs w:val="18"/>
              </w:rPr>
            </w:pPr>
            <w:r>
              <w:rPr>
                <w:color w:val="000000"/>
                <w:sz w:val="18"/>
                <w:szCs w:val="18"/>
              </w:rPr>
              <w:t>2023 год, прогноз</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rPr>
                <w:b/>
                <w:bCs/>
                <w:color w:val="000000"/>
                <w:sz w:val="18"/>
                <w:szCs w:val="18"/>
              </w:rPr>
            </w:pPr>
            <w:r>
              <w:rPr>
                <w:b/>
                <w:bCs/>
                <w:color w:val="000000"/>
                <w:sz w:val="18"/>
                <w:szCs w:val="18"/>
              </w:rPr>
              <w:t>Темп роста, %</w:t>
            </w:r>
          </w:p>
        </w:tc>
      </w:tr>
      <w:tr w:rsidR="00332049" w:rsidTr="00332049">
        <w:trPr>
          <w:trHeight w:val="315"/>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Налоговые и неналоговые доходы</w:t>
            </w:r>
          </w:p>
        </w:tc>
        <w:tc>
          <w:tcPr>
            <w:tcW w:w="1252"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2 482 893,13</w:t>
            </w:r>
          </w:p>
        </w:tc>
        <w:tc>
          <w:tcPr>
            <w:tcW w:w="1275"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2 635 772,43</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106,16%</w:t>
            </w:r>
          </w:p>
        </w:tc>
        <w:tc>
          <w:tcPr>
            <w:tcW w:w="1266"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2 585 262,78</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98,08%</w:t>
            </w:r>
          </w:p>
        </w:tc>
        <w:tc>
          <w:tcPr>
            <w:tcW w:w="130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2 641 756,01</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102,19%</w:t>
            </w:r>
          </w:p>
        </w:tc>
        <w:tc>
          <w:tcPr>
            <w:tcW w:w="123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2 734 751,21</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103,52%</w:t>
            </w:r>
          </w:p>
        </w:tc>
      </w:tr>
      <w:tr w:rsidR="00332049" w:rsidTr="00332049">
        <w:trPr>
          <w:trHeight w:val="315"/>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 xml:space="preserve">Безвозмездные поступления, </w:t>
            </w:r>
          </w:p>
        </w:tc>
        <w:tc>
          <w:tcPr>
            <w:tcW w:w="1252"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10 032 449,47</w:t>
            </w:r>
          </w:p>
        </w:tc>
        <w:tc>
          <w:tcPr>
            <w:tcW w:w="1275"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5 801 099,99</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113,79%</w:t>
            </w:r>
          </w:p>
        </w:tc>
        <w:tc>
          <w:tcPr>
            <w:tcW w:w="1266"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2 687 300,00</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102,67%</w:t>
            </w:r>
          </w:p>
        </w:tc>
        <w:tc>
          <w:tcPr>
            <w:tcW w:w="1300"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2 296 000,00</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100,68%</w:t>
            </w:r>
          </w:p>
        </w:tc>
        <w:tc>
          <w:tcPr>
            <w:tcW w:w="1230"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2 209 700,00</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102,69%</w:t>
            </w:r>
          </w:p>
        </w:tc>
      </w:tr>
      <w:tr w:rsidR="00332049" w:rsidTr="00332049">
        <w:trPr>
          <w:trHeight w:val="315"/>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из них</w:t>
            </w: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r>
      <w:tr w:rsidR="00332049" w:rsidTr="00332049">
        <w:trPr>
          <w:trHeight w:val="539"/>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Дотации, в том числе</w:t>
            </w:r>
          </w:p>
        </w:tc>
        <w:tc>
          <w:tcPr>
            <w:tcW w:w="1252"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9 131 200,00</w:t>
            </w:r>
          </w:p>
        </w:tc>
        <w:tc>
          <w:tcPr>
            <w:tcW w:w="1275"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5 088 700,00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55,73%</w:t>
            </w:r>
          </w:p>
        </w:tc>
        <w:tc>
          <w:tcPr>
            <w:tcW w:w="1266"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2 349 300,00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46,17%</w:t>
            </w:r>
          </w:p>
        </w:tc>
        <w:tc>
          <w:tcPr>
            <w:tcW w:w="130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1 956 500,00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83,28%</w:t>
            </w:r>
          </w:p>
        </w:tc>
        <w:tc>
          <w:tcPr>
            <w:tcW w:w="123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1 864 500,00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95,30%</w:t>
            </w:r>
          </w:p>
        </w:tc>
      </w:tr>
      <w:tr w:rsidR="00332049" w:rsidTr="00332049">
        <w:trPr>
          <w:trHeight w:val="600"/>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дотации на выравнивание бюджетной обеспеченности</w:t>
            </w:r>
          </w:p>
        </w:tc>
        <w:tc>
          <w:tcPr>
            <w:tcW w:w="1252"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8 025 200,00</w:t>
            </w:r>
          </w:p>
        </w:tc>
        <w:tc>
          <w:tcPr>
            <w:tcW w:w="1275"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4 174 600,00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52,02%</w:t>
            </w:r>
          </w:p>
        </w:tc>
        <w:tc>
          <w:tcPr>
            <w:tcW w:w="1266"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2 349 300,00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56,28%</w:t>
            </w:r>
          </w:p>
        </w:tc>
        <w:tc>
          <w:tcPr>
            <w:tcW w:w="130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1 956 500,00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83,28%</w:t>
            </w:r>
          </w:p>
        </w:tc>
        <w:tc>
          <w:tcPr>
            <w:tcW w:w="123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1 864 500,00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95,30%</w:t>
            </w:r>
          </w:p>
        </w:tc>
      </w:tr>
      <w:tr w:rsidR="00332049" w:rsidTr="00332049">
        <w:trPr>
          <w:trHeight w:val="167"/>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иные дотации</w:t>
            </w:r>
          </w:p>
        </w:tc>
        <w:tc>
          <w:tcPr>
            <w:tcW w:w="1252"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1 106 000,00</w:t>
            </w:r>
          </w:p>
        </w:tc>
        <w:tc>
          <w:tcPr>
            <w:tcW w:w="1275"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914 100,00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82,65%</w:t>
            </w:r>
          </w:p>
        </w:tc>
        <w:tc>
          <w:tcPr>
            <w:tcW w:w="1266"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0</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0,00%</w:t>
            </w:r>
          </w:p>
        </w:tc>
        <w:tc>
          <w:tcPr>
            <w:tcW w:w="130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0</w:t>
            </w:r>
          </w:p>
        </w:tc>
        <w:tc>
          <w:tcPr>
            <w:tcW w:w="861" w:type="dxa"/>
            <w:tcBorders>
              <w:top w:val="nil"/>
              <w:left w:val="nil"/>
              <w:bottom w:val="single" w:sz="4" w:space="0" w:color="auto"/>
              <w:right w:val="single" w:sz="4" w:space="0" w:color="auto"/>
            </w:tcBorders>
            <w:vAlign w:val="center"/>
          </w:tcPr>
          <w:p w:rsidR="00332049" w:rsidRDefault="00332049">
            <w:pPr>
              <w:rPr>
                <w:color w:val="000000"/>
                <w:sz w:val="18"/>
                <w:szCs w:val="18"/>
              </w:rPr>
            </w:pPr>
          </w:p>
        </w:tc>
        <w:tc>
          <w:tcPr>
            <w:tcW w:w="1230"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0</w:t>
            </w:r>
          </w:p>
        </w:tc>
        <w:tc>
          <w:tcPr>
            <w:tcW w:w="861" w:type="dxa"/>
            <w:tcBorders>
              <w:top w:val="nil"/>
              <w:left w:val="nil"/>
              <w:bottom w:val="single" w:sz="4" w:space="0" w:color="auto"/>
              <w:right w:val="single" w:sz="4" w:space="0" w:color="auto"/>
            </w:tcBorders>
            <w:vAlign w:val="center"/>
            <w:hideMark/>
          </w:tcPr>
          <w:p w:rsidR="00332049" w:rsidRDefault="00332049">
            <w:pPr>
              <w:rPr>
                <w:sz w:val="20"/>
              </w:rPr>
            </w:pPr>
          </w:p>
        </w:tc>
      </w:tr>
      <w:tr w:rsidR="00332049" w:rsidTr="00332049">
        <w:trPr>
          <w:trHeight w:val="348"/>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b/>
                <w:bCs/>
                <w:i/>
                <w:iCs/>
                <w:color w:val="000000"/>
                <w:sz w:val="18"/>
                <w:szCs w:val="18"/>
              </w:rPr>
            </w:pPr>
            <w:r>
              <w:rPr>
                <w:b/>
                <w:bCs/>
                <w:i/>
                <w:iCs/>
                <w:color w:val="000000"/>
                <w:sz w:val="18"/>
                <w:szCs w:val="18"/>
              </w:rPr>
              <w:t>Итого доходов:</w:t>
            </w:r>
          </w:p>
        </w:tc>
        <w:tc>
          <w:tcPr>
            <w:tcW w:w="1252"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12 515 342,60</w:t>
            </w:r>
          </w:p>
        </w:tc>
        <w:tc>
          <w:tcPr>
            <w:tcW w:w="1275"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8 436 872,42</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67,41%</w:t>
            </w:r>
          </w:p>
        </w:tc>
        <w:tc>
          <w:tcPr>
            <w:tcW w:w="1266"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5 272 562,78</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62,49%</w:t>
            </w:r>
          </w:p>
        </w:tc>
        <w:tc>
          <w:tcPr>
            <w:tcW w:w="1300"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4 937 756,01</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93,65%</w:t>
            </w:r>
          </w:p>
        </w:tc>
        <w:tc>
          <w:tcPr>
            <w:tcW w:w="1230" w:type="dxa"/>
            <w:tcBorders>
              <w:top w:val="nil"/>
              <w:left w:val="nil"/>
              <w:bottom w:val="single" w:sz="4" w:space="0" w:color="auto"/>
              <w:right w:val="single" w:sz="4" w:space="0" w:color="auto"/>
            </w:tcBorders>
            <w:noWrap/>
            <w:vAlign w:val="center"/>
            <w:hideMark/>
          </w:tcPr>
          <w:p w:rsidR="00332049" w:rsidRDefault="00332049">
            <w:pPr>
              <w:rPr>
                <w:color w:val="000000"/>
                <w:sz w:val="18"/>
                <w:szCs w:val="18"/>
              </w:rPr>
            </w:pPr>
            <w:r>
              <w:rPr>
                <w:color w:val="000000"/>
                <w:sz w:val="18"/>
                <w:szCs w:val="18"/>
              </w:rPr>
              <w:t>4 944 451,21</w:t>
            </w:r>
          </w:p>
        </w:tc>
        <w:tc>
          <w:tcPr>
            <w:tcW w:w="861" w:type="dxa"/>
            <w:tcBorders>
              <w:top w:val="nil"/>
              <w:left w:val="nil"/>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100,14%</w:t>
            </w:r>
          </w:p>
        </w:tc>
      </w:tr>
    </w:tbl>
    <w:p w:rsidR="00332049" w:rsidRDefault="00332049" w:rsidP="00332049">
      <w:pPr>
        <w:pStyle w:val="a6"/>
        <w:ind w:firstLine="709"/>
        <w:jc w:val="right"/>
        <w:rPr>
          <w:szCs w:val="28"/>
        </w:rPr>
      </w:pPr>
    </w:p>
    <w:p w:rsidR="00332049" w:rsidRDefault="00332049" w:rsidP="00332049">
      <w:pPr>
        <w:pStyle w:val="a6"/>
        <w:spacing w:line="228" w:lineRule="auto"/>
        <w:ind w:firstLine="0"/>
        <w:jc w:val="right"/>
        <w:rPr>
          <w:b/>
          <w:sz w:val="10"/>
          <w:szCs w:val="10"/>
        </w:rPr>
      </w:pPr>
    </w:p>
    <w:p w:rsidR="00332049" w:rsidRDefault="00332049" w:rsidP="00332049">
      <w:pPr>
        <w:pStyle w:val="a6"/>
        <w:spacing w:line="228" w:lineRule="auto"/>
        <w:ind w:firstLine="709"/>
        <w:rPr>
          <w:b/>
          <w:sz w:val="28"/>
          <w:szCs w:val="28"/>
        </w:rPr>
      </w:pPr>
      <w:r>
        <w:rPr>
          <w:b/>
          <w:szCs w:val="28"/>
        </w:rPr>
        <w:t xml:space="preserve">Ожидаемое исполнение доходной части местного бюджета на 2020 год составляет </w:t>
      </w:r>
      <w:r>
        <w:rPr>
          <w:b/>
        </w:rPr>
        <w:t xml:space="preserve"> 8 436 872,42 </w:t>
      </w:r>
      <w:r>
        <w:rPr>
          <w:b/>
          <w:szCs w:val="28"/>
        </w:rPr>
        <w:t xml:space="preserve">рублей, что на 3 850 600,00 рублей (- 32,59%) ниже объема поступлений 2019 года, налоговые и неналоговые доходы составят 2 635 772,43 рублей, что на 152 879,3 рублей (+6,16%) выше объема поступлений 2019 года. </w:t>
      </w:r>
    </w:p>
    <w:p w:rsidR="00332049" w:rsidRDefault="00332049" w:rsidP="00332049">
      <w:pPr>
        <w:pStyle w:val="a6"/>
        <w:spacing w:line="228" w:lineRule="auto"/>
        <w:ind w:firstLine="709"/>
        <w:rPr>
          <w:b/>
          <w:szCs w:val="28"/>
        </w:rPr>
      </w:pPr>
      <w:r>
        <w:rPr>
          <w:b/>
          <w:szCs w:val="28"/>
        </w:rPr>
        <w:t>Доходы местного бюджета на 2021 год запланированы в сумме 5 272 562,78 рублей, что на 3 164 309,64 рублей (-37,51%) ниже ожидаемых поступлений 2020 года, налоговые и неналоговые доходы составят 2 585 262,78 рублей, что на 50 509,65 рублей (-1,95%) ниже ожидаемого поступления в 2020 году.</w:t>
      </w:r>
    </w:p>
    <w:p w:rsidR="00332049" w:rsidRDefault="00332049" w:rsidP="00332049">
      <w:pPr>
        <w:ind w:firstLine="720"/>
        <w:jc w:val="both"/>
        <w:rPr>
          <w:sz w:val="28"/>
          <w:szCs w:val="28"/>
        </w:rPr>
      </w:pPr>
      <w:r>
        <w:rPr>
          <w:sz w:val="28"/>
          <w:szCs w:val="28"/>
        </w:rPr>
        <w:t xml:space="preserve">В 2022 году доходы местного бюджета прогнозируются в объеме </w:t>
      </w:r>
      <w:r>
        <w:rPr>
          <w:sz w:val="28"/>
          <w:szCs w:val="28"/>
        </w:rPr>
        <w:br/>
        <w:t>4 937 756,01 рублей, что на 334 806,77 рублей (- 6,35%) меньше прогнозируемого поступления в 2021 году, налоговые и неналоговые доходы составят 2 641 756,01 рублей, что на 56 493,23 рублей (+2,19%) больше прогнозируемых поступлений 2021 года.</w:t>
      </w:r>
    </w:p>
    <w:p w:rsidR="00332049" w:rsidRDefault="00332049" w:rsidP="00332049">
      <w:pPr>
        <w:ind w:firstLine="720"/>
        <w:jc w:val="both"/>
        <w:rPr>
          <w:sz w:val="28"/>
          <w:szCs w:val="28"/>
        </w:rPr>
      </w:pPr>
      <w:r>
        <w:rPr>
          <w:sz w:val="28"/>
          <w:szCs w:val="28"/>
        </w:rPr>
        <w:t xml:space="preserve">В 2023 году доходы местного бюджета прогнозируются в объеме </w:t>
      </w:r>
      <w:r>
        <w:rPr>
          <w:sz w:val="28"/>
          <w:szCs w:val="28"/>
        </w:rPr>
        <w:br/>
        <w:t xml:space="preserve">4 944 451,21 рублей, что на 6 695,2 рублей (+0,14%) выше прогнозируемого поступления в 2022 году, налоговые и неналоговые доходы составят </w:t>
      </w:r>
      <w:r>
        <w:rPr>
          <w:color w:val="000000"/>
          <w:sz w:val="28"/>
          <w:szCs w:val="28"/>
        </w:rPr>
        <w:t xml:space="preserve">2 734 751,21  </w:t>
      </w:r>
      <w:r>
        <w:rPr>
          <w:sz w:val="28"/>
          <w:szCs w:val="28"/>
        </w:rPr>
        <w:t>рублей, что на 90 995,2 рублей (+3,52%) больше прогнозируемых поступлений 2022 года.</w:t>
      </w:r>
    </w:p>
    <w:p w:rsidR="00332049" w:rsidRDefault="00332049" w:rsidP="00332049">
      <w:pPr>
        <w:jc w:val="both"/>
        <w:rPr>
          <w:sz w:val="28"/>
          <w:szCs w:val="28"/>
        </w:rPr>
      </w:pPr>
    </w:p>
    <w:p w:rsidR="00332049" w:rsidRDefault="00332049" w:rsidP="00332049">
      <w:pPr>
        <w:pStyle w:val="a6"/>
        <w:spacing w:line="228" w:lineRule="auto"/>
        <w:ind w:firstLine="709"/>
        <w:rPr>
          <w:sz w:val="28"/>
          <w:szCs w:val="28"/>
        </w:rPr>
      </w:pPr>
    </w:p>
    <w:p w:rsidR="00332049" w:rsidRDefault="00332049" w:rsidP="00332049">
      <w:pPr>
        <w:pStyle w:val="a6"/>
        <w:ind w:firstLine="0"/>
        <w:jc w:val="center"/>
        <w:rPr>
          <w:b/>
          <w:smallCaps/>
          <w:szCs w:val="28"/>
        </w:rPr>
      </w:pPr>
      <w:r>
        <w:rPr>
          <w:smallCaps/>
          <w:szCs w:val="28"/>
        </w:rPr>
        <w:t xml:space="preserve">ОСОБЕННОСТИ РАСЧЕТА ПОСТУПЛЕНИЙ В  БЮДЖЕТ </w:t>
      </w:r>
    </w:p>
    <w:p w:rsidR="00332049" w:rsidRDefault="00332049" w:rsidP="00332049">
      <w:pPr>
        <w:pStyle w:val="9"/>
        <w:rPr>
          <w:sz w:val="28"/>
          <w:szCs w:val="28"/>
        </w:rPr>
      </w:pPr>
      <w:r>
        <w:rPr>
          <w:sz w:val="28"/>
          <w:szCs w:val="28"/>
        </w:rPr>
        <w:lastRenderedPageBreak/>
        <w:t>НОВОСНЕЖНИНСКОГО МУНИЦИПАЛЬНОГО ОБРАЗОВАНИЯ</w:t>
      </w:r>
    </w:p>
    <w:p w:rsidR="00332049" w:rsidRDefault="00332049" w:rsidP="00332049">
      <w:pPr>
        <w:jc w:val="center"/>
        <w:rPr>
          <w:b/>
          <w:sz w:val="28"/>
          <w:szCs w:val="28"/>
        </w:rPr>
      </w:pPr>
      <w:r>
        <w:rPr>
          <w:b/>
          <w:sz w:val="28"/>
          <w:szCs w:val="28"/>
        </w:rPr>
        <w:t>ПО ОТДЕЛЬНЫМ ВИДАМ ДОХОДОВ</w:t>
      </w:r>
    </w:p>
    <w:p w:rsidR="00332049" w:rsidRDefault="00332049" w:rsidP="00332049">
      <w:pPr>
        <w:jc w:val="right"/>
        <w:rPr>
          <w:sz w:val="28"/>
          <w:szCs w:val="28"/>
        </w:rPr>
      </w:pPr>
      <w:r>
        <w:rPr>
          <w:sz w:val="28"/>
          <w:szCs w:val="28"/>
        </w:rPr>
        <w:t>(рублей)</w:t>
      </w:r>
    </w:p>
    <w:p w:rsidR="00332049" w:rsidRDefault="00332049" w:rsidP="00332049">
      <w:pPr>
        <w:jc w:val="right"/>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993"/>
        <w:gridCol w:w="1129"/>
        <w:gridCol w:w="708"/>
        <w:gridCol w:w="992"/>
        <w:gridCol w:w="851"/>
        <w:gridCol w:w="1134"/>
        <w:gridCol w:w="790"/>
        <w:gridCol w:w="1053"/>
        <w:gridCol w:w="708"/>
      </w:tblGrid>
      <w:tr w:rsidR="00332049" w:rsidTr="00332049">
        <w:trPr>
          <w:trHeight w:val="945"/>
        </w:trPr>
        <w:tc>
          <w:tcPr>
            <w:tcW w:w="170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332049" w:rsidRDefault="00332049">
            <w:pPr>
              <w:rPr>
                <w:b/>
                <w:bCs/>
                <w:color w:val="000000"/>
                <w:sz w:val="16"/>
                <w:szCs w:val="16"/>
              </w:rPr>
            </w:pPr>
            <w:r>
              <w:rPr>
                <w:b/>
                <w:bCs/>
                <w:color w:val="000000"/>
                <w:sz w:val="16"/>
                <w:szCs w:val="16"/>
              </w:rPr>
              <w:t>Показатель</w:t>
            </w: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2019 год (факт)</w:t>
            </w:r>
          </w:p>
        </w:tc>
        <w:tc>
          <w:tcPr>
            <w:tcW w:w="112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2020 год, оценка</w:t>
            </w:r>
          </w:p>
        </w:tc>
        <w:tc>
          <w:tcPr>
            <w:tcW w:w="7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Темп роста,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2021 год, прогноз</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Темп роста,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2022 год</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п</w:t>
            </w:r>
            <w:proofErr w:type="gramEnd"/>
            <w:r>
              <w:rPr>
                <w:color w:val="000000"/>
                <w:sz w:val="16"/>
                <w:szCs w:val="16"/>
              </w:rPr>
              <w:t>рогноз</w:t>
            </w:r>
          </w:p>
        </w:tc>
        <w:tc>
          <w:tcPr>
            <w:tcW w:w="79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Темп роста, %</w:t>
            </w:r>
          </w:p>
        </w:tc>
        <w:tc>
          <w:tcPr>
            <w:tcW w:w="10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2023 год, прогноз</w:t>
            </w:r>
          </w:p>
        </w:tc>
        <w:tc>
          <w:tcPr>
            <w:tcW w:w="7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rPr>
                <w:color w:val="000000"/>
                <w:sz w:val="16"/>
                <w:szCs w:val="16"/>
              </w:rPr>
            </w:pPr>
            <w:r>
              <w:rPr>
                <w:color w:val="000000"/>
                <w:sz w:val="16"/>
                <w:szCs w:val="16"/>
              </w:rPr>
              <w:t>Темп роста, %</w:t>
            </w:r>
          </w:p>
        </w:tc>
      </w:tr>
      <w:tr w:rsidR="00332049" w:rsidTr="00332049">
        <w:trPr>
          <w:trHeight w:val="630"/>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Налог на доходы физических лиц</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146 332,69</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172 267,41</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117,72%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176 190,86</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102,28%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178 481,34</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101,30%</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181 872,49</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101,90%</w:t>
            </w:r>
          </w:p>
        </w:tc>
      </w:tr>
      <w:tr w:rsidR="00332049" w:rsidTr="00332049">
        <w:trPr>
          <w:trHeight w:val="300"/>
        </w:trPr>
        <w:tc>
          <w:tcPr>
            <w:tcW w:w="170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16"/>
                <w:szCs w:val="16"/>
              </w:rPr>
            </w:pPr>
            <w:r>
              <w:rPr>
                <w:color w:val="000000"/>
                <w:sz w:val="16"/>
                <w:szCs w:val="16"/>
              </w:rPr>
              <w:t>Налоги на товар</w:t>
            </w:r>
            <w:proofErr w:type="gramStart"/>
            <w:r>
              <w:rPr>
                <w:color w:val="000000"/>
                <w:sz w:val="16"/>
                <w:szCs w:val="16"/>
              </w:rPr>
              <w:t>ы(</w:t>
            </w:r>
            <w:proofErr w:type="gramEnd"/>
            <w:r>
              <w:rPr>
                <w:color w:val="000000"/>
                <w:sz w:val="16"/>
                <w:szCs w:val="16"/>
              </w:rPr>
              <w:t xml:space="preserve">работы, услуги), реализуемые на территории Российской Федерации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1 463 299,02</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1 348 536,22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92,16%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1 334 700,00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98,97%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1 388 900,00</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104,06%</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tabs>
                <w:tab w:val="left" w:pos="696"/>
              </w:tabs>
              <w:ind w:right="12"/>
              <w:rPr>
                <w:color w:val="000000"/>
                <w:sz w:val="16"/>
                <w:szCs w:val="16"/>
              </w:rPr>
            </w:pPr>
            <w:r>
              <w:rPr>
                <w:color w:val="000000"/>
                <w:sz w:val="16"/>
                <w:szCs w:val="16"/>
              </w:rPr>
              <w:t>1 478 500,00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106,45%</w:t>
            </w:r>
          </w:p>
        </w:tc>
      </w:tr>
      <w:tr w:rsidR="00332049" w:rsidTr="00332049">
        <w:trPr>
          <w:trHeight w:val="315"/>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Налог на имущество физических лиц</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182 461,31</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54,81%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100,00%</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100,00%</w:t>
            </w:r>
          </w:p>
        </w:tc>
      </w:tr>
      <w:tr w:rsidR="00332049" w:rsidTr="00332049">
        <w:trPr>
          <w:trHeight w:val="315"/>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b/>
                <w:bCs/>
                <w:color w:val="000000"/>
                <w:sz w:val="16"/>
                <w:szCs w:val="16"/>
              </w:rPr>
            </w:pPr>
            <w:r>
              <w:rPr>
                <w:b/>
                <w:bCs/>
                <w:color w:val="000000"/>
                <w:sz w:val="16"/>
                <w:szCs w:val="16"/>
              </w:rPr>
              <w:t>Земельный налог, в т.ч.</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683 705,96</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142,48%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100,00%</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rPr>
                <w:color w:val="000000"/>
                <w:sz w:val="16"/>
                <w:szCs w:val="16"/>
              </w:rPr>
            </w:pPr>
            <w:r>
              <w:rPr>
                <w:color w:val="000000"/>
                <w:sz w:val="16"/>
                <w:szCs w:val="16"/>
              </w:rPr>
              <w:t>100,00%</w:t>
            </w:r>
          </w:p>
        </w:tc>
      </w:tr>
    </w:tbl>
    <w:p w:rsidR="00332049" w:rsidRDefault="00332049" w:rsidP="00332049">
      <w:pPr>
        <w:jc w:val="center"/>
        <w:rPr>
          <w:sz w:val="28"/>
          <w:szCs w:val="28"/>
        </w:rPr>
      </w:pPr>
    </w:p>
    <w:p w:rsidR="00332049" w:rsidRDefault="00332049" w:rsidP="00332049">
      <w:pPr>
        <w:ind w:firstLine="720"/>
        <w:jc w:val="center"/>
        <w:rPr>
          <w:b/>
          <w:i/>
          <w:sz w:val="28"/>
          <w:szCs w:val="28"/>
        </w:rPr>
      </w:pPr>
      <w:r>
        <w:rPr>
          <w:b/>
          <w:i/>
          <w:sz w:val="28"/>
          <w:szCs w:val="28"/>
        </w:rPr>
        <w:t>Налог на доходы физических лиц</w:t>
      </w:r>
    </w:p>
    <w:p w:rsidR="00332049" w:rsidRDefault="00332049" w:rsidP="00332049">
      <w:pPr>
        <w:autoSpaceDE w:val="0"/>
        <w:autoSpaceDN w:val="0"/>
        <w:adjustRightInd w:val="0"/>
        <w:ind w:firstLine="720"/>
        <w:jc w:val="both"/>
        <w:rPr>
          <w:sz w:val="28"/>
          <w:szCs w:val="28"/>
        </w:rPr>
      </w:pPr>
      <w:r>
        <w:rPr>
          <w:sz w:val="28"/>
          <w:szCs w:val="28"/>
        </w:rPr>
        <w:t xml:space="preserve">Поступления налога на доходы физических лиц на 2021 год и на плановый период 2022 и 2023 годов запланированы на основе прогнозируемого темпа роста в 2020-2023 годах источника основной части налога – фонда заработной платы по прогнозу социально-экономического развития Иркутской области и соответствуют прогнозу главного администратора – УФНС № 19 по Иркутской области.    </w:t>
      </w:r>
    </w:p>
    <w:p w:rsidR="00332049" w:rsidRDefault="00332049" w:rsidP="00332049">
      <w:pPr>
        <w:autoSpaceDE w:val="0"/>
        <w:autoSpaceDN w:val="0"/>
        <w:adjustRightInd w:val="0"/>
        <w:ind w:firstLine="720"/>
        <w:jc w:val="both"/>
        <w:rPr>
          <w:sz w:val="28"/>
          <w:szCs w:val="28"/>
        </w:rPr>
      </w:pPr>
    </w:p>
    <w:p w:rsidR="00332049" w:rsidRDefault="00332049" w:rsidP="00332049">
      <w:pPr>
        <w:autoSpaceDE w:val="0"/>
        <w:autoSpaceDN w:val="0"/>
        <w:adjustRightInd w:val="0"/>
        <w:ind w:firstLine="720"/>
        <w:jc w:val="both"/>
        <w:rPr>
          <w:sz w:val="28"/>
          <w:szCs w:val="28"/>
        </w:rPr>
      </w:pPr>
      <w:r>
        <w:rPr>
          <w:sz w:val="28"/>
          <w:szCs w:val="28"/>
        </w:rPr>
        <w:t>Прогноз поступлений налога в местный бюджет  в 2021 году составляет 176 190,86 рублей (+2,28%) к ожидаемым поступлениям 2020 года, в 2022 году – 178 481,34  рублей (+1,3%) к прогнозируемым  поступлениям 2021 года,  в  2023 году – 181 872,49  рублей (+1,9%) к прогнозируемым поступлениям 2022 года.</w:t>
      </w:r>
    </w:p>
    <w:p w:rsidR="00332049" w:rsidRDefault="00332049" w:rsidP="00332049">
      <w:pPr>
        <w:autoSpaceDE w:val="0"/>
        <w:autoSpaceDN w:val="0"/>
        <w:adjustRightInd w:val="0"/>
        <w:ind w:firstLine="720"/>
        <w:jc w:val="both"/>
        <w:rPr>
          <w:sz w:val="28"/>
          <w:szCs w:val="28"/>
        </w:rPr>
      </w:pPr>
    </w:p>
    <w:p w:rsidR="00332049" w:rsidRDefault="00332049" w:rsidP="00332049">
      <w:pPr>
        <w:pStyle w:val="a6"/>
        <w:spacing w:line="228" w:lineRule="auto"/>
        <w:ind w:firstLine="0"/>
        <w:jc w:val="center"/>
        <w:rPr>
          <w:i/>
          <w:sz w:val="28"/>
          <w:szCs w:val="28"/>
        </w:rPr>
      </w:pPr>
      <w:r>
        <w:rPr>
          <w:i/>
          <w:szCs w:val="28"/>
        </w:rPr>
        <w:t>Акцизы на подакцизные товары</w:t>
      </w:r>
    </w:p>
    <w:p w:rsidR="00332049" w:rsidRDefault="00332049" w:rsidP="00332049">
      <w:pPr>
        <w:pStyle w:val="a6"/>
        <w:spacing w:line="228" w:lineRule="auto"/>
        <w:ind w:firstLine="0"/>
        <w:jc w:val="center"/>
        <w:rPr>
          <w:i/>
          <w:szCs w:val="28"/>
        </w:rPr>
      </w:pPr>
    </w:p>
    <w:p w:rsidR="00332049" w:rsidRDefault="00332049" w:rsidP="00332049">
      <w:pPr>
        <w:spacing w:line="228" w:lineRule="auto"/>
        <w:ind w:firstLine="720"/>
        <w:jc w:val="both"/>
        <w:rPr>
          <w:sz w:val="28"/>
          <w:szCs w:val="28"/>
        </w:rPr>
      </w:pPr>
      <w:r>
        <w:rPr>
          <w:sz w:val="28"/>
          <w:szCs w:val="28"/>
        </w:rPr>
        <w:t xml:space="preserve">Прогнозирование поступлений доходов от акцизов на нефтепродукты осуществлено на основании </w:t>
      </w:r>
      <w:proofErr w:type="gramStart"/>
      <w:r>
        <w:rPr>
          <w:sz w:val="28"/>
          <w:szCs w:val="28"/>
        </w:rPr>
        <w:t>оценки Министерства финансов Иркутской области поступлений налога</w:t>
      </w:r>
      <w:proofErr w:type="gramEnd"/>
      <w:r>
        <w:rPr>
          <w:sz w:val="28"/>
          <w:szCs w:val="28"/>
        </w:rPr>
        <w:t xml:space="preserve"> в бюджет поселения. Учтен проект областного закона «Об областном бюджете на 2021 год и плановый период 2022 и 2023 годов» (в части установления нормативов распределения между субъектами Российской Федерации доходов от акцизов на нефтепродукты, а также объемов распределения в 2021 году и плановый период 2022-2023 годов межбюджетных трансфертов из областного бюджета местным бюджетам).</w:t>
      </w:r>
    </w:p>
    <w:p w:rsidR="00332049" w:rsidRDefault="00332049" w:rsidP="00332049">
      <w:pPr>
        <w:spacing w:line="228" w:lineRule="auto"/>
        <w:ind w:firstLine="720"/>
        <w:jc w:val="both"/>
        <w:rPr>
          <w:sz w:val="28"/>
          <w:szCs w:val="28"/>
        </w:rPr>
      </w:pPr>
      <w:r>
        <w:rPr>
          <w:sz w:val="28"/>
          <w:szCs w:val="28"/>
        </w:rPr>
        <w:t>При прогнозировании учтено 0,018 процентов норматива зачисления налога в бюджет поселения.</w:t>
      </w:r>
    </w:p>
    <w:p w:rsidR="00332049" w:rsidRDefault="00332049" w:rsidP="00332049">
      <w:pPr>
        <w:spacing w:line="228" w:lineRule="auto"/>
        <w:ind w:firstLine="720"/>
        <w:jc w:val="both"/>
        <w:rPr>
          <w:sz w:val="28"/>
          <w:szCs w:val="28"/>
        </w:rPr>
      </w:pPr>
      <w:proofErr w:type="gramStart"/>
      <w:r>
        <w:rPr>
          <w:sz w:val="28"/>
          <w:szCs w:val="28"/>
        </w:rPr>
        <w:t>Прогнозируемый объем поступления на 2021 год доходов от акцизов на нефтепродукты составляет 1 334 700,00 рублей -1,01% к уровню 2020 года), на 2022 прогнозируемый объем поступления доходов от акцизов на нефтепродукты составляет  1 388 900,00 рублей +1,04% к уровню 2021 года), на 2023 прогнозируемый объем поступления доходов от акцизов на нефтепродукты составляет 1 478 500 рублей +1,06% к уровню 2022</w:t>
      </w:r>
      <w:proofErr w:type="gramEnd"/>
      <w:r>
        <w:rPr>
          <w:sz w:val="28"/>
          <w:szCs w:val="28"/>
        </w:rPr>
        <w:t> года).</w:t>
      </w:r>
    </w:p>
    <w:p w:rsidR="00332049" w:rsidRDefault="00332049" w:rsidP="00332049">
      <w:pPr>
        <w:spacing w:line="228" w:lineRule="auto"/>
        <w:ind w:firstLine="720"/>
        <w:jc w:val="both"/>
        <w:rPr>
          <w:sz w:val="28"/>
          <w:szCs w:val="28"/>
        </w:rPr>
      </w:pPr>
    </w:p>
    <w:p w:rsidR="00332049" w:rsidRDefault="00332049" w:rsidP="00332049">
      <w:pPr>
        <w:pStyle w:val="a6"/>
        <w:spacing w:line="228" w:lineRule="auto"/>
        <w:ind w:firstLine="0"/>
        <w:jc w:val="center"/>
        <w:rPr>
          <w:i/>
          <w:sz w:val="28"/>
          <w:szCs w:val="28"/>
        </w:rPr>
      </w:pPr>
      <w:r>
        <w:rPr>
          <w:i/>
          <w:szCs w:val="28"/>
        </w:rPr>
        <w:t>Налог на имущество физических лиц</w:t>
      </w:r>
    </w:p>
    <w:p w:rsidR="00332049" w:rsidRDefault="00332049" w:rsidP="00332049">
      <w:pPr>
        <w:pStyle w:val="a6"/>
        <w:spacing w:line="228" w:lineRule="auto"/>
        <w:ind w:firstLine="0"/>
        <w:rPr>
          <w:i/>
          <w:szCs w:val="28"/>
        </w:rPr>
      </w:pPr>
    </w:p>
    <w:p w:rsidR="00332049" w:rsidRDefault="00332049" w:rsidP="00332049">
      <w:pPr>
        <w:autoSpaceDE w:val="0"/>
        <w:autoSpaceDN w:val="0"/>
        <w:adjustRightInd w:val="0"/>
        <w:spacing w:line="228" w:lineRule="auto"/>
        <w:ind w:firstLine="709"/>
        <w:jc w:val="both"/>
        <w:rPr>
          <w:sz w:val="28"/>
          <w:szCs w:val="28"/>
        </w:rPr>
      </w:pPr>
      <w:r>
        <w:rPr>
          <w:sz w:val="28"/>
          <w:szCs w:val="28"/>
        </w:rPr>
        <w:t>Прогноз поступлений по налогу на имущество физических лиц на 2021 год и плановый период 2022-2023 годов осуществлен с учетом ожидаемых поступлений 2020 года.</w:t>
      </w:r>
    </w:p>
    <w:p w:rsidR="00332049" w:rsidRDefault="00332049" w:rsidP="00332049">
      <w:pPr>
        <w:spacing w:line="228" w:lineRule="auto"/>
        <w:ind w:firstLine="720"/>
        <w:jc w:val="both"/>
        <w:rPr>
          <w:sz w:val="28"/>
          <w:szCs w:val="28"/>
        </w:rPr>
      </w:pPr>
      <w:proofErr w:type="gramStart"/>
      <w:r>
        <w:rPr>
          <w:sz w:val="28"/>
          <w:szCs w:val="28"/>
        </w:rPr>
        <w:t>Прогнозируемый объем поступления доходов на 2021 год от налога на имущество составляет 100 000 рублей, что соответствует уровню  оценки 2020 года), на 2022, 2023 год – 100 000 рублей.</w:t>
      </w:r>
      <w:proofErr w:type="gramEnd"/>
    </w:p>
    <w:p w:rsidR="00332049" w:rsidRDefault="00332049" w:rsidP="00332049">
      <w:pPr>
        <w:autoSpaceDE w:val="0"/>
        <w:autoSpaceDN w:val="0"/>
        <w:adjustRightInd w:val="0"/>
        <w:spacing w:line="228" w:lineRule="auto"/>
        <w:ind w:firstLine="709"/>
        <w:jc w:val="both"/>
        <w:rPr>
          <w:sz w:val="28"/>
          <w:szCs w:val="28"/>
        </w:rPr>
      </w:pPr>
    </w:p>
    <w:p w:rsidR="00332049" w:rsidRDefault="00332049" w:rsidP="00332049">
      <w:pPr>
        <w:ind w:firstLine="709"/>
        <w:jc w:val="center"/>
        <w:rPr>
          <w:b/>
          <w:i/>
          <w:sz w:val="28"/>
          <w:szCs w:val="28"/>
        </w:rPr>
      </w:pPr>
      <w:r>
        <w:rPr>
          <w:b/>
          <w:i/>
          <w:sz w:val="28"/>
          <w:szCs w:val="28"/>
        </w:rPr>
        <w:t>Земельный налог</w:t>
      </w:r>
    </w:p>
    <w:p w:rsidR="00332049" w:rsidRDefault="00332049" w:rsidP="00332049">
      <w:pPr>
        <w:autoSpaceDE w:val="0"/>
        <w:autoSpaceDN w:val="0"/>
        <w:adjustRightInd w:val="0"/>
        <w:spacing w:line="228" w:lineRule="auto"/>
        <w:ind w:firstLine="709"/>
        <w:jc w:val="both"/>
        <w:rPr>
          <w:sz w:val="28"/>
          <w:szCs w:val="28"/>
        </w:rPr>
      </w:pPr>
    </w:p>
    <w:p w:rsidR="00332049" w:rsidRDefault="00332049" w:rsidP="00332049">
      <w:pPr>
        <w:autoSpaceDE w:val="0"/>
        <w:autoSpaceDN w:val="0"/>
        <w:adjustRightInd w:val="0"/>
        <w:spacing w:line="228" w:lineRule="auto"/>
        <w:ind w:firstLine="709"/>
        <w:jc w:val="both"/>
        <w:rPr>
          <w:sz w:val="28"/>
          <w:szCs w:val="28"/>
        </w:rPr>
      </w:pPr>
      <w:r>
        <w:rPr>
          <w:sz w:val="28"/>
          <w:szCs w:val="28"/>
        </w:rPr>
        <w:t>Прогноз поступлений по земельному налогу на 2021 год и плановый период 2022-2023 годов  осуществлен с учетом ожидаемых поступлений 2020 года.</w:t>
      </w:r>
    </w:p>
    <w:p w:rsidR="00332049" w:rsidRDefault="00332049" w:rsidP="00332049">
      <w:pPr>
        <w:spacing w:line="228" w:lineRule="auto"/>
        <w:ind w:firstLine="720"/>
        <w:jc w:val="both"/>
        <w:rPr>
          <w:sz w:val="28"/>
          <w:szCs w:val="28"/>
        </w:rPr>
      </w:pPr>
      <w:r>
        <w:rPr>
          <w:sz w:val="28"/>
          <w:szCs w:val="28"/>
        </w:rPr>
        <w:t>Прогнозируемый объем поступления доходов на 2021 год от земельного налога  составляет 974 160,95 рублей (+42,48% к уровню 2020 года), на 2022, 2023 год – соответствует прогнозу 2021 года.</w:t>
      </w:r>
    </w:p>
    <w:p w:rsidR="00332049" w:rsidRDefault="00332049" w:rsidP="00332049">
      <w:pPr>
        <w:spacing w:line="228" w:lineRule="auto"/>
        <w:ind w:firstLine="720"/>
        <w:jc w:val="both"/>
        <w:rPr>
          <w:sz w:val="28"/>
          <w:szCs w:val="28"/>
        </w:rPr>
      </w:pPr>
    </w:p>
    <w:p w:rsidR="00332049" w:rsidRDefault="00332049" w:rsidP="00332049">
      <w:pPr>
        <w:pStyle w:val="a6"/>
        <w:spacing w:line="228" w:lineRule="auto"/>
        <w:ind w:firstLine="0"/>
        <w:jc w:val="center"/>
        <w:rPr>
          <w:smallCaps/>
          <w:sz w:val="28"/>
          <w:szCs w:val="28"/>
        </w:rPr>
      </w:pPr>
      <w:r>
        <w:rPr>
          <w:smallCaps/>
          <w:szCs w:val="28"/>
        </w:rPr>
        <w:t xml:space="preserve"> БЕЗВОЗМЕЗДНЫЕ ПЕРЕЧИСЛЕНИЯ</w:t>
      </w:r>
    </w:p>
    <w:p w:rsidR="00332049" w:rsidRDefault="00332049" w:rsidP="00332049">
      <w:pPr>
        <w:spacing w:line="228" w:lineRule="auto"/>
        <w:ind w:firstLine="709"/>
        <w:jc w:val="both"/>
        <w:rPr>
          <w:sz w:val="28"/>
          <w:szCs w:val="28"/>
        </w:rPr>
      </w:pPr>
      <w:proofErr w:type="gramStart"/>
      <w:r>
        <w:rPr>
          <w:sz w:val="28"/>
          <w:szCs w:val="28"/>
        </w:rPr>
        <w:t xml:space="preserve">Объем безвозмездных поступлений в местный бюджет Новоснежнинского муниципального образования на 2021 год и плановый период 2022-2023 годов определен в соответствии с проектом областного закона «Об областном бюджете на 2021 год и плановый период 2022-2023 годов», а также проектом решения Думы муниципального образования </w:t>
      </w:r>
      <w:proofErr w:type="spellStart"/>
      <w:r>
        <w:rPr>
          <w:sz w:val="28"/>
          <w:szCs w:val="28"/>
        </w:rPr>
        <w:t>Слюдянский</w:t>
      </w:r>
      <w:proofErr w:type="spellEnd"/>
      <w:r>
        <w:rPr>
          <w:sz w:val="28"/>
          <w:szCs w:val="28"/>
        </w:rPr>
        <w:t xml:space="preserve"> район «О бюджете муниципального образования </w:t>
      </w:r>
      <w:proofErr w:type="spellStart"/>
      <w:r>
        <w:rPr>
          <w:sz w:val="28"/>
          <w:szCs w:val="28"/>
        </w:rPr>
        <w:t>Слюдянский</w:t>
      </w:r>
      <w:proofErr w:type="spellEnd"/>
      <w:r>
        <w:rPr>
          <w:sz w:val="28"/>
          <w:szCs w:val="28"/>
        </w:rPr>
        <w:t xml:space="preserve"> район на 2021 год и плановый период 2022-2023годов»,</w:t>
      </w:r>
      <w:proofErr w:type="gramEnd"/>
    </w:p>
    <w:p w:rsidR="00332049" w:rsidRDefault="00332049" w:rsidP="00332049">
      <w:pPr>
        <w:pStyle w:val="a6"/>
        <w:spacing w:line="228" w:lineRule="auto"/>
        <w:ind w:firstLine="0"/>
        <w:jc w:val="center"/>
        <w:rPr>
          <w:snapToGrid w:val="0"/>
          <w:sz w:val="28"/>
          <w:szCs w:val="28"/>
        </w:rPr>
      </w:pPr>
    </w:p>
    <w:p w:rsidR="00332049" w:rsidRDefault="00332049" w:rsidP="00332049">
      <w:pPr>
        <w:pStyle w:val="a6"/>
        <w:spacing w:line="228" w:lineRule="auto"/>
        <w:ind w:firstLine="0"/>
        <w:rPr>
          <w:b/>
          <w:snapToGrid w:val="0"/>
          <w:szCs w:val="28"/>
        </w:rPr>
      </w:pPr>
      <w:r>
        <w:rPr>
          <w:snapToGrid w:val="0"/>
          <w:szCs w:val="28"/>
        </w:rPr>
        <w:t>Объем безвозмездных поступлений в местный бюджет в 2019 – 2023 годах</w:t>
      </w:r>
    </w:p>
    <w:p w:rsidR="00332049" w:rsidRDefault="00332049" w:rsidP="00332049">
      <w:pPr>
        <w:spacing w:line="228" w:lineRule="auto"/>
        <w:ind w:firstLine="567"/>
        <w:jc w:val="right"/>
        <w:rPr>
          <w:sz w:val="22"/>
          <w:szCs w:val="22"/>
        </w:rPr>
      </w:pPr>
      <w:r>
        <w:rPr>
          <w:sz w:val="22"/>
          <w:szCs w:val="22"/>
        </w:rPr>
        <w:t xml:space="preserve">      </w:t>
      </w:r>
    </w:p>
    <w:p w:rsidR="00332049" w:rsidRDefault="00332049" w:rsidP="00332049">
      <w:pPr>
        <w:spacing w:line="228" w:lineRule="auto"/>
        <w:ind w:firstLine="567"/>
        <w:jc w:val="right"/>
        <w:rPr>
          <w:sz w:val="28"/>
          <w:szCs w:val="28"/>
        </w:rPr>
      </w:pPr>
      <w:r>
        <w:rPr>
          <w:sz w:val="28"/>
          <w:szCs w:val="28"/>
        </w:rPr>
        <w:t>(рублей)</w:t>
      </w:r>
    </w:p>
    <w:tbl>
      <w:tblPr>
        <w:tblW w:w="10770" w:type="dxa"/>
        <w:tblInd w:w="-743" w:type="dxa"/>
        <w:tblLayout w:type="fixed"/>
        <w:tblLook w:val="04A0"/>
      </w:tblPr>
      <w:tblGrid>
        <w:gridCol w:w="1560"/>
        <w:gridCol w:w="1274"/>
        <w:gridCol w:w="1133"/>
        <w:gridCol w:w="851"/>
        <w:gridCol w:w="1134"/>
        <w:gridCol w:w="850"/>
        <w:gridCol w:w="1133"/>
        <w:gridCol w:w="850"/>
        <w:gridCol w:w="1133"/>
        <w:gridCol w:w="852"/>
      </w:tblGrid>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Показатель</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2019 год (факт)</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2020 год, оценка</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Темп роста, %</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2021 год, прогноз</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Темп роста, %</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2022 год</w:t>
            </w:r>
            <w:proofErr w:type="gramStart"/>
            <w:r>
              <w:rPr>
                <w:b/>
                <w:bCs/>
                <w:color w:val="000000"/>
                <w:sz w:val="16"/>
                <w:szCs w:val="16"/>
              </w:rPr>
              <w:t>.</w:t>
            </w:r>
            <w:proofErr w:type="gramEnd"/>
            <w:r>
              <w:rPr>
                <w:b/>
                <w:bCs/>
                <w:color w:val="000000"/>
                <w:sz w:val="16"/>
                <w:szCs w:val="16"/>
              </w:rPr>
              <w:t xml:space="preserve"> </w:t>
            </w:r>
            <w:proofErr w:type="gramStart"/>
            <w:r>
              <w:rPr>
                <w:b/>
                <w:bCs/>
                <w:color w:val="000000"/>
                <w:sz w:val="16"/>
                <w:szCs w:val="16"/>
              </w:rPr>
              <w:t>п</w:t>
            </w:r>
            <w:proofErr w:type="gramEnd"/>
            <w:r>
              <w:rPr>
                <w:b/>
                <w:bCs/>
                <w:color w:val="000000"/>
                <w:sz w:val="16"/>
                <w:szCs w:val="16"/>
              </w:rPr>
              <w:t>рогноз</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Темп роста, %</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2023 год, прогноз</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Темп роста, %</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Дотации, в том числе</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9 131 200,00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5 088 700,00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55,73%</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2 349 300,00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46,17%</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1 956 500,00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83,28%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1 864 500,00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95,30%</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дотации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8 025 200,00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4 174 600,00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52,02%</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2 349 300,00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56,28%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1 956 500,00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83,28%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1 864 500,00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95,30%</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дотации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1 106 000,00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914 100,00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82,65%</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0,00</w:t>
            </w:r>
          </w:p>
        </w:tc>
        <w:tc>
          <w:tcPr>
            <w:tcW w:w="850" w:type="dxa"/>
            <w:tcBorders>
              <w:top w:val="single" w:sz="4" w:space="0" w:color="auto"/>
              <w:left w:val="nil"/>
              <w:bottom w:val="single" w:sz="4" w:space="0" w:color="auto"/>
              <w:right w:val="single" w:sz="4" w:space="0" w:color="auto"/>
            </w:tcBorders>
            <w:vAlign w:val="center"/>
          </w:tcPr>
          <w:p w:rsidR="00332049" w:rsidRDefault="00332049">
            <w:pPr>
              <w:rPr>
                <w:b/>
                <w:bCs/>
                <w:color w:val="000000"/>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0,00</w:t>
            </w:r>
          </w:p>
        </w:tc>
        <w:tc>
          <w:tcPr>
            <w:tcW w:w="852" w:type="dxa"/>
            <w:tcBorders>
              <w:top w:val="single" w:sz="4" w:space="0" w:color="auto"/>
              <w:left w:val="nil"/>
              <w:bottom w:val="single" w:sz="4" w:space="0" w:color="auto"/>
              <w:right w:val="single" w:sz="4" w:space="0" w:color="auto"/>
            </w:tcBorders>
            <w:vAlign w:val="center"/>
          </w:tcPr>
          <w:p w:rsidR="00332049" w:rsidRDefault="00332049">
            <w:pPr>
              <w:rPr>
                <w:b/>
                <w:bCs/>
                <w:color w:val="000000"/>
                <w:sz w:val="16"/>
                <w:szCs w:val="16"/>
              </w:rPr>
            </w:pP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Субсидии</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785 449,48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496 800,00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63,25%</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200 000,00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40,26%</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200 000,00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200 000,00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100,00%</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Субвенции</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115 800,00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130 599,99</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112,78%</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138 000,00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105,67%</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139 500,00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101,09%</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145 200,00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104,09%</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Прочие безвозмездные поступления</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85 000,00</w:t>
            </w:r>
          </w:p>
        </w:tc>
        <w:tc>
          <w:tcPr>
            <w:tcW w:w="851" w:type="dxa"/>
            <w:tcBorders>
              <w:top w:val="single" w:sz="4" w:space="0" w:color="auto"/>
              <w:left w:val="nil"/>
              <w:bottom w:val="single" w:sz="4" w:space="0" w:color="auto"/>
              <w:right w:val="single" w:sz="4" w:space="0" w:color="auto"/>
            </w:tcBorders>
            <w:vAlign w:val="center"/>
          </w:tcPr>
          <w:p w:rsidR="00332049" w:rsidRDefault="00332049">
            <w:pPr>
              <w:rPr>
                <w:b/>
                <w:bCs/>
                <w:color w:val="000000"/>
                <w:sz w:val="16"/>
                <w:szCs w:val="16"/>
              </w:rPr>
            </w:pP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w:t>
            </w:r>
          </w:p>
        </w:tc>
        <w:tc>
          <w:tcPr>
            <w:tcW w:w="850" w:type="dxa"/>
            <w:tcBorders>
              <w:top w:val="single" w:sz="4" w:space="0" w:color="auto"/>
              <w:left w:val="nil"/>
              <w:bottom w:val="single" w:sz="4" w:space="0" w:color="auto"/>
              <w:right w:val="single" w:sz="4" w:space="0" w:color="auto"/>
            </w:tcBorders>
            <w:vAlign w:val="center"/>
          </w:tcPr>
          <w:p w:rsidR="00332049" w:rsidRDefault="00332049">
            <w:pPr>
              <w:rPr>
                <w:b/>
                <w:bCs/>
                <w:color w:val="000000"/>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0</w:t>
            </w:r>
          </w:p>
        </w:tc>
        <w:tc>
          <w:tcPr>
            <w:tcW w:w="852" w:type="dxa"/>
            <w:tcBorders>
              <w:top w:val="single" w:sz="4" w:space="0" w:color="auto"/>
              <w:left w:val="nil"/>
              <w:bottom w:val="single" w:sz="4" w:space="0" w:color="auto"/>
              <w:right w:val="single" w:sz="4" w:space="0" w:color="auto"/>
            </w:tcBorders>
            <w:vAlign w:val="center"/>
          </w:tcPr>
          <w:p w:rsidR="00332049" w:rsidRDefault="00332049">
            <w:pPr>
              <w:rPr>
                <w:b/>
                <w:bCs/>
                <w:color w:val="000000"/>
                <w:sz w:val="16"/>
                <w:szCs w:val="16"/>
              </w:rPr>
            </w:pP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rPr>
                <w:b/>
                <w:bCs/>
                <w:color w:val="000000"/>
                <w:sz w:val="16"/>
                <w:szCs w:val="16"/>
              </w:rPr>
            </w:pPr>
            <w:r>
              <w:rPr>
                <w:b/>
                <w:bCs/>
                <w:color w:val="000000"/>
                <w:sz w:val="16"/>
                <w:szCs w:val="16"/>
              </w:rPr>
              <w:t>Безвозмездные поступления, всего</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8 573 813,40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5 801 099,99</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67,66%</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2 687 300,00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46,32%</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2 296 000,00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85,44%</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2 209 700,00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rPr>
                <w:b/>
                <w:bCs/>
                <w:color w:val="000000"/>
                <w:sz w:val="16"/>
                <w:szCs w:val="16"/>
              </w:rPr>
            </w:pPr>
            <w:r>
              <w:rPr>
                <w:b/>
                <w:bCs/>
                <w:color w:val="000000"/>
                <w:sz w:val="16"/>
                <w:szCs w:val="16"/>
              </w:rPr>
              <w:t>96,24%</w:t>
            </w:r>
          </w:p>
        </w:tc>
      </w:tr>
    </w:tbl>
    <w:p w:rsidR="00332049" w:rsidRDefault="00332049" w:rsidP="00332049">
      <w:pPr>
        <w:spacing w:line="228" w:lineRule="auto"/>
        <w:ind w:firstLine="567"/>
        <w:jc w:val="right"/>
        <w:rPr>
          <w:sz w:val="28"/>
          <w:szCs w:val="28"/>
        </w:rPr>
      </w:pPr>
    </w:p>
    <w:p w:rsidR="00332049" w:rsidRDefault="00332049" w:rsidP="00332049">
      <w:pPr>
        <w:ind w:firstLine="720"/>
        <w:jc w:val="both"/>
        <w:rPr>
          <w:sz w:val="28"/>
          <w:szCs w:val="28"/>
        </w:rPr>
      </w:pPr>
      <w:r>
        <w:rPr>
          <w:sz w:val="28"/>
          <w:szCs w:val="28"/>
        </w:rPr>
        <w:t xml:space="preserve">Прогнозируемые на 2021 год безвозмездные поступления составят </w:t>
      </w:r>
      <w:r>
        <w:rPr>
          <w:sz w:val="28"/>
          <w:szCs w:val="28"/>
        </w:rPr>
        <w:br/>
        <w:t xml:space="preserve">2 687 300 рублей, что на 3 113 799,99 рублей или на 32,34% ниже ожидаемого уровня 2020 года; </w:t>
      </w:r>
    </w:p>
    <w:p w:rsidR="00332049" w:rsidRDefault="00332049" w:rsidP="00332049">
      <w:pPr>
        <w:ind w:firstLine="720"/>
        <w:jc w:val="both"/>
        <w:rPr>
          <w:sz w:val="28"/>
          <w:szCs w:val="28"/>
        </w:rPr>
      </w:pPr>
      <w:r>
        <w:rPr>
          <w:sz w:val="28"/>
          <w:szCs w:val="28"/>
        </w:rPr>
        <w:lastRenderedPageBreak/>
        <w:t xml:space="preserve">Прогнозируемые на 2022 год безвозмездные поступления составят </w:t>
      </w:r>
      <w:r>
        <w:rPr>
          <w:sz w:val="28"/>
          <w:szCs w:val="28"/>
        </w:rPr>
        <w:br/>
        <w:t xml:space="preserve">2 296 000 рублей, что на 391 300 рублей или на 14,56% ниже ожидаемого уровня 2021 года; </w:t>
      </w:r>
    </w:p>
    <w:p w:rsidR="00332049" w:rsidRDefault="00332049" w:rsidP="00332049">
      <w:pPr>
        <w:ind w:firstLine="720"/>
        <w:jc w:val="both"/>
        <w:rPr>
          <w:sz w:val="28"/>
          <w:szCs w:val="28"/>
        </w:rPr>
      </w:pPr>
      <w:r>
        <w:rPr>
          <w:sz w:val="28"/>
          <w:szCs w:val="28"/>
        </w:rPr>
        <w:t xml:space="preserve">Прогнозируемые на 2023 год безвозмездные поступления составят </w:t>
      </w:r>
      <w:r>
        <w:rPr>
          <w:sz w:val="28"/>
          <w:szCs w:val="28"/>
        </w:rPr>
        <w:br/>
        <w:t>2 209 710 рублей, что на 86 290 рублей или на 3,76% ниже ожидаемого уровня 2022 года.</w:t>
      </w:r>
    </w:p>
    <w:p w:rsidR="00332049" w:rsidRDefault="00332049" w:rsidP="00332049">
      <w:pPr>
        <w:ind w:firstLine="720"/>
        <w:jc w:val="both"/>
        <w:rPr>
          <w:sz w:val="28"/>
          <w:szCs w:val="28"/>
        </w:rPr>
      </w:pPr>
    </w:p>
    <w:p w:rsidR="00332049" w:rsidRDefault="00332049" w:rsidP="00332049">
      <w:pPr>
        <w:jc w:val="center"/>
        <w:rPr>
          <w:b/>
          <w:sz w:val="28"/>
          <w:szCs w:val="28"/>
          <w:u w:val="single"/>
        </w:rPr>
      </w:pPr>
    </w:p>
    <w:p w:rsidR="00332049" w:rsidRDefault="00332049" w:rsidP="00332049">
      <w:pPr>
        <w:jc w:val="center"/>
        <w:rPr>
          <w:b/>
          <w:sz w:val="28"/>
          <w:szCs w:val="28"/>
          <w:u w:val="single"/>
        </w:rPr>
      </w:pPr>
      <w:r>
        <w:rPr>
          <w:b/>
          <w:sz w:val="28"/>
          <w:szCs w:val="28"/>
          <w:u w:val="single"/>
        </w:rPr>
        <w:t xml:space="preserve">РАСХОДЫ  БЮДЖЕТА НОВОСНЕЖНИНСКОГО </w:t>
      </w:r>
    </w:p>
    <w:p w:rsidR="00332049" w:rsidRDefault="00332049" w:rsidP="00332049">
      <w:pPr>
        <w:jc w:val="center"/>
        <w:rPr>
          <w:b/>
          <w:sz w:val="28"/>
          <w:szCs w:val="28"/>
        </w:rPr>
      </w:pPr>
      <w:r>
        <w:rPr>
          <w:b/>
          <w:sz w:val="28"/>
          <w:szCs w:val="28"/>
          <w:u w:val="single"/>
        </w:rPr>
        <w:t>МУНИЦИПАЛЬНОГО ОБРАЗОВАНИЯ</w:t>
      </w:r>
      <w:r>
        <w:rPr>
          <w:b/>
          <w:sz w:val="28"/>
          <w:szCs w:val="28"/>
        </w:rPr>
        <w:t xml:space="preserve"> </w:t>
      </w:r>
    </w:p>
    <w:p w:rsidR="00332049" w:rsidRDefault="00332049" w:rsidP="00332049">
      <w:pPr>
        <w:keepNext/>
        <w:spacing w:line="228" w:lineRule="auto"/>
        <w:jc w:val="center"/>
        <w:outlineLvl w:val="8"/>
        <w:rPr>
          <w:sz w:val="28"/>
          <w:szCs w:val="20"/>
          <w:u w:val="single"/>
        </w:rPr>
      </w:pPr>
    </w:p>
    <w:p w:rsidR="00332049" w:rsidRDefault="00332049" w:rsidP="00332049">
      <w:pPr>
        <w:ind w:firstLine="425"/>
        <w:jc w:val="both"/>
        <w:rPr>
          <w:bCs/>
          <w:sz w:val="28"/>
          <w:szCs w:val="28"/>
        </w:rPr>
      </w:pPr>
      <w:r>
        <w:rPr>
          <w:bCs/>
          <w:sz w:val="28"/>
          <w:szCs w:val="28"/>
        </w:rPr>
        <w:t>В соответствии со стратегическими  ориентирами в сфере муниципального управления и социально-экономического развития Новоснежнинского сельского поселения исполнительными органами местного самоуправления утверждены 5 муниципальных программ.</w:t>
      </w:r>
    </w:p>
    <w:p w:rsidR="00332049" w:rsidRDefault="00332049" w:rsidP="00332049">
      <w:pPr>
        <w:ind w:firstLine="425"/>
        <w:jc w:val="right"/>
        <w:rPr>
          <w:sz w:val="28"/>
          <w:szCs w:val="28"/>
        </w:rPr>
      </w:pPr>
      <w:r>
        <w:rPr>
          <w:sz w:val="28"/>
          <w:szCs w:val="28"/>
        </w:rPr>
        <w:t>(рублей)</w:t>
      </w:r>
    </w:p>
    <w:p w:rsidR="00332049" w:rsidRDefault="00332049" w:rsidP="00332049">
      <w:pPr>
        <w:ind w:firstLine="425"/>
        <w:jc w:val="right"/>
        <w:rPr>
          <w:sz w:val="28"/>
          <w:szCs w:val="28"/>
        </w:rPr>
      </w:pPr>
    </w:p>
    <w:tbl>
      <w:tblPr>
        <w:tblW w:w="10080" w:type="dxa"/>
        <w:tblInd w:w="103" w:type="dxa"/>
        <w:tblLook w:val="04A0"/>
      </w:tblPr>
      <w:tblGrid>
        <w:gridCol w:w="2557"/>
        <w:gridCol w:w="1134"/>
        <w:gridCol w:w="1275"/>
        <w:gridCol w:w="861"/>
        <w:gridCol w:w="1265"/>
        <w:gridCol w:w="861"/>
        <w:gridCol w:w="1266"/>
        <w:gridCol w:w="861"/>
      </w:tblGrid>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Показатель</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КЦСРР</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прогноз на 2021 г.</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Доля</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прогноз на 2022 г.</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Доля</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прогноз на 2023 г.</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Доля</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Программа  "Совершенствование  механизмов управления Новоснежнинского муниципального образования на 2020 год и плановый период 2021-2022"</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7100000000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1 693 378,06</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31,36%</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1 422 431,37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28,74%</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1 282 433,23</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26,49%</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Программа "По вопросам обеспечения пожарной безопасности на территории Новоснежнинского сельского поселения на 2018-2020 годы"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7200000000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36 000,00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0,74%</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xml:space="preserve">Программа "Развитие дорожного хозяйства в </w:t>
            </w:r>
            <w:proofErr w:type="spellStart"/>
            <w:r>
              <w:rPr>
                <w:color w:val="000000"/>
                <w:sz w:val="16"/>
                <w:szCs w:val="16"/>
              </w:rPr>
              <w:t>Новоснежнинском</w:t>
            </w:r>
            <w:proofErr w:type="spellEnd"/>
            <w:r>
              <w:rPr>
                <w:color w:val="000000"/>
                <w:sz w:val="16"/>
                <w:szCs w:val="16"/>
              </w:rPr>
              <w:t xml:space="preserve"> муниципальном образовании на 2018-2020 годы" </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7300000000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1 334 700,00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24,72%</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1 388 900,00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28,06%</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1 478 500,00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30,54%</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proofErr w:type="gramStart"/>
            <w:r>
              <w:rPr>
                <w:color w:val="000000"/>
                <w:sz w:val="16"/>
                <w:szCs w:val="16"/>
              </w:rPr>
              <w:t>Программа " Благоустройство территории Новоснежнинского муниципального образования (сельского поселения на 2015-2019 годы"</w:t>
            </w:r>
            <w:proofErr w:type="gramEnd"/>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7400000000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104 000,00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1,93%</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104 000,00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2,10%</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104 000,00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2,15%</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xml:space="preserve">Программа "Развитие культуры в </w:t>
            </w:r>
            <w:proofErr w:type="spellStart"/>
            <w:r>
              <w:rPr>
                <w:color w:val="000000"/>
                <w:sz w:val="16"/>
                <w:szCs w:val="16"/>
              </w:rPr>
              <w:t>Новоснежнинском</w:t>
            </w:r>
            <w:proofErr w:type="spellEnd"/>
            <w:r>
              <w:rPr>
                <w:color w:val="000000"/>
                <w:sz w:val="16"/>
                <w:szCs w:val="16"/>
              </w:rPr>
              <w:t xml:space="preserve"> муниципальном образовании на 2018-2020 годы"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7500000000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646 600,20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11,98%</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533 080,16</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10,77%</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434 560,12</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8,98%</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proofErr w:type="spellStart"/>
            <w:r>
              <w:rPr>
                <w:color w:val="000000"/>
                <w:sz w:val="16"/>
                <w:szCs w:val="16"/>
              </w:rPr>
              <w:t>Непрограммные</w:t>
            </w:r>
            <w:proofErr w:type="spellEnd"/>
            <w:r>
              <w:rPr>
                <w:color w:val="000000"/>
                <w:sz w:val="16"/>
                <w:szCs w:val="16"/>
              </w:rPr>
              <w:t xml:space="preserve"> расходы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1 620 377,06</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30,01%</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1 500 597,97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30,32%</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1 506 297,97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31,11%</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ИТОГО РАСХОДЫ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5 399 055,33</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100,00%</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4 949 009,50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100,00%</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4 841 791,32</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100,00%</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Программные расходы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3 778 678,27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69,99%</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3 448 411,53</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69,68%</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3 335 493,35</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68,89%</w:t>
            </w:r>
          </w:p>
        </w:tc>
      </w:tr>
    </w:tbl>
    <w:p w:rsidR="00332049" w:rsidRDefault="00332049" w:rsidP="00332049">
      <w:pPr>
        <w:ind w:firstLine="425"/>
        <w:jc w:val="right"/>
        <w:rPr>
          <w:sz w:val="28"/>
          <w:szCs w:val="28"/>
        </w:rPr>
      </w:pPr>
    </w:p>
    <w:p w:rsidR="00332049" w:rsidRDefault="00332049" w:rsidP="00332049">
      <w:pPr>
        <w:widowControl w:val="0"/>
        <w:autoSpaceDE w:val="0"/>
        <w:autoSpaceDN w:val="0"/>
        <w:adjustRightInd w:val="0"/>
        <w:ind w:firstLine="709"/>
        <w:jc w:val="both"/>
        <w:rPr>
          <w:sz w:val="28"/>
          <w:szCs w:val="28"/>
        </w:rPr>
      </w:pPr>
      <w:r>
        <w:rPr>
          <w:sz w:val="28"/>
          <w:szCs w:val="28"/>
        </w:rPr>
        <w:t xml:space="preserve">Формирование расходной части, как и в предыдущий </w:t>
      </w:r>
      <w:proofErr w:type="gramStart"/>
      <w:r>
        <w:rPr>
          <w:sz w:val="28"/>
          <w:szCs w:val="28"/>
        </w:rPr>
        <w:t>период</w:t>
      </w:r>
      <w:proofErr w:type="gramEnd"/>
      <w:r>
        <w:rPr>
          <w:sz w:val="28"/>
          <w:szCs w:val="28"/>
        </w:rPr>
        <w:t xml:space="preserve"> осуществлялось по программно-целевому принципу на основе муниципальных программ Новоснежнинского муниципального образования. В проекте бюджета предусмотрено финансовое обеспечение 5 муниципальных программ Новоснежнинского муниципального образования.                     Общий объем расходов на реализацию муниципальных программ Новоснежнинского муниципального образования на 2021 год составил</w:t>
      </w:r>
      <w:r>
        <w:rPr>
          <w:sz w:val="28"/>
          <w:szCs w:val="28"/>
        </w:rPr>
        <w:br/>
        <w:t xml:space="preserve">3 778 678,27 рубль (69,99 % в общем объеме расходов), в 2022 году – </w:t>
      </w:r>
      <w:r>
        <w:rPr>
          <w:sz w:val="28"/>
          <w:szCs w:val="28"/>
        </w:rPr>
        <w:br/>
        <w:t>3 448 411,53 рубля (69,68%), в 2023 году – 3 335 493,35 рублей (68,89%). </w:t>
      </w:r>
    </w:p>
    <w:p w:rsidR="00332049" w:rsidRDefault="00332049" w:rsidP="00332049">
      <w:pPr>
        <w:widowControl w:val="0"/>
        <w:autoSpaceDE w:val="0"/>
        <w:autoSpaceDN w:val="0"/>
        <w:adjustRightInd w:val="0"/>
        <w:ind w:firstLine="709"/>
        <w:jc w:val="both"/>
        <w:rPr>
          <w:sz w:val="28"/>
          <w:szCs w:val="28"/>
        </w:rPr>
      </w:pPr>
      <w:r>
        <w:rPr>
          <w:sz w:val="28"/>
          <w:szCs w:val="28"/>
        </w:rPr>
        <w:t xml:space="preserve">Объем финансового обеспечения </w:t>
      </w:r>
      <w:proofErr w:type="spellStart"/>
      <w:r>
        <w:rPr>
          <w:sz w:val="28"/>
          <w:szCs w:val="28"/>
        </w:rPr>
        <w:t>непрограммных</w:t>
      </w:r>
      <w:proofErr w:type="spellEnd"/>
      <w:r>
        <w:rPr>
          <w:sz w:val="28"/>
          <w:szCs w:val="28"/>
        </w:rPr>
        <w:t xml:space="preserve"> направлений деятельности </w:t>
      </w:r>
      <w:r>
        <w:rPr>
          <w:sz w:val="28"/>
          <w:szCs w:val="28"/>
        </w:rPr>
        <w:lastRenderedPageBreak/>
        <w:t>на 2021 год 1 620 377,06 рублей; на 2022 год 1 500 597,97 рублей, на 2023 год 1 506 297,97 рублей.</w:t>
      </w:r>
    </w:p>
    <w:p w:rsidR="00332049" w:rsidRDefault="00332049" w:rsidP="00332049">
      <w:pPr>
        <w:widowControl w:val="0"/>
        <w:autoSpaceDE w:val="0"/>
        <w:autoSpaceDN w:val="0"/>
        <w:adjustRightInd w:val="0"/>
        <w:ind w:firstLine="709"/>
        <w:jc w:val="both"/>
        <w:rPr>
          <w:sz w:val="28"/>
          <w:szCs w:val="28"/>
        </w:rPr>
      </w:pPr>
      <w:r>
        <w:rPr>
          <w:sz w:val="28"/>
          <w:szCs w:val="28"/>
        </w:rPr>
        <w:t xml:space="preserve">Объем бюджетных ассигнований на 2021–2023 годы, источником финансового обеспечения которых являются целевые межбюджетные трансферты из областного бюджета, запланирован в соответствии с проектом областного бюджета  на 2021 год составляет 200 000,00 рублей, на 2022 в сумме 200 000 рублей, на 2023 год в сумме 200 000,00 рублей. </w:t>
      </w:r>
    </w:p>
    <w:p w:rsidR="00332049" w:rsidRDefault="00332049" w:rsidP="00332049">
      <w:pPr>
        <w:autoSpaceDE w:val="0"/>
        <w:autoSpaceDN w:val="0"/>
        <w:adjustRightInd w:val="0"/>
        <w:ind w:firstLine="708"/>
        <w:jc w:val="both"/>
        <w:rPr>
          <w:sz w:val="28"/>
          <w:szCs w:val="28"/>
        </w:rPr>
      </w:pPr>
      <w:r>
        <w:rPr>
          <w:sz w:val="28"/>
          <w:szCs w:val="28"/>
        </w:rPr>
        <w:t xml:space="preserve">Планирование бюджетных ассигнований местного бюджета по расходам на 2021-2023 годы осуществлялось с учетом единых подходов в соответствии с  порядком и методикой планирования бюджетных ассигнований местного бюджета, утвержденное постановлением администрации Новоснежнинского сельского поселения  от 03 сентября 2015 года № 21. </w:t>
      </w:r>
    </w:p>
    <w:p w:rsidR="00332049" w:rsidRDefault="00332049" w:rsidP="00332049">
      <w:pPr>
        <w:suppressAutoHyphens/>
        <w:ind w:firstLine="720"/>
        <w:jc w:val="both"/>
        <w:rPr>
          <w:sz w:val="28"/>
          <w:szCs w:val="28"/>
        </w:rPr>
      </w:pPr>
      <w:r>
        <w:rPr>
          <w:sz w:val="28"/>
          <w:szCs w:val="28"/>
        </w:rPr>
        <w:t>Для расчета бюджетных ассигнований на 2021 год в качестве «базовых» приняты объемы расходов на 2020 год, утвержденные решением Думы Новоснежнинского муниципального образования «О бюджете Новоснежнинского муниципального образования на 2021 год и плановый период 2022-2023 годов» на 01.11.2020 г.</w:t>
      </w:r>
    </w:p>
    <w:p w:rsidR="00332049" w:rsidRDefault="00332049" w:rsidP="00332049">
      <w:pPr>
        <w:overflowPunct w:val="0"/>
        <w:autoSpaceDE w:val="0"/>
        <w:autoSpaceDN w:val="0"/>
        <w:adjustRightInd w:val="0"/>
        <w:ind w:firstLine="720"/>
        <w:jc w:val="both"/>
        <w:textAlignment w:val="baseline"/>
        <w:rPr>
          <w:szCs w:val="20"/>
        </w:rPr>
      </w:pPr>
      <w:r>
        <w:rPr>
          <w:sz w:val="28"/>
          <w:szCs w:val="28"/>
        </w:rPr>
        <w:t>В целях обеспечения финансирования приоритетных направлений социально-экономического развития произведено перераспределение доведенных предельных объемов бюджетных ассигнований местного бюджета на 2021 год и на плановый период 2022 и 2023 годов, в том числе между муниципальными программами Новоснежнинского муниципального образования.</w:t>
      </w:r>
      <w:r>
        <w:t xml:space="preserve"> </w:t>
      </w:r>
    </w:p>
    <w:p w:rsidR="00332049" w:rsidRDefault="00332049" w:rsidP="00332049">
      <w:pPr>
        <w:overflowPunct w:val="0"/>
        <w:autoSpaceDE w:val="0"/>
        <w:autoSpaceDN w:val="0"/>
        <w:adjustRightInd w:val="0"/>
        <w:ind w:firstLine="720"/>
        <w:jc w:val="both"/>
        <w:textAlignment w:val="baseline"/>
        <w:rPr>
          <w:sz w:val="28"/>
          <w:szCs w:val="28"/>
        </w:rPr>
      </w:pPr>
      <w:r>
        <w:rPr>
          <w:sz w:val="28"/>
          <w:szCs w:val="28"/>
        </w:rPr>
        <w:t>Расходная часть проекта решения ориентирована на реализацию следующих приоритетных направлений:</w:t>
      </w:r>
    </w:p>
    <w:p w:rsidR="00332049" w:rsidRDefault="00332049" w:rsidP="00332049">
      <w:pPr>
        <w:overflowPunct w:val="0"/>
        <w:autoSpaceDE w:val="0"/>
        <w:autoSpaceDN w:val="0"/>
        <w:adjustRightInd w:val="0"/>
        <w:ind w:firstLine="720"/>
        <w:jc w:val="both"/>
        <w:textAlignment w:val="baseline"/>
        <w:rPr>
          <w:sz w:val="28"/>
          <w:szCs w:val="28"/>
        </w:rPr>
      </w:pPr>
      <w:r>
        <w:rPr>
          <w:sz w:val="28"/>
          <w:szCs w:val="28"/>
        </w:rPr>
        <w:t>1)</w:t>
      </w:r>
      <w:r>
        <w:rPr>
          <w:sz w:val="28"/>
          <w:szCs w:val="28"/>
        </w:rPr>
        <w:tab/>
        <w:t>в необходимом объеме предусмотрены средства на достижение целевых показателей средней заработной платы отдельных категорий работников социальной сферы, предусмотренных указами Президента Российской Федерации;</w:t>
      </w:r>
    </w:p>
    <w:p w:rsidR="00332049" w:rsidRDefault="00332049" w:rsidP="00332049">
      <w:pPr>
        <w:overflowPunct w:val="0"/>
        <w:autoSpaceDE w:val="0"/>
        <w:autoSpaceDN w:val="0"/>
        <w:adjustRightInd w:val="0"/>
        <w:ind w:firstLine="720"/>
        <w:jc w:val="both"/>
        <w:textAlignment w:val="baseline"/>
        <w:rPr>
          <w:sz w:val="28"/>
          <w:szCs w:val="28"/>
        </w:rPr>
      </w:pPr>
      <w:r>
        <w:rPr>
          <w:sz w:val="28"/>
          <w:szCs w:val="28"/>
        </w:rPr>
        <w:t>2) выполнение социальных обязательств перед населением Новоснежнинского муниципального образования.</w:t>
      </w:r>
    </w:p>
    <w:p w:rsidR="00332049" w:rsidRDefault="00332049" w:rsidP="00332049">
      <w:pPr>
        <w:suppressAutoHyphens/>
        <w:ind w:firstLine="709"/>
        <w:jc w:val="both"/>
        <w:rPr>
          <w:bCs/>
          <w:sz w:val="28"/>
          <w:szCs w:val="28"/>
        </w:rPr>
      </w:pPr>
      <w:r>
        <w:rPr>
          <w:bCs/>
          <w:sz w:val="28"/>
          <w:szCs w:val="28"/>
        </w:rPr>
        <w:t xml:space="preserve">Общий объем расходов, распределенных по муниципальным программам </w:t>
      </w:r>
      <w:r>
        <w:rPr>
          <w:sz w:val="28"/>
          <w:szCs w:val="28"/>
        </w:rPr>
        <w:t>Новоснежнинского</w:t>
      </w:r>
      <w:r>
        <w:rPr>
          <w:bCs/>
          <w:sz w:val="28"/>
          <w:szCs w:val="28"/>
        </w:rPr>
        <w:t xml:space="preserve"> муниципального образования и </w:t>
      </w:r>
      <w:proofErr w:type="spellStart"/>
      <w:r>
        <w:rPr>
          <w:bCs/>
          <w:sz w:val="28"/>
          <w:szCs w:val="28"/>
        </w:rPr>
        <w:t>непрограммным</w:t>
      </w:r>
      <w:proofErr w:type="spellEnd"/>
      <w:r>
        <w:rPr>
          <w:bCs/>
          <w:sz w:val="28"/>
          <w:szCs w:val="28"/>
        </w:rPr>
        <w:t xml:space="preserve"> направлениям деятельности, составил на 2021 год 5 399 055,33 рублей, на 2022 год </w:t>
      </w:r>
      <w:r>
        <w:rPr>
          <w:sz w:val="28"/>
          <w:szCs w:val="28"/>
        </w:rPr>
        <w:t xml:space="preserve">– 5 067 202,05 </w:t>
      </w:r>
      <w:r>
        <w:rPr>
          <w:bCs/>
          <w:sz w:val="28"/>
          <w:szCs w:val="28"/>
        </w:rPr>
        <w:t xml:space="preserve">рублей, на 2023 год </w:t>
      </w:r>
      <w:r>
        <w:rPr>
          <w:bCs/>
          <w:sz w:val="28"/>
          <w:szCs w:val="28"/>
        </w:rPr>
        <w:br/>
      </w:r>
      <w:r>
        <w:rPr>
          <w:sz w:val="28"/>
          <w:szCs w:val="28"/>
        </w:rPr>
        <w:t xml:space="preserve">– </w:t>
      </w:r>
      <w:r>
        <w:rPr>
          <w:bCs/>
          <w:sz w:val="28"/>
          <w:szCs w:val="28"/>
        </w:rPr>
        <w:t>5 078 454,02 рублей.</w:t>
      </w:r>
      <w:r>
        <w:rPr>
          <w:bCs/>
          <w:sz w:val="28"/>
          <w:szCs w:val="28"/>
        </w:rPr>
        <w:tab/>
      </w:r>
      <w:r>
        <w:rPr>
          <w:bCs/>
          <w:sz w:val="28"/>
          <w:szCs w:val="28"/>
        </w:rPr>
        <w:tab/>
      </w:r>
    </w:p>
    <w:p w:rsidR="00332049" w:rsidRDefault="00332049" w:rsidP="00332049">
      <w:pPr>
        <w:autoSpaceDE w:val="0"/>
        <w:autoSpaceDN w:val="0"/>
        <w:adjustRightInd w:val="0"/>
        <w:spacing w:line="228" w:lineRule="auto"/>
        <w:ind w:firstLine="567"/>
        <w:jc w:val="both"/>
        <w:rPr>
          <w:bCs/>
          <w:sz w:val="28"/>
          <w:szCs w:val="28"/>
        </w:rPr>
      </w:pPr>
      <w:r>
        <w:rPr>
          <w:bCs/>
          <w:sz w:val="28"/>
          <w:szCs w:val="28"/>
        </w:rPr>
        <w:t xml:space="preserve">Проект бюджета </w:t>
      </w:r>
      <w:r>
        <w:rPr>
          <w:sz w:val="28"/>
          <w:szCs w:val="28"/>
        </w:rPr>
        <w:t>Новоснежнинского</w:t>
      </w:r>
      <w:r>
        <w:rPr>
          <w:bCs/>
          <w:sz w:val="28"/>
          <w:szCs w:val="28"/>
        </w:rPr>
        <w:t xml:space="preserve"> муниципального образования по программному принципу сформирован в рамках единой информационной системы планирования финансовых ресурсов и на основе единой методологии, включающей:</w:t>
      </w:r>
    </w:p>
    <w:tbl>
      <w:tblPr>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3"/>
        <w:gridCol w:w="3931"/>
      </w:tblGrid>
      <w:tr w:rsidR="00332049" w:rsidTr="00332049">
        <w:tc>
          <w:tcPr>
            <w:tcW w:w="9743" w:type="dxa"/>
            <w:tcBorders>
              <w:top w:val="nil"/>
              <w:left w:val="nil"/>
              <w:bottom w:val="nil"/>
              <w:right w:val="nil"/>
            </w:tcBorders>
          </w:tcPr>
          <w:p w:rsidR="00332049" w:rsidRDefault="00332049" w:rsidP="00332049">
            <w:pPr>
              <w:numPr>
                <w:ilvl w:val="0"/>
                <w:numId w:val="3"/>
              </w:numPr>
              <w:spacing w:line="276" w:lineRule="auto"/>
              <w:contextualSpacing/>
              <w:jc w:val="both"/>
              <w:rPr>
                <w:rFonts w:eastAsia="Calibri"/>
                <w:sz w:val="28"/>
                <w:szCs w:val="28"/>
                <w:lang w:eastAsia="en-US"/>
              </w:rPr>
            </w:pPr>
            <w:r>
              <w:rPr>
                <w:rFonts w:eastAsia="Calibri"/>
                <w:sz w:val="28"/>
                <w:szCs w:val="28"/>
                <w:lang w:eastAsia="en-US"/>
              </w:rPr>
              <w:br w:type="page"/>
              <w:t xml:space="preserve">Постановление главы </w:t>
            </w:r>
            <w:r>
              <w:rPr>
                <w:sz w:val="28"/>
                <w:szCs w:val="28"/>
              </w:rPr>
              <w:t>Новоснежнинского</w:t>
            </w:r>
            <w:r>
              <w:rPr>
                <w:rFonts w:eastAsia="Calibri"/>
                <w:sz w:val="28"/>
                <w:szCs w:val="28"/>
                <w:lang w:eastAsia="en-US"/>
              </w:rPr>
              <w:t xml:space="preserve"> муниципального образования от 19.08.2013г №65 «Об утверждении Порядка  разработки, согласования, принятия и организации выполнения муниципальных программ Новоснежнинского муниципального образования»; </w:t>
            </w:r>
          </w:p>
          <w:p w:rsidR="00332049" w:rsidRDefault="00332049" w:rsidP="00332049">
            <w:pPr>
              <w:numPr>
                <w:ilvl w:val="0"/>
                <w:numId w:val="3"/>
              </w:numPr>
              <w:spacing w:line="276" w:lineRule="auto"/>
              <w:contextualSpacing/>
              <w:jc w:val="both"/>
              <w:rPr>
                <w:rFonts w:eastAsia="Calibri"/>
                <w:sz w:val="28"/>
                <w:szCs w:val="28"/>
                <w:lang w:eastAsia="en-US"/>
              </w:rPr>
            </w:pPr>
            <w:r>
              <w:rPr>
                <w:rFonts w:eastAsia="Calibri"/>
                <w:sz w:val="28"/>
                <w:szCs w:val="28"/>
                <w:lang w:eastAsia="en-US"/>
              </w:rPr>
              <w:t xml:space="preserve">Постановление главы </w:t>
            </w:r>
            <w:r>
              <w:rPr>
                <w:sz w:val="28"/>
                <w:szCs w:val="28"/>
              </w:rPr>
              <w:t>Новоснежнинского</w:t>
            </w:r>
            <w:r>
              <w:rPr>
                <w:rFonts w:eastAsia="Calibri"/>
                <w:sz w:val="28"/>
                <w:szCs w:val="28"/>
                <w:lang w:eastAsia="en-US"/>
              </w:rPr>
              <w:t xml:space="preserve"> муниципального образования  от 02.11.2020 г  № 51 « О  прогнозе  социально-экономического развития  </w:t>
            </w:r>
            <w:r>
              <w:rPr>
                <w:sz w:val="28"/>
                <w:szCs w:val="28"/>
              </w:rPr>
              <w:t>Новоснежнинского</w:t>
            </w:r>
            <w:r>
              <w:rPr>
                <w:rFonts w:eastAsia="Calibri"/>
                <w:sz w:val="28"/>
                <w:szCs w:val="28"/>
                <w:lang w:eastAsia="en-US"/>
              </w:rPr>
              <w:t xml:space="preserve"> муниципального образования    на 2021 год и </w:t>
            </w:r>
            <w:r>
              <w:rPr>
                <w:rFonts w:eastAsia="Calibri"/>
                <w:sz w:val="28"/>
                <w:szCs w:val="28"/>
                <w:lang w:eastAsia="en-US"/>
              </w:rPr>
              <w:lastRenderedPageBreak/>
              <w:t xml:space="preserve">плановый период 2022-2023 годы»; </w:t>
            </w:r>
          </w:p>
          <w:p w:rsidR="00332049" w:rsidRDefault="00332049" w:rsidP="00332049">
            <w:pPr>
              <w:numPr>
                <w:ilvl w:val="0"/>
                <w:numId w:val="3"/>
              </w:numPr>
              <w:spacing w:line="276" w:lineRule="auto"/>
              <w:contextualSpacing/>
              <w:jc w:val="both"/>
              <w:rPr>
                <w:rFonts w:eastAsia="Calibri"/>
                <w:color w:val="000000"/>
                <w:sz w:val="28"/>
                <w:szCs w:val="28"/>
                <w:lang w:eastAsia="en-US"/>
              </w:rPr>
            </w:pPr>
            <w:r>
              <w:rPr>
                <w:rFonts w:eastAsia="Calibri"/>
                <w:sz w:val="28"/>
                <w:szCs w:val="28"/>
                <w:lang w:eastAsia="en-US"/>
              </w:rPr>
              <w:t xml:space="preserve">Распоряжение Главы </w:t>
            </w:r>
            <w:r>
              <w:rPr>
                <w:sz w:val="28"/>
                <w:szCs w:val="28"/>
              </w:rPr>
              <w:t>Новоснежнинского</w:t>
            </w:r>
            <w:r>
              <w:rPr>
                <w:rFonts w:eastAsia="Calibri"/>
                <w:sz w:val="28"/>
                <w:szCs w:val="28"/>
                <w:lang w:eastAsia="en-US"/>
              </w:rPr>
              <w:t xml:space="preserve"> муниципального образования от 03.09.2015г №21 «Об установлении порядка и  методики планирования бюджетных</w:t>
            </w:r>
            <w:r>
              <w:rPr>
                <w:rFonts w:eastAsia="Calibri"/>
                <w:color w:val="000000"/>
                <w:sz w:val="28"/>
                <w:szCs w:val="28"/>
                <w:lang w:eastAsia="en-US"/>
              </w:rPr>
              <w:t xml:space="preserve">  ассигнований  бюджета </w:t>
            </w:r>
            <w:r>
              <w:rPr>
                <w:sz w:val="28"/>
                <w:szCs w:val="28"/>
              </w:rPr>
              <w:t>Новоснежнинского</w:t>
            </w:r>
            <w:r>
              <w:rPr>
                <w:rFonts w:eastAsia="Calibri"/>
                <w:color w:val="000000"/>
                <w:sz w:val="28"/>
                <w:szCs w:val="28"/>
                <w:lang w:eastAsia="en-US"/>
              </w:rPr>
              <w:t xml:space="preserve">  муниципального  образования»;</w:t>
            </w:r>
          </w:p>
          <w:p w:rsidR="00332049" w:rsidRDefault="00332049" w:rsidP="00332049">
            <w:pPr>
              <w:numPr>
                <w:ilvl w:val="0"/>
                <w:numId w:val="3"/>
              </w:numPr>
              <w:spacing w:line="276" w:lineRule="auto"/>
              <w:contextualSpacing/>
              <w:jc w:val="both"/>
              <w:rPr>
                <w:rFonts w:eastAsia="Calibri"/>
                <w:color w:val="000000"/>
                <w:sz w:val="28"/>
                <w:szCs w:val="28"/>
                <w:lang w:eastAsia="en-US"/>
              </w:rPr>
            </w:pPr>
            <w:r>
              <w:rPr>
                <w:rFonts w:eastAsia="Calibri"/>
                <w:color w:val="000000"/>
                <w:sz w:val="28"/>
                <w:szCs w:val="28"/>
                <w:lang w:eastAsia="en-US"/>
              </w:rPr>
              <w:t>Постановление главы</w:t>
            </w:r>
            <w:r>
              <w:t xml:space="preserve"> </w:t>
            </w:r>
            <w:r>
              <w:rPr>
                <w:rFonts w:eastAsia="Calibri"/>
                <w:color w:val="000000"/>
                <w:sz w:val="28"/>
                <w:szCs w:val="28"/>
                <w:lang w:eastAsia="en-US"/>
              </w:rPr>
              <w:t>Новоснежнинского муниципального образования  от 22.10.2020  № 48 «Об утверждении основных направлений бюджетной и налоговой политики Новоснежнинского муниципального образования на 2021 год и плановый период 2022 – 2023 годов»;</w:t>
            </w:r>
          </w:p>
          <w:p w:rsidR="00332049" w:rsidRDefault="00332049" w:rsidP="00332049">
            <w:pPr>
              <w:numPr>
                <w:ilvl w:val="0"/>
                <w:numId w:val="3"/>
              </w:numPr>
              <w:spacing w:line="276" w:lineRule="auto"/>
              <w:contextualSpacing/>
              <w:jc w:val="both"/>
              <w:rPr>
                <w:rFonts w:eastAsia="Calibri"/>
                <w:color w:val="000000"/>
                <w:sz w:val="28"/>
                <w:szCs w:val="28"/>
                <w:lang w:eastAsia="en-US"/>
              </w:rPr>
            </w:pPr>
            <w:r>
              <w:rPr>
                <w:rFonts w:eastAsia="Calibri"/>
                <w:color w:val="000000"/>
                <w:sz w:val="28"/>
                <w:szCs w:val="28"/>
                <w:lang w:eastAsia="en-US"/>
              </w:rPr>
              <w:t>Постановление главы</w:t>
            </w:r>
            <w:r>
              <w:t xml:space="preserve"> </w:t>
            </w:r>
            <w:r>
              <w:rPr>
                <w:rFonts w:eastAsia="Calibri"/>
                <w:color w:val="000000"/>
                <w:sz w:val="28"/>
                <w:szCs w:val="28"/>
                <w:lang w:eastAsia="en-US"/>
              </w:rPr>
              <w:t>Новоснежнинского муниципального образования  от 02.11.2020  № 53 «Об утверждении основных направлений долговой политики Новоснежнинского муниципального образования на 2021 год и плановый период 2022 – 2023 годов»;</w:t>
            </w:r>
          </w:p>
          <w:p w:rsidR="00332049" w:rsidRDefault="00332049">
            <w:pPr>
              <w:autoSpaceDE w:val="0"/>
              <w:autoSpaceDN w:val="0"/>
              <w:adjustRightInd w:val="0"/>
              <w:spacing w:line="228" w:lineRule="auto"/>
              <w:ind w:firstLine="563"/>
              <w:jc w:val="both"/>
              <w:rPr>
                <w:bCs/>
                <w:sz w:val="28"/>
                <w:szCs w:val="28"/>
              </w:rPr>
            </w:pPr>
            <w:r>
              <w:rPr>
                <w:bCs/>
                <w:sz w:val="28"/>
                <w:szCs w:val="28"/>
              </w:rPr>
              <w:t>Применение принципов программного бюджета позволяет:</w:t>
            </w:r>
          </w:p>
          <w:p w:rsidR="00332049" w:rsidRDefault="00332049">
            <w:pPr>
              <w:autoSpaceDE w:val="0"/>
              <w:autoSpaceDN w:val="0"/>
              <w:adjustRightInd w:val="0"/>
              <w:spacing w:line="228" w:lineRule="auto"/>
              <w:ind w:firstLine="846"/>
              <w:jc w:val="both"/>
              <w:rPr>
                <w:bCs/>
                <w:sz w:val="28"/>
                <w:szCs w:val="28"/>
              </w:rPr>
            </w:pPr>
            <w:r>
              <w:rPr>
                <w:bCs/>
                <w:sz w:val="28"/>
                <w:szCs w:val="28"/>
              </w:rPr>
              <w:t>–  организовывать и осуществлять мониторинг исполнения бюджета и планов деятельности учреждений;</w:t>
            </w:r>
          </w:p>
          <w:p w:rsidR="00332049" w:rsidRDefault="00332049">
            <w:pPr>
              <w:autoSpaceDE w:val="0"/>
              <w:autoSpaceDN w:val="0"/>
              <w:adjustRightInd w:val="0"/>
              <w:spacing w:line="228" w:lineRule="auto"/>
              <w:ind w:firstLine="846"/>
              <w:jc w:val="both"/>
              <w:rPr>
                <w:bCs/>
                <w:sz w:val="28"/>
                <w:szCs w:val="28"/>
              </w:rPr>
            </w:pPr>
            <w:r>
              <w:rPr>
                <w:bCs/>
                <w:sz w:val="28"/>
                <w:szCs w:val="28"/>
              </w:rPr>
              <w:t>– оценить реальные результаты деятельности учреждений в детализации до услуг, работ, мероприятий;</w:t>
            </w:r>
          </w:p>
          <w:p w:rsidR="00332049" w:rsidRDefault="00332049">
            <w:pPr>
              <w:autoSpaceDE w:val="0"/>
              <w:autoSpaceDN w:val="0"/>
              <w:adjustRightInd w:val="0"/>
              <w:spacing w:line="228" w:lineRule="auto"/>
              <w:ind w:firstLine="846"/>
              <w:jc w:val="both"/>
              <w:rPr>
                <w:bCs/>
                <w:sz w:val="28"/>
                <w:szCs w:val="28"/>
              </w:rPr>
            </w:pPr>
            <w:r>
              <w:rPr>
                <w:bCs/>
                <w:sz w:val="28"/>
                <w:szCs w:val="28"/>
              </w:rPr>
              <w:t>– оценивать эффективность работы учреждений в процессе достижения целей, выполнения государственных заданий.</w:t>
            </w:r>
          </w:p>
          <w:p w:rsidR="00332049" w:rsidRDefault="00332049">
            <w:pPr>
              <w:autoSpaceDE w:val="0"/>
              <w:autoSpaceDN w:val="0"/>
              <w:adjustRightInd w:val="0"/>
              <w:spacing w:line="228" w:lineRule="auto"/>
              <w:ind w:firstLine="563"/>
              <w:jc w:val="both"/>
              <w:rPr>
                <w:bCs/>
                <w:sz w:val="28"/>
                <w:szCs w:val="28"/>
              </w:rPr>
            </w:pPr>
            <w:r>
              <w:rPr>
                <w:bCs/>
                <w:sz w:val="28"/>
                <w:szCs w:val="28"/>
              </w:rPr>
              <w:t xml:space="preserve">Привязку бюджетных ассигнований к муниципальным программам, подпрограммам и основным мероприятиям обеспечивает новая структура целевых статей бюджета, при этом соответствующие позиции классификатора целевых статей расходов бюджета соответствуют основным  мероприятиям муниципальных программ. </w:t>
            </w:r>
          </w:p>
          <w:p w:rsidR="00332049" w:rsidRDefault="00332049">
            <w:pPr>
              <w:suppressAutoHyphens/>
              <w:spacing w:line="228" w:lineRule="auto"/>
              <w:ind w:firstLine="563"/>
              <w:jc w:val="both"/>
              <w:rPr>
                <w:bCs/>
                <w:sz w:val="28"/>
                <w:szCs w:val="28"/>
              </w:rPr>
            </w:pPr>
            <w:r>
              <w:rPr>
                <w:bCs/>
                <w:sz w:val="28"/>
                <w:szCs w:val="28"/>
              </w:rPr>
              <w:t xml:space="preserve">В основу критериев формирования расходной части бюджета положено достижение заявленных приоритетов и показателей, изложенных в Указах Президента Российской Федерации. </w:t>
            </w:r>
          </w:p>
          <w:p w:rsidR="00332049" w:rsidRDefault="00332049">
            <w:pPr>
              <w:jc w:val="both"/>
              <w:rPr>
                <w:sz w:val="28"/>
                <w:szCs w:val="28"/>
              </w:rPr>
            </w:pPr>
            <w:r>
              <w:rPr>
                <w:bCs/>
                <w:sz w:val="28"/>
                <w:szCs w:val="28"/>
              </w:rPr>
              <w:br w:type="page"/>
            </w:r>
          </w:p>
        </w:tc>
        <w:tc>
          <w:tcPr>
            <w:tcW w:w="3931" w:type="dxa"/>
            <w:tcBorders>
              <w:top w:val="nil"/>
              <w:left w:val="nil"/>
              <w:bottom w:val="nil"/>
              <w:right w:val="nil"/>
            </w:tcBorders>
          </w:tcPr>
          <w:p w:rsidR="00332049" w:rsidRDefault="00332049" w:rsidP="00332049">
            <w:pPr>
              <w:numPr>
                <w:ilvl w:val="0"/>
                <w:numId w:val="3"/>
              </w:numPr>
              <w:spacing w:after="200" w:line="276" w:lineRule="auto"/>
              <w:ind w:left="-104" w:hanging="283"/>
              <w:contextualSpacing/>
              <w:jc w:val="both"/>
              <w:rPr>
                <w:rFonts w:eastAsia="Calibri"/>
                <w:sz w:val="28"/>
                <w:szCs w:val="28"/>
                <w:lang w:eastAsia="en-US"/>
              </w:rPr>
            </w:pPr>
          </w:p>
        </w:tc>
      </w:tr>
    </w:tbl>
    <w:p w:rsidR="00332049" w:rsidRDefault="00332049" w:rsidP="00332049">
      <w:pPr>
        <w:spacing w:line="228" w:lineRule="auto"/>
        <w:jc w:val="center"/>
        <w:rPr>
          <w:b/>
          <w:sz w:val="28"/>
          <w:szCs w:val="28"/>
        </w:rPr>
      </w:pPr>
      <w:r>
        <w:rPr>
          <w:bCs/>
          <w:sz w:val="28"/>
          <w:szCs w:val="28"/>
        </w:rPr>
        <w:lastRenderedPageBreak/>
        <w:t xml:space="preserve"> </w:t>
      </w:r>
      <w:r>
        <w:rPr>
          <w:b/>
          <w:sz w:val="28"/>
          <w:szCs w:val="28"/>
        </w:rPr>
        <w:t xml:space="preserve">Структура расходов бюджета Новоснежнинского муниципального образования на 2021 год и плановый период 2022-2023 годов </w:t>
      </w:r>
    </w:p>
    <w:p w:rsidR="00332049" w:rsidRDefault="00332049" w:rsidP="00332049">
      <w:pPr>
        <w:spacing w:line="228" w:lineRule="auto"/>
        <w:jc w:val="center"/>
        <w:rPr>
          <w:b/>
          <w:sz w:val="28"/>
          <w:szCs w:val="28"/>
        </w:rPr>
      </w:pPr>
    </w:p>
    <w:p w:rsidR="00332049" w:rsidRDefault="00332049" w:rsidP="00332049">
      <w:pPr>
        <w:suppressAutoHyphens/>
        <w:autoSpaceDE w:val="0"/>
        <w:autoSpaceDN w:val="0"/>
        <w:adjustRightInd w:val="0"/>
        <w:spacing w:line="228" w:lineRule="auto"/>
        <w:ind w:firstLine="567"/>
        <w:jc w:val="both"/>
        <w:rPr>
          <w:bCs/>
          <w:sz w:val="28"/>
          <w:szCs w:val="28"/>
        </w:rPr>
      </w:pPr>
      <w:r>
        <w:rPr>
          <w:bCs/>
          <w:sz w:val="28"/>
          <w:szCs w:val="28"/>
        </w:rPr>
        <w:t xml:space="preserve">Программная структура расходов бюджета представлена 5 муниципальными программами </w:t>
      </w:r>
      <w:r>
        <w:rPr>
          <w:sz w:val="28"/>
          <w:szCs w:val="28"/>
        </w:rPr>
        <w:t>Новоснежнинского</w:t>
      </w:r>
      <w:r>
        <w:rPr>
          <w:bCs/>
          <w:sz w:val="28"/>
          <w:szCs w:val="28"/>
        </w:rPr>
        <w:t xml:space="preserve"> муниципального образования. При этом доля программных расходов составила в общем объеме расходов: в 2021 – 69,99%, в 2022 -69,68%, в 2023-68,89%.</w:t>
      </w:r>
    </w:p>
    <w:p w:rsidR="00332049" w:rsidRDefault="00332049" w:rsidP="00332049">
      <w:pPr>
        <w:autoSpaceDE w:val="0"/>
        <w:autoSpaceDN w:val="0"/>
        <w:adjustRightInd w:val="0"/>
        <w:spacing w:line="228" w:lineRule="auto"/>
        <w:ind w:firstLine="567"/>
        <w:jc w:val="right"/>
        <w:rPr>
          <w:sz w:val="28"/>
          <w:szCs w:val="28"/>
        </w:rPr>
      </w:pPr>
    </w:p>
    <w:p w:rsidR="00332049" w:rsidRDefault="00332049" w:rsidP="00332049">
      <w:pPr>
        <w:autoSpaceDE w:val="0"/>
        <w:autoSpaceDN w:val="0"/>
        <w:adjustRightInd w:val="0"/>
        <w:ind w:left="-284" w:firstLine="568"/>
        <w:jc w:val="center"/>
        <w:rPr>
          <w:b/>
          <w:sz w:val="28"/>
          <w:szCs w:val="28"/>
        </w:rPr>
      </w:pPr>
      <w:r>
        <w:rPr>
          <w:b/>
          <w:sz w:val="28"/>
          <w:szCs w:val="28"/>
        </w:rPr>
        <w:t>Муниципальная  программа «Совершенствование механизмов управления Новоснежнинского муниципального образования» на 2021-2026 годы</w:t>
      </w:r>
    </w:p>
    <w:p w:rsidR="00332049" w:rsidRDefault="00332049" w:rsidP="00332049">
      <w:pPr>
        <w:widowControl w:val="0"/>
        <w:ind w:left="-284" w:firstLine="425"/>
        <w:jc w:val="both"/>
        <w:rPr>
          <w:sz w:val="28"/>
          <w:szCs w:val="28"/>
          <w:lang w:eastAsia="en-US"/>
        </w:rPr>
      </w:pPr>
      <w:r>
        <w:rPr>
          <w:sz w:val="28"/>
          <w:szCs w:val="28"/>
          <w:lang w:eastAsia="en-US"/>
        </w:rPr>
        <w:t>Основная цель программы:</w:t>
      </w:r>
    </w:p>
    <w:p w:rsidR="00332049" w:rsidRDefault="00332049" w:rsidP="00332049">
      <w:pPr>
        <w:ind w:left="567" w:hanging="652"/>
        <w:jc w:val="both"/>
        <w:rPr>
          <w:sz w:val="28"/>
          <w:szCs w:val="28"/>
        </w:rPr>
      </w:pPr>
      <w:r>
        <w:rPr>
          <w:sz w:val="28"/>
          <w:szCs w:val="28"/>
        </w:rPr>
        <w:t xml:space="preserve">1. Повышение качества управления  муниципальной собственностью Новоснежнинского муниципального образования. </w:t>
      </w:r>
    </w:p>
    <w:p w:rsidR="00332049" w:rsidRDefault="00332049" w:rsidP="00332049">
      <w:pPr>
        <w:ind w:left="567" w:hanging="652"/>
        <w:jc w:val="both"/>
        <w:rPr>
          <w:sz w:val="28"/>
          <w:szCs w:val="28"/>
        </w:rPr>
      </w:pPr>
      <w:r>
        <w:rPr>
          <w:sz w:val="28"/>
          <w:szCs w:val="28"/>
        </w:rPr>
        <w:t xml:space="preserve">2. Обеспечение своевременного и достоверного информирования населения   по вопросам деятельности органов местного самоуправления Новоснежнинского сельского   поселения,  по вопросам культуры и социально-экономической тематики.   </w:t>
      </w:r>
    </w:p>
    <w:p w:rsidR="00332049" w:rsidRDefault="00332049" w:rsidP="00332049">
      <w:pPr>
        <w:widowControl w:val="0"/>
        <w:ind w:left="567" w:hanging="652"/>
        <w:jc w:val="both"/>
        <w:rPr>
          <w:sz w:val="28"/>
          <w:szCs w:val="28"/>
          <w:lang w:eastAsia="en-US"/>
        </w:rPr>
      </w:pPr>
      <w:r>
        <w:rPr>
          <w:sz w:val="28"/>
          <w:szCs w:val="28"/>
        </w:rPr>
        <w:lastRenderedPageBreak/>
        <w:t>3.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Новоснежнинского сельского   поселения.</w:t>
      </w:r>
      <w:r>
        <w:rPr>
          <w:sz w:val="28"/>
          <w:szCs w:val="28"/>
          <w:lang w:eastAsia="en-US"/>
        </w:rPr>
        <w:t xml:space="preserve"> </w:t>
      </w:r>
    </w:p>
    <w:p w:rsidR="00332049" w:rsidRDefault="00332049" w:rsidP="00332049">
      <w:pPr>
        <w:autoSpaceDE w:val="0"/>
        <w:autoSpaceDN w:val="0"/>
        <w:adjustRightInd w:val="0"/>
        <w:ind w:left="-284" w:firstLine="425"/>
        <w:jc w:val="both"/>
        <w:rPr>
          <w:sz w:val="28"/>
          <w:szCs w:val="28"/>
        </w:rPr>
      </w:pPr>
    </w:p>
    <w:p w:rsidR="00332049" w:rsidRDefault="00332049" w:rsidP="00332049">
      <w:pPr>
        <w:autoSpaceDE w:val="0"/>
        <w:autoSpaceDN w:val="0"/>
        <w:adjustRightInd w:val="0"/>
        <w:ind w:left="-284" w:firstLine="425"/>
        <w:jc w:val="both"/>
        <w:rPr>
          <w:sz w:val="28"/>
          <w:szCs w:val="28"/>
        </w:rPr>
      </w:pPr>
      <w:r>
        <w:rPr>
          <w:sz w:val="28"/>
          <w:szCs w:val="28"/>
        </w:rPr>
        <w:t>Финансирование программы  на 2021 год проектом бюджета предусмотрено в сумме  1 693 378,06 руб.,  на 2022  год – 1 422 431,37 руб., 2023 год -  1 282 433,23 руб., за счет средств местного бюджета</w:t>
      </w:r>
    </w:p>
    <w:p w:rsidR="00332049" w:rsidRDefault="00332049" w:rsidP="00332049">
      <w:pPr>
        <w:widowControl w:val="0"/>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425"/>
        <w:jc w:val="both"/>
        <w:rPr>
          <w:sz w:val="28"/>
          <w:szCs w:val="28"/>
        </w:rPr>
      </w:pPr>
      <w:r>
        <w:rPr>
          <w:sz w:val="28"/>
          <w:szCs w:val="28"/>
        </w:rPr>
        <w:t xml:space="preserve">Программа состоит из одной подпрограммы целевой направленности и основных мероприятий. Расходы программы, предусмотренные в проекте бюджета,  представлены в нижеследующей таблице. </w:t>
      </w:r>
    </w:p>
    <w:p w:rsidR="00332049" w:rsidRDefault="00332049" w:rsidP="00332049">
      <w:pPr>
        <w:autoSpaceDE w:val="0"/>
        <w:autoSpaceDN w:val="0"/>
        <w:adjustRightInd w:val="0"/>
        <w:ind w:left="-284"/>
        <w:jc w:val="center"/>
        <w:rPr>
          <w:sz w:val="28"/>
          <w:szCs w:val="28"/>
        </w:rPr>
      </w:pPr>
      <w:r>
        <w:rPr>
          <w:sz w:val="28"/>
          <w:szCs w:val="28"/>
        </w:rPr>
        <w:t xml:space="preserve">                                                                                                                          (рублей)</w:t>
      </w:r>
    </w:p>
    <w:tbl>
      <w:tblPr>
        <w:tblW w:w="9120" w:type="dxa"/>
        <w:tblInd w:w="324" w:type="dxa"/>
        <w:tblLayout w:type="fixed"/>
        <w:tblCellMar>
          <w:left w:w="40" w:type="dxa"/>
          <w:right w:w="40" w:type="dxa"/>
        </w:tblCellMar>
        <w:tblLook w:val="04A0"/>
      </w:tblPr>
      <w:tblGrid>
        <w:gridCol w:w="568"/>
        <w:gridCol w:w="3825"/>
        <w:gridCol w:w="1700"/>
        <w:gridCol w:w="1468"/>
        <w:gridCol w:w="1559"/>
      </w:tblGrid>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Наименование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прогноз на 2021 г.</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прогноз на 2022 г.</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прогноз на 2023 г.</w:t>
            </w:r>
          </w:p>
        </w:tc>
      </w:tr>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Функционирование высшего должностного лица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447 526,25</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358 021,00</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358 021,00</w:t>
            </w:r>
          </w:p>
        </w:tc>
      </w:tr>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Функционирование местной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1 245 851,81</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1 064 410,37</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924 412,23</w:t>
            </w:r>
          </w:p>
        </w:tc>
      </w:tr>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Итого по программе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1 693 378,06</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1 422 431,37</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1 282 433,23</w:t>
            </w:r>
          </w:p>
        </w:tc>
      </w:tr>
    </w:tbl>
    <w:p w:rsidR="00332049" w:rsidRDefault="00332049" w:rsidP="00332049">
      <w:pPr>
        <w:widowControl w:val="0"/>
        <w:autoSpaceDE w:val="0"/>
        <w:autoSpaceDN w:val="0"/>
        <w:adjustRightInd w:val="0"/>
        <w:ind w:left="-284" w:firstLine="567"/>
        <w:jc w:val="both"/>
        <w:rPr>
          <w:sz w:val="28"/>
          <w:szCs w:val="28"/>
        </w:rPr>
      </w:pPr>
    </w:p>
    <w:p w:rsidR="00332049" w:rsidRDefault="00332049" w:rsidP="00332049">
      <w:pPr>
        <w:autoSpaceDE w:val="0"/>
        <w:autoSpaceDN w:val="0"/>
        <w:adjustRightInd w:val="0"/>
        <w:ind w:left="-284" w:firstLine="568"/>
        <w:jc w:val="center"/>
        <w:rPr>
          <w:b/>
          <w:sz w:val="28"/>
          <w:szCs w:val="28"/>
          <w:lang w:eastAsia="en-US"/>
        </w:rPr>
      </w:pPr>
      <w:r>
        <w:rPr>
          <w:b/>
          <w:sz w:val="28"/>
          <w:szCs w:val="28"/>
        </w:rPr>
        <w:t>Муниципальная  программа «По вопросам обеспечение пожарной безопасности  на территории Новоснежнинского сельского поселения  на 2021-2026 годы</w:t>
      </w:r>
      <w:r>
        <w:rPr>
          <w:b/>
          <w:color w:val="000000"/>
          <w:sz w:val="28"/>
          <w:szCs w:val="28"/>
        </w:rPr>
        <w:t xml:space="preserve"> "</w:t>
      </w:r>
      <w:r>
        <w:rPr>
          <w:b/>
          <w:sz w:val="28"/>
          <w:szCs w:val="28"/>
        </w:rPr>
        <w:t xml:space="preserve"> </w:t>
      </w:r>
    </w:p>
    <w:p w:rsidR="00332049" w:rsidRDefault="00332049" w:rsidP="00332049">
      <w:pPr>
        <w:shd w:val="clear" w:color="auto" w:fill="FFFFFF"/>
        <w:ind w:firstLine="766"/>
        <w:jc w:val="both"/>
        <w:rPr>
          <w:sz w:val="28"/>
          <w:szCs w:val="28"/>
          <w:lang w:eastAsia="en-US"/>
        </w:rPr>
      </w:pPr>
      <w:r>
        <w:rPr>
          <w:sz w:val="28"/>
          <w:szCs w:val="28"/>
          <w:lang w:eastAsia="en-US"/>
        </w:rPr>
        <w:t>Основная цель программы:</w:t>
      </w:r>
    </w:p>
    <w:p w:rsidR="00332049" w:rsidRDefault="00332049" w:rsidP="00332049">
      <w:pPr>
        <w:shd w:val="clear" w:color="auto" w:fill="FFFFFF"/>
        <w:ind w:left="567" w:hanging="652"/>
        <w:jc w:val="both"/>
        <w:rPr>
          <w:sz w:val="28"/>
          <w:szCs w:val="28"/>
          <w:lang w:eastAsia="en-US"/>
        </w:rPr>
      </w:pPr>
      <w:r>
        <w:rPr>
          <w:sz w:val="28"/>
          <w:szCs w:val="28"/>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r>
        <w:rPr>
          <w:sz w:val="28"/>
          <w:szCs w:val="28"/>
          <w:lang w:eastAsia="en-US"/>
        </w:rPr>
        <w:t xml:space="preserve"> </w:t>
      </w:r>
    </w:p>
    <w:p w:rsidR="00332049" w:rsidRDefault="00332049" w:rsidP="00332049">
      <w:pPr>
        <w:shd w:val="clear" w:color="auto" w:fill="FFFFFF"/>
        <w:autoSpaceDE w:val="0"/>
        <w:autoSpaceDN w:val="0"/>
        <w:adjustRightInd w:val="0"/>
        <w:ind w:left="-284" w:firstLine="425"/>
        <w:jc w:val="both"/>
        <w:rPr>
          <w:sz w:val="28"/>
          <w:szCs w:val="28"/>
        </w:rPr>
      </w:pPr>
      <w:r>
        <w:rPr>
          <w:sz w:val="28"/>
          <w:szCs w:val="28"/>
        </w:rPr>
        <w:t>Финансирование программы  на 2021 и 2022 год проектом бюджета не предусмотрено, на 2023 год -  36 000, за счет средств местного бюджета.</w:t>
      </w:r>
    </w:p>
    <w:p w:rsidR="00332049" w:rsidRDefault="00332049" w:rsidP="00332049">
      <w:pPr>
        <w:widowControl w:val="0"/>
        <w:shd w:val="clear" w:color="auto" w:fill="FFFFFF"/>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568"/>
        <w:jc w:val="center"/>
        <w:rPr>
          <w:b/>
          <w:sz w:val="28"/>
          <w:szCs w:val="28"/>
        </w:rPr>
      </w:pPr>
    </w:p>
    <w:p w:rsidR="00332049" w:rsidRDefault="00332049" w:rsidP="00332049">
      <w:pPr>
        <w:autoSpaceDE w:val="0"/>
        <w:autoSpaceDN w:val="0"/>
        <w:adjustRightInd w:val="0"/>
        <w:ind w:left="-284" w:firstLine="568"/>
        <w:jc w:val="center"/>
        <w:rPr>
          <w:b/>
          <w:sz w:val="28"/>
          <w:szCs w:val="28"/>
        </w:rPr>
      </w:pPr>
      <w:r>
        <w:rPr>
          <w:b/>
          <w:sz w:val="28"/>
          <w:szCs w:val="28"/>
        </w:rPr>
        <w:t>Муниципальная  программа «</w:t>
      </w:r>
      <w:r>
        <w:rPr>
          <w:b/>
          <w:bCs/>
          <w:sz w:val="28"/>
          <w:szCs w:val="28"/>
        </w:rPr>
        <w:t xml:space="preserve">Развитие дорожного хозяйства в </w:t>
      </w:r>
      <w:proofErr w:type="spellStart"/>
      <w:r>
        <w:rPr>
          <w:b/>
          <w:bCs/>
          <w:sz w:val="28"/>
          <w:szCs w:val="28"/>
        </w:rPr>
        <w:t>Новоснежнинском</w:t>
      </w:r>
      <w:proofErr w:type="spellEnd"/>
      <w:r>
        <w:rPr>
          <w:b/>
          <w:bCs/>
          <w:sz w:val="28"/>
          <w:szCs w:val="28"/>
        </w:rPr>
        <w:t xml:space="preserve"> МО</w:t>
      </w:r>
      <w:r>
        <w:rPr>
          <w:b/>
          <w:sz w:val="28"/>
          <w:szCs w:val="28"/>
        </w:rPr>
        <w:t>» на 2021-2026 годы</w:t>
      </w:r>
    </w:p>
    <w:p w:rsidR="00332049" w:rsidRDefault="00332049" w:rsidP="00332049">
      <w:pPr>
        <w:ind w:firstLine="673"/>
        <w:rPr>
          <w:sz w:val="28"/>
          <w:szCs w:val="28"/>
          <w:lang w:eastAsia="en-US"/>
        </w:rPr>
      </w:pPr>
      <w:r>
        <w:rPr>
          <w:sz w:val="28"/>
          <w:szCs w:val="28"/>
          <w:lang w:eastAsia="en-US"/>
        </w:rPr>
        <w:t xml:space="preserve">Основная цель программы: </w:t>
      </w:r>
    </w:p>
    <w:p w:rsidR="00332049" w:rsidRDefault="00332049" w:rsidP="00332049">
      <w:pPr>
        <w:ind w:left="567" w:hanging="425"/>
        <w:rPr>
          <w:color w:val="000000"/>
          <w:sz w:val="28"/>
          <w:szCs w:val="28"/>
        </w:rPr>
      </w:pPr>
      <w:r>
        <w:rPr>
          <w:bCs/>
          <w:color w:val="000000"/>
          <w:sz w:val="28"/>
          <w:szCs w:val="28"/>
        </w:rPr>
        <w:t xml:space="preserve">1. </w:t>
      </w:r>
      <w:r>
        <w:rPr>
          <w:color w:val="000000"/>
          <w:sz w:val="28"/>
          <w:szCs w:val="28"/>
        </w:rPr>
        <w:t>Обеспечение безопасности и благоприятных условий жизнедеятельности, содержание и ремонт дорог Новоснежнинского муниципального образования, улучшение условий ее эксплуатации.</w:t>
      </w:r>
    </w:p>
    <w:p w:rsidR="00332049" w:rsidRDefault="00332049" w:rsidP="00332049">
      <w:pPr>
        <w:ind w:left="567" w:hanging="425"/>
        <w:rPr>
          <w:color w:val="000000"/>
          <w:sz w:val="28"/>
          <w:szCs w:val="28"/>
        </w:rPr>
      </w:pPr>
      <w:r>
        <w:rPr>
          <w:color w:val="000000"/>
          <w:sz w:val="28"/>
          <w:szCs w:val="28"/>
        </w:rPr>
        <w:t>2. Улучшение транспортно-эксплуатационного состояния соответствующих дорог;</w:t>
      </w:r>
    </w:p>
    <w:p w:rsidR="00332049" w:rsidRDefault="00332049" w:rsidP="00332049">
      <w:pPr>
        <w:ind w:left="567" w:hanging="425"/>
        <w:rPr>
          <w:color w:val="000000"/>
          <w:sz w:val="28"/>
          <w:szCs w:val="28"/>
        </w:rPr>
      </w:pPr>
      <w:r>
        <w:rPr>
          <w:color w:val="000000"/>
          <w:sz w:val="28"/>
          <w:szCs w:val="28"/>
        </w:rPr>
        <w:t>3. Улучшение качества дорог;</w:t>
      </w:r>
    </w:p>
    <w:p w:rsidR="00332049" w:rsidRDefault="00332049" w:rsidP="00332049">
      <w:pPr>
        <w:ind w:left="567" w:hanging="425"/>
        <w:rPr>
          <w:color w:val="000000"/>
          <w:sz w:val="28"/>
          <w:szCs w:val="28"/>
        </w:rPr>
      </w:pPr>
      <w:r>
        <w:rPr>
          <w:color w:val="000000"/>
          <w:sz w:val="28"/>
          <w:szCs w:val="28"/>
        </w:rPr>
        <w:t>4. Повышение безопасности движения;</w:t>
      </w:r>
    </w:p>
    <w:p w:rsidR="00332049" w:rsidRDefault="00332049" w:rsidP="00332049">
      <w:pPr>
        <w:ind w:left="567" w:hanging="425"/>
        <w:rPr>
          <w:color w:val="000000"/>
          <w:sz w:val="28"/>
          <w:szCs w:val="28"/>
        </w:rPr>
      </w:pPr>
      <w:r>
        <w:rPr>
          <w:color w:val="000000"/>
          <w:sz w:val="28"/>
          <w:szCs w:val="28"/>
        </w:rPr>
        <w:lastRenderedPageBreak/>
        <w:t>5. Повышение комфортного проживания населения.</w:t>
      </w:r>
    </w:p>
    <w:p w:rsidR="00332049" w:rsidRDefault="00332049" w:rsidP="00332049">
      <w:pPr>
        <w:autoSpaceDE w:val="0"/>
        <w:autoSpaceDN w:val="0"/>
        <w:adjustRightInd w:val="0"/>
        <w:ind w:left="-284" w:firstLine="425"/>
        <w:jc w:val="both"/>
        <w:rPr>
          <w:sz w:val="28"/>
          <w:szCs w:val="28"/>
        </w:rPr>
      </w:pPr>
      <w:r>
        <w:rPr>
          <w:sz w:val="28"/>
          <w:szCs w:val="28"/>
        </w:rPr>
        <w:t>Финансирование программы  на 2021 год и плановый период 2022-2023 годы проект бюджета предлагает утвердить по 1 334 700 руб., 1 388 900 руб., 1 478 500 руб., соответственно. Источником финансирования мероприятий программы являются средства бюджета поселения.</w:t>
      </w:r>
    </w:p>
    <w:p w:rsidR="00332049" w:rsidRDefault="00332049" w:rsidP="00332049">
      <w:pPr>
        <w:autoSpaceDE w:val="0"/>
        <w:autoSpaceDN w:val="0"/>
        <w:adjustRightInd w:val="0"/>
        <w:ind w:left="-284" w:firstLine="425"/>
        <w:jc w:val="both"/>
        <w:rPr>
          <w:sz w:val="28"/>
          <w:szCs w:val="28"/>
        </w:rPr>
      </w:pPr>
      <w:r>
        <w:rPr>
          <w:sz w:val="28"/>
          <w:szCs w:val="28"/>
        </w:rPr>
        <w:t xml:space="preserve">Программа состоит из одной подпрограммы целевой направленности одного основного мероприятия – содержание и ремонт дорожных сооружений и элементов </w:t>
      </w:r>
      <w:proofErr w:type="gramStart"/>
      <w:r>
        <w:rPr>
          <w:sz w:val="28"/>
          <w:szCs w:val="28"/>
        </w:rPr>
        <w:t>обустройства</w:t>
      </w:r>
      <w:proofErr w:type="gramEnd"/>
      <w:r>
        <w:rPr>
          <w:sz w:val="28"/>
          <w:szCs w:val="28"/>
        </w:rPr>
        <w:t xml:space="preserve">  автомобильных дорог местного значения. </w:t>
      </w:r>
    </w:p>
    <w:p w:rsidR="00332049" w:rsidRDefault="00332049" w:rsidP="00332049">
      <w:pPr>
        <w:widowControl w:val="0"/>
        <w:shd w:val="clear" w:color="auto" w:fill="FFFFFF"/>
        <w:tabs>
          <w:tab w:val="left" w:pos="787"/>
        </w:tabs>
        <w:autoSpaceDE w:val="0"/>
        <w:autoSpaceDN w:val="0"/>
        <w:adjustRightInd w:val="0"/>
        <w:ind w:left="-284"/>
        <w:jc w:val="both"/>
        <w:rPr>
          <w:b/>
          <w:sz w:val="28"/>
          <w:szCs w:val="28"/>
        </w:rPr>
      </w:pPr>
    </w:p>
    <w:p w:rsidR="00332049" w:rsidRDefault="00332049" w:rsidP="00332049">
      <w:pPr>
        <w:widowControl w:val="0"/>
        <w:shd w:val="clear" w:color="auto" w:fill="FFFFFF"/>
        <w:tabs>
          <w:tab w:val="left" w:pos="787"/>
        </w:tabs>
        <w:autoSpaceDE w:val="0"/>
        <w:autoSpaceDN w:val="0"/>
        <w:adjustRightInd w:val="0"/>
        <w:ind w:left="-284"/>
        <w:jc w:val="center"/>
        <w:rPr>
          <w:b/>
          <w:sz w:val="28"/>
          <w:szCs w:val="28"/>
        </w:rPr>
      </w:pPr>
      <w:proofErr w:type="gramStart"/>
      <w:r>
        <w:rPr>
          <w:b/>
          <w:sz w:val="28"/>
          <w:szCs w:val="28"/>
        </w:rPr>
        <w:t>Муниципальная программа «</w:t>
      </w:r>
      <w:r>
        <w:rPr>
          <w:b/>
          <w:bCs/>
          <w:sz w:val="28"/>
          <w:szCs w:val="28"/>
        </w:rPr>
        <w:t xml:space="preserve">Благоустройство территории Новоснежнинского муниципального образования (сельского поселения </w:t>
      </w:r>
      <w:r>
        <w:rPr>
          <w:b/>
          <w:sz w:val="28"/>
          <w:szCs w:val="28"/>
        </w:rPr>
        <w:t>на 2021-2026 годы.</w:t>
      </w:r>
      <w:proofErr w:type="gramEnd"/>
    </w:p>
    <w:p w:rsidR="00332049" w:rsidRDefault="00332049" w:rsidP="00332049">
      <w:pPr>
        <w:pStyle w:val="ad"/>
        <w:ind w:left="-142"/>
        <w:jc w:val="both"/>
        <w:rPr>
          <w:rFonts w:ascii="Times New Roman" w:eastAsia="Times New Roman" w:hAnsi="Times New Roman"/>
          <w:sz w:val="28"/>
          <w:szCs w:val="28"/>
        </w:rPr>
      </w:pPr>
      <w:r>
        <w:rPr>
          <w:rFonts w:ascii="Times New Roman" w:eastAsia="Times New Roman" w:hAnsi="Times New Roman"/>
          <w:sz w:val="28"/>
          <w:szCs w:val="28"/>
        </w:rPr>
        <w:t>Основная цель программы:</w:t>
      </w:r>
    </w:p>
    <w:p w:rsidR="00332049" w:rsidRDefault="00332049" w:rsidP="00332049">
      <w:pPr>
        <w:autoSpaceDE w:val="0"/>
        <w:autoSpaceDN w:val="0"/>
        <w:adjustRightInd w:val="0"/>
        <w:ind w:left="-284" w:firstLine="425"/>
        <w:jc w:val="both"/>
        <w:rPr>
          <w:sz w:val="28"/>
          <w:szCs w:val="28"/>
        </w:rPr>
      </w:pPr>
      <w:r>
        <w:rPr>
          <w:sz w:val="28"/>
          <w:szCs w:val="28"/>
        </w:rPr>
        <w:t>Благоустройство территории Новоснежнинского муниципального образования (сельского поселения), создание комфортных условий проживания и отдыха населения (с учетом бюджета поселения).</w:t>
      </w:r>
    </w:p>
    <w:p w:rsidR="00332049" w:rsidRDefault="00332049" w:rsidP="00332049">
      <w:pPr>
        <w:autoSpaceDE w:val="0"/>
        <w:autoSpaceDN w:val="0"/>
        <w:adjustRightInd w:val="0"/>
        <w:ind w:left="-284" w:firstLine="425"/>
        <w:jc w:val="both"/>
        <w:rPr>
          <w:sz w:val="28"/>
          <w:szCs w:val="28"/>
        </w:rPr>
      </w:pPr>
      <w:r>
        <w:rPr>
          <w:sz w:val="28"/>
          <w:szCs w:val="28"/>
        </w:rPr>
        <w:t>Проектом бюджета расходы на реализацию программы предлагается утвердить на 2021, 2022, 2023,  год в размере 104 000 руб. на каждый год. Источником финансирования мероприятий программы являются средства областного бюджета.</w:t>
      </w:r>
    </w:p>
    <w:p w:rsidR="00332049" w:rsidRDefault="00332049" w:rsidP="00332049">
      <w:pPr>
        <w:widowControl w:val="0"/>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425"/>
        <w:jc w:val="both"/>
        <w:rPr>
          <w:sz w:val="28"/>
          <w:szCs w:val="28"/>
        </w:rPr>
      </w:pPr>
      <w:r>
        <w:rPr>
          <w:sz w:val="28"/>
          <w:szCs w:val="28"/>
        </w:rPr>
        <w:t>Программа состоит из одной подпрограммы целевой направленности и одного основного мероприятия – Расходы на реализацию мероприятий перечня проектов народных инициатив.</w:t>
      </w:r>
    </w:p>
    <w:p w:rsidR="00332049" w:rsidRDefault="00332049" w:rsidP="00332049">
      <w:pPr>
        <w:autoSpaceDE w:val="0"/>
        <w:autoSpaceDN w:val="0"/>
        <w:adjustRightInd w:val="0"/>
        <w:ind w:left="-284" w:firstLine="425"/>
        <w:jc w:val="both"/>
        <w:rPr>
          <w:b/>
          <w:spacing w:val="-1"/>
          <w:sz w:val="28"/>
          <w:szCs w:val="28"/>
        </w:rPr>
      </w:pPr>
    </w:p>
    <w:p w:rsidR="00332049" w:rsidRDefault="00332049" w:rsidP="00332049">
      <w:pPr>
        <w:widowControl w:val="0"/>
        <w:shd w:val="clear" w:color="auto" w:fill="FFFFFF"/>
        <w:tabs>
          <w:tab w:val="left" w:pos="787"/>
        </w:tabs>
        <w:autoSpaceDE w:val="0"/>
        <w:autoSpaceDN w:val="0"/>
        <w:adjustRightInd w:val="0"/>
        <w:ind w:left="-284"/>
        <w:jc w:val="center"/>
        <w:rPr>
          <w:b/>
          <w:sz w:val="28"/>
          <w:szCs w:val="28"/>
        </w:rPr>
      </w:pPr>
      <w:r>
        <w:rPr>
          <w:b/>
          <w:sz w:val="28"/>
          <w:szCs w:val="28"/>
        </w:rPr>
        <w:t>Муниципальная программа «</w:t>
      </w:r>
      <w:r>
        <w:rPr>
          <w:b/>
          <w:bCs/>
          <w:sz w:val="28"/>
          <w:szCs w:val="28"/>
        </w:rPr>
        <w:t xml:space="preserve">Развитие культуры в </w:t>
      </w:r>
      <w:proofErr w:type="spellStart"/>
      <w:r>
        <w:rPr>
          <w:b/>
          <w:bCs/>
          <w:sz w:val="28"/>
          <w:szCs w:val="28"/>
        </w:rPr>
        <w:t>Новоснежнинском</w:t>
      </w:r>
      <w:proofErr w:type="spellEnd"/>
      <w:r>
        <w:rPr>
          <w:b/>
          <w:bCs/>
          <w:sz w:val="28"/>
          <w:szCs w:val="28"/>
        </w:rPr>
        <w:t xml:space="preserve">  муниципальном образовании» </w:t>
      </w:r>
      <w:r>
        <w:rPr>
          <w:b/>
          <w:sz w:val="28"/>
          <w:szCs w:val="28"/>
        </w:rPr>
        <w:t xml:space="preserve"> на 2021-2026 годы.</w:t>
      </w:r>
    </w:p>
    <w:p w:rsidR="00332049" w:rsidRDefault="00332049" w:rsidP="00332049">
      <w:pPr>
        <w:widowControl w:val="0"/>
        <w:shd w:val="clear" w:color="auto" w:fill="FFFFFF"/>
        <w:tabs>
          <w:tab w:val="left" w:pos="787"/>
        </w:tabs>
        <w:autoSpaceDE w:val="0"/>
        <w:autoSpaceDN w:val="0"/>
        <w:adjustRightInd w:val="0"/>
        <w:ind w:left="-284"/>
        <w:jc w:val="both"/>
        <w:rPr>
          <w:b/>
          <w:sz w:val="28"/>
          <w:szCs w:val="28"/>
        </w:rPr>
      </w:pPr>
    </w:p>
    <w:p w:rsidR="00332049" w:rsidRDefault="00332049" w:rsidP="00332049">
      <w:pPr>
        <w:widowControl w:val="0"/>
        <w:shd w:val="clear" w:color="auto" w:fill="FFFFFF"/>
        <w:tabs>
          <w:tab w:val="left" w:pos="787"/>
        </w:tabs>
        <w:autoSpaceDE w:val="0"/>
        <w:autoSpaceDN w:val="0"/>
        <w:adjustRightInd w:val="0"/>
        <w:ind w:left="-284"/>
        <w:jc w:val="both"/>
        <w:rPr>
          <w:sz w:val="28"/>
          <w:szCs w:val="28"/>
        </w:rPr>
      </w:pPr>
      <w:r>
        <w:rPr>
          <w:sz w:val="28"/>
          <w:szCs w:val="28"/>
        </w:rPr>
        <w:t>Основная цель программы:</w:t>
      </w:r>
    </w:p>
    <w:p w:rsidR="00332049" w:rsidRDefault="00332049" w:rsidP="00332049">
      <w:pPr>
        <w:pStyle w:val="ad"/>
        <w:numPr>
          <w:ilvl w:val="0"/>
          <w:numId w:val="4"/>
        </w:numPr>
        <w:ind w:left="928"/>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на территории  Новоснежнинского сельского поселения;</w:t>
      </w:r>
    </w:p>
    <w:p w:rsidR="00332049" w:rsidRDefault="00332049" w:rsidP="00332049">
      <w:pPr>
        <w:pStyle w:val="ad"/>
        <w:numPr>
          <w:ilvl w:val="0"/>
          <w:numId w:val="4"/>
        </w:numPr>
        <w:ind w:left="928"/>
        <w:jc w:val="both"/>
        <w:rPr>
          <w:rFonts w:ascii="Times New Roman" w:hAnsi="Times New Roman"/>
          <w:sz w:val="28"/>
          <w:szCs w:val="28"/>
        </w:rPr>
      </w:pPr>
      <w:r>
        <w:rPr>
          <w:rFonts w:ascii="Times New Roman" w:hAnsi="Times New Roman"/>
          <w:sz w:val="28"/>
          <w:szCs w:val="28"/>
        </w:rPr>
        <w:t>Повышение качества услуг в сфере культуры</w:t>
      </w:r>
      <w:r>
        <w:rPr>
          <w:rFonts w:ascii="Times New Roman" w:eastAsia="Times New Roman" w:hAnsi="Times New Roman"/>
          <w:sz w:val="28"/>
          <w:szCs w:val="28"/>
        </w:rPr>
        <w:t xml:space="preserve">.  </w:t>
      </w:r>
    </w:p>
    <w:p w:rsidR="00332049" w:rsidRDefault="00332049" w:rsidP="00332049">
      <w:pPr>
        <w:autoSpaceDE w:val="0"/>
        <w:autoSpaceDN w:val="0"/>
        <w:adjustRightInd w:val="0"/>
        <w:ind w:left="-284" w:firstLine="425"/>
        <w:jc w:val="both"/>
        <w:rPr>
          <w:sz w:val="28"/>
          <w:szCs w:val="28"/>
        </w:rPr>
      </w:pPr>
      <w:r>
        <w:rPr>
          <w:sz w:val="28"/>
          <w:szCs w:val="28"/>
        </w:rPr>
        <w:t xml:space="preserve">Проектом бюджета расходы на реализацию программы предлагается утвердить на 2021 год в сумме 646,6 тыс. руб., на 2022 год   533,08 тыс. руб., на 2023 год 434,56 тыс. руб. </w:t>
      </w:r>
    </w:p>
    <w:p w:rsidR="00332049" w:rsidRDefault="00332049" w:rsidP="00332049">
      <w:pPr>
        <w:widowControl w:val="0"/>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425"/>
        <w:jc w:val="both"/>
        <w:rPr>
          <w:sz w:val="28"/>
          <w:szCs w:val="28"/>
        </w:rPr>
      </w:pPr>
      <w:r>
        <w:rPr>
          <w:sz w:val="28"/>
          <w:szCs w:val="28"/>
        </w:rPr>
        <w:t xml:space="preserve">Программа состоит из одной подпрограммы целевой направленности и одного основного мероприятия – «Организация и проведение </w:t>
      </w:r>
      <w:proofErr w:type="spellStart"/>
      <w:r>
        <w:rPr>
          <w:sz w:val="28"/>
          <w:szCs w:val="28"/>
        </w:rPr>
        <w:t>культурно-досуговых</w:t>
      </w:r>
      <w:proofErr w:type="spellEnd"/>
      <w:r>
        <w:rPr>
          <w:sz w:val="28"/>
          <w:szCs w:val="28"/>
        </w:rPr>
        <w:t xml:space="preserve"> мероприятий в сфере культуры». </w:t>
      </w:r>
    </w:p>
    <w:p w:rsidR="00332049" w:rsidRDefault="00332049" w:rsidP="00332049">
      <w:pPr>
        <w:autoSpaceDE w:val="0"/>
        <w:autoSpaceDN w:val="0"/>
        <w:adjustRightInd w:val="0"/>
        <w:ind w:left="-284" w:firstLine="425"/>
        <w:jc w:val="both"/>
        <w:rPr>
          <w:sz w:val="28"/>
          <w:szCs w:val="28"/>
        </w:rPr>
      </w:pPr>
      <w:r>
        <w:rPr>
          <w:sz w:val="28"/>
          <w:szCs w:val="28"/>
        </w:rPr>
        <w:t>Расходы программы, предусмотренные в проекте бюджета,  представлены в нижеследующей таблице:</w:t>
      </w:r>
    </w:p>
    <w:p w:rsidR="00332049" w:rsidRDefault="00332049" w:rsidP="00332049">
      <w:pPr>
        <w:autoSpaceDE w:val="0"/>
        <w:autoSpaceDN w:val="0"/>
        <w:adjustRightInd w:val="0"/>
        <w:ind w:left="-284" w:firstLine="425"/>
        <w:jc w:val="right"/>
        <w:rPr>
          <w:sz w:val="28"/>
          <w:szCs w:val="28"/>
        </w:rPr>
      </w:pPr>
      <w:r>
        <w:rPr>
          <w:sz w:val="28"/>
          <w:szCs w:val="28"/>
        </w:rPr>
        <w:t>(рублей)</w:t>
      </w:r>
    </w:p>
    <w:tbl>
      <w:tblPr>
        <w:tblW w:w="90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252"/>
        <w:gridCol w:w="1190"/>
        <w:gridCol w:w="1400"/>
        <w:gridCol w:w="1326"/>
      </w:tblGrid>
      <w:tr w:rsidR="00332049" w:rsidTr="00332049">
        <w:trPr>
          <w:trHeight w:val="105"/>
        </w:trPr>
        <w:tc>
          <w:tcPr>
            <w:tcW w:w="856" w:type="dxa"/>
            <w:tcBorders>
              <w:top w:val="single" w:sz="4" w:space="0" w:color="auto"/>
              <w:left w:val="single" w:sz="4" w:space="0" w:color="auto"/>
              <w:bottom w:val="single" w:sz="4" w:space="0" w:color="auto"/>
              <w:right w:val="single" w:sz="4" w:space="0" w:color="auto"/>
            </w:tcBorders>
            <w:vAlign w:val="bottom"/>
          </w:tcPr>
          <w:p w:rsidR="00332049" w:rsidRDefault="00332049">
            <w:pPr>
              <w:rPr>
                <w:b/>
                <w:bCs/>
                <w:sz w:val="20"/>
              </w:rPr>
            </w:pPr>
          </w:p>
        </w:tc>
        <w:tc>
          <w:tcPr>
            <w:tcW w:w="4252" w:type="dxa"/>
            <w:tcBorders>
              <w:top w:val="single" w:sz="4" w:space="0" w:color="auto"/>
              <w:left w:val="single" w:sz="4" w:space="0" w:color="auto"/>
              <w:bottom w:val="single" w:sz="4" w:space="0" w:color="auto"/>
              <w:right w:val="single" w:sz="4" w:space="0" w:color="auto"/>
            </w:tcBorders>
            <w:vAlign w:val="bottom"/>
          </w:tcPr>
          <w:p w:rsidR="00332049" w:rsidRDefault="00332049">
            <w:pPr>
              <w:rPr>
                <w:b/>
                <w:bCs/>
                <w:sz w:val="20"/>
              </w:rPr>
            </w:pP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00000"/>
                <w:sz w:val="20"/>
              </w:rPr>
            </w:pPr>
            <w:r>
              <w:rPr>
                <w:b/>
                <w:bCs/>
                <w:color w:val="000000"/>
                <w:sz w:val="20"/>
              </w:rPr>
              <w:t>2021</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00000"/>
                <w:sz w:val="20"/>
              </w:rPr>
            </w:pPr>
            <w:r>
              <w:rPr>
                <w:b/>
                <w:bCs/>
                <w:color w:val="000000"/>
                <w:sz w:val="20"/>
              </w:rPr>
              <w:t>2022</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00000"/>
                <w:sz w:val="20"/>
              </w:rPr>
            </w:pPr>
            <w:r>
              <w:rPr>
                <w:b/>
                <w:bCs/>
                <w:color w:val="000000"/>
                <w:sz w:val="20"/>
              </w:rPr>
              <w:t>2023</w:t>
            </w:r>
          </w:p>
        </w:tc>
      </w:tr>
      <w:tr w:rsidR="00332049" w:rsidTr="00332049">
        <w:trPr>
          <w:trHeight w:val="105"/>
        </w:trPr>
        <w:tc>
          <w:tcPr>
            <w:tcW w:w="856" w:type="dxa"/>
            <w:tcBorders>
              <w:top w:val="single" w:sz="4" w:space="0" w:color="auto"/>
              <w:left w:val="single" w:sz="4" w:space="0" w:color="auto"/>
              <w:bottom w:val="single" w:sz="4" w:space="0" w:color="auto"/>
              <w:right w:val="single" w:sz="4" w:space="0" w:color="auto"/>
            </w:tcBorders>
            <w:vAlign w:val="bottom"/>
          </w:tcPr>
          <w:p w:rsidR="00332049" w:rsidRDefault="00332049">
            <w:pPr>
              <w:rPr>
                <w:b/>
                <w:bCs/>
                <w:sz w:val="20"/>
              </w:rPr>
            </w:pPr>
          </w:p>
        </w:tc>
        <w:tc>
          <w:tcPr>
            <w:tcW w:w="425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sz w:val="20"/>
              </w:rPr>
            </w:pPr>
            <w:r>
              <w:rPr>
                <w:b/>
                <w:bCs/>
                <w:sz w:val="20"/>
              </w:rPr>
              <w:t>ИТОГО по программе</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00000"/>
                <w:sz w:val="20"/>
              </w:rPr>
            </w:pPr>
            <w:r>
              <w:rPr>
                <w:b/>
                <w:bCs/>
                <w:color w:val="000000"/>
                <w:sz w:val="20"/>
              </w:rPr>
              <w:t>646 600,20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00000"/>
                <w:sz w:val="20"/>
              </w:rPr>
            </w:pPr>
            <w:r>
              <w:rPr>
                <w:b/>
                <w:bCs/>
                <w:color w:val="000000"/>
                <w:sz w:val="20"/>
              </w:rPr>
              <w:t>533 080,16</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00000"/>
                <w:sz w:val="20"/>
              </w:rPr>
            </w:pPr>
            <w:r>
              <w:rPr>
                <w:b/>
                <w:bCs/>
                <w:color w:val="000000"/>
                <w:sz w:val="20"/>
              </w:rPr>
              <w:t>434 560,12</w:t>
            </w:r>
          </w:p>
        </w:tc>
      </w:tr>
      <w:tr w:rsidR="00332049" w:rsidTr="00332049">
        <w:trPr>
          <w:trHeight w:val="450"/>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211</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rPr>
                <w:iCs/>
                <w:sz w:val="20"/>
              </w:rPr>
            </w:pPr>
            <w:r>
              <w:rPr>
                <w:iCs/>
                <w:sz w:val="20"/>
              </w:rPr>
              <w:t>Оплата труда и начисления на выплаты по оплате труда: Заработная плата</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397 542,40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318 033,92</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238 525,44</w:t>
            </w:r>
          </w:p>
        </w:tc>
      </w:tr>
      <w:tr w:rsidR="00332049" w:rsidTr="00332049">
        <w:trPr>
          <w:trHeight w:val="450"/>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213</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rPr>
                <w:iCs/>
                <w:sz w:val="20"/>
              </w:rPr>
            </w:pPr>
            <w:r>
              <w:rPr>
                <w:iCs/>
                <w:sz w:val="20"/>
              </w:rPr>
              <w:t>Оплата труда и начисления на выплаты по оплате труда: начисления на выплаты по оплате труда</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120 057,80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96 046,24</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72 034,68</w:t>
            </w:r>
          </w:p>
        </w:tc>
      </w:tr>
      <w:tr w:rsidR="00332049" w:rsidTr="00332049">
        <w:trPr>
          <w:trHeight w:val="205"/>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222</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rPr>
                <w:iCs/>
                <w:sz w:val="20"/>
              </w:rPr>
            </w:pPr>
            <w:r>
              <w:rPr>
                <w:iCs/>
                <w:sz w:val="20"/>
              </w:rPr>
              <w:t>Транспортные услуги</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0,00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0,00</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0,00</w:t>
            </w:r>
          </w:p>
        </w:tc>
      </w:tr>
      <w:tr w:rsidR="00332049" w:rsidTr="00332049">
        <w:trPr>
          <w:trHeight w:val="169"/>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223</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rPr>
                <w:iCs/>
                <w:sz w:val="20"/>
              </w:rPr>
            </w:pPr>
            <w:r>
              <w:rPr>
                <w:iCs/>
                <w:sz w:val="20"/>
              </w:rPr>
              <w:t>оплата электроэнергии</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25 000,00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15 000,00</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20 000,00</w:t>
            </w:r>
          </w:p>
        </w:tc>
      </w:tr>
      <w:tr w:rsidR="00332049" w:rsidTr="00332049">
        <w:trPr>
          <w:trHeight w:val="274"/>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226</w:t>
            </w:r>
          </w:p>
        </w:tc>
        <w:tc>
          <w:tcPr>
            <w:tcW w:w="425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iCs/>
                <w:sz w:val="20"/>
              </w:rPr>
            </w:pPr>
            <w:r>
              <w:rPr>
                <w:iCs/>
                <w:sz w:val="20"/>
              </w:rPr>
              <w:t>Прочие работы, услуги</w:t>
            </w:r>
            <w:r>
              <w:rPr>
                <w:iCs/>
                <w:sz w:val="20"/>
              </w:rPr>
              <w:br/>
              <w:t>НАРОДНЫЕ ИНИЦИАТИВЫ</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104 000,00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104 000,00</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20"/>
              </w:rPr>
            </w:pPr>
            <w:r>
              <w:rPr>
                <w:color w:val="000000"/>
                <w:sz w:val="20"/>
              </w:rPr>
              <w:t>104 000,00</w:t>
            </w:r>
          </w:p>
        </w:tc>
      </w:tr>
    </w:tbl>
    <w:p w:rsidR="00332049" w:rsidRDefault="00332049" w:rsidP="00332049">
      <w:pPr>
        <w:autoSpaceDE w:val="0"/>
        <w:autoSpaceDN w:val="0"/>
        <w:adjustRightInd w:val="0"/>
        <w:ind w:left="-284" w:firstLine="425"/>
        <w:jc w:val="right"/>
        <w:rPr>
          <w:sz w:val="28"/>
          <w:szCs w:val="28"/>
        </w:rPr>
      </w:pPr>
    </w:p>
    <w:p w:rsidR="00332049" w:rsidRDefault="00332049" w:rsidP="00332049">
      <w:pPr>
        <w:autoSpaceDE w:val="0"/>
        <w:autoSpaceDN w:val="0"/>
        <w:adjustRightInd w:val="0"/>
        <w:ind w:left="-284" w:firstLine="425"/>
        <w:jc w:val="both"/>
        <w:rPr>
          <w:szCs w:val="20"/>
        </w:rPr>
      </w:pPr>
    </w:p>
    <w:p w:rsidR="00332049" w:rsidRDefault="00332049" w:rsidP="00332049">
      <w:pPr>
        <w:ind w:right="-185"/>
        <w:jc w:val="center"/>
        <w:rPr>
          <w:b/>
          <w:sz w:val="28"/>
          <w:szCs w:val="28"/>
        </w:rPr>
      </w:pPr>
      <w:proofErr w:type="spellStart"/>
      <w:r>
        <w:rPr>
          <w:b/>
          <w:sz w:val="28"/>
          <w:szCs w:val="28"/>
        </w:rPr>
        <w:t>Непрограммные</w:t>
      </w:r>
      <w:proofErr w:type="spellEnd"/>
      <w:r>
        <w:rPr>
          <w:b/>
          <w:sz w:val="28"/>
          <w:szCs w:val="28"/>
        </w:rPr>
        <w:t xml:space="preserve"> направления деятельности</w:t>
      </w:r>
    </w:p>
    <w:p w:rsidR="00332049" w:rsidRDefault="00332049" w:rsidP="00332049">
      <w:pPr>
        <w:autoSpaceDE w:val="0"/>
        <w:autoSpaceDN w:val="0"/>
        <w:adjustRightInd w:val="0"/>
        <w:ind w:left="-284" w:firstLine="425"/>
        <w:jc w:val="right"/>
        <w:rPr>
          <w:sz w:val="28"/>
          <w:szCs w:val="28"/>
        </w:rPr>
      </w:pPr>
      <w:r>
        <w:rPr>
          <w:sz w:val="28"/>
          <w:szCs w:val="28"/>
        </w:rPr>
        <w:t>(рублей)</w:t>
      </w:r>
    </w:p>
    <w:tbl>
      <w:tblPr>
        <w:tblW w:w="93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3402"/>
        <w:gridCol w:w="1560"/>
        <w:gridCol w:w="1701"/>
        <w:gridCol w:w="1701"/>
      </w:tblGrid>
      <w:tr w:rsidR="00332049" w:rsidTr="00332049">
        <w:trPr>
          <w:trHeight w:val="101"/>
        </w:trPr>
        <w:tc>
          <w:tcPr>
            <w:tcW w:w="998" w:type="dxa"/>
            <w:vMerge w:val="restart"/>
            <w:tcBorders>
              <w:top w:val="single" w:sz="4" w:space="0" w:color="auto"/>
              <w:left w:val="single" w:sz="4" w:space="0" w:color="auto"/>
              <w:bottom w:val="single" w:sz="4" w:space="0" w:color="auto"/>
              <w:right w:val="single" w:sz="4" w:space="0" w:color="auto"/>
            </w:tcBorders>
            <w:vAlign w:val="bottom"/>
          </w:tcPr>
          <w:p w:rsidR="00332049" w:rsidRDefault="00332049">
            <w:pPr>
              <w:rPr>
                <w:b/>
                <w:bCs/>
                <w:sz w:val="20"/>
              </w:rPr>
            </w:pPr>
          </w:p>
        </w:tc>
        <w:tc>
          <w:tcPr>
            <w:tcW w:w="3402" w:type="dxa"/>
            <w:vMerge w:val="restart"/>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sz w:val="20"/>
              </w:rPr>
            </w:pPr>
            <w:r>
              <w:rPr>
                <w:b/>
                <w:bCs/>
                <w:sz w:val="20"/>
              </w:rPr>
              <w:t>ИТОГО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D0D0D"/>
                <w:sz w:val="20"/>
              </w:rPr>
            </w:pPr>
            <w:r>
              <w:rPr>
                <w:b/>
                <w:bCs/>
                <w:color w:val="0D0D0D"/>
                <w:sz w:val="20"/>
              </w:rPr>
              <w:t>2021</w:t>
            </w:r>
          </w:p>
        </w:tc>
        <w:tc>
          <w:tcPr>
            <w:tcW w:w="1701"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D0D0D"/>
                <w:sz w:val="20"/>
              </w:rPr>
            </w:pPr>
            <w:r>
              <w:rPr>
                <w:b/>
                <w:bCs/>
                <w:color w:val="0D0D0D"/>
                <w:sz w:val="20"/>
              </w:rPr>
              <w:t>2022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b/>
                <w:bCs/>
                <w:color w:val="0D0D0D"/>
                <w:sz w:val="20"/>
              </w:rPr>
            </w:pPr>
            <w:r>
              <w:rPr>
                <w:b/>
                <w:bCs/>
                <w:color w:val="0D0D0D"/>
                <w:sz w:val="20"/>
              </w:rPr>
              <w:t>2023</w:t>
            </w:r>
          </w:p>
        </w:tc>
      </w:tr>
      <w:tr w:rsidR="00332049" w:rsidTr="00332049">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049" w:rsidRDefault="00332049">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2049" w:rsidRDefault="00332049">
            <w:pPr>
              <w:rPr>
                <w:b/>
                <w:bCs/>
                <w:sz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b/>
                <w:bCs/>
                <w:color w:val="000000"/>
                <w:sz w:val="20"/>
              </w:rPr>
            </w:pPr>
            <w:r>
              <w:rPr>
                <w:b/>
                <w:bCs/>
                <w:color w:val="000000"/>
                <w:sz w:val="20"/>
              </w:rPr>
              <w:t>1 620 377,06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b/>
                <w:bCs/>
                <w:color w:val="000000"/>
                <w:sz w:val="20"/>
              </w:rPr>
            </w:pPr>
            <w:r>
              <w:rPr>
                <w:b/>
                <w:bCs/>
                <w:color w:val="000000"/>
                <w:sz w:val="20"/>
              </w:rPr>
              <w:t>1 500 597,97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b/>
                <w:bCs/>
                <w:color w:val="000000"/>
                <w:sz w:val="20"/>
              </w:rPr>
            </w:pPr>
            <w:r>
              <w:rPr>
                <w:b/>
                <w:bCs/>
                <w:color w:val="000000"/>
                <w:sz w:val="20"/>
              </w:rPr>
              <w:t>1 506 297,97</w:t>
            </w:r>
          </w:p>
        </w:tc>
      </w:tr>
      <w:tr w:rsidR="00332049" w:rsidTr="00332049">
        <w:trPr>
          <w:trHeight w:val="420"/>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211</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iCs/>
                <w:sz w:val="20"/>
              </w:rPr>
            </w:pPr>
            <w:r>
              <w:rPr>
                <w:iCs/>
                <w:sz w:val="20"/>
              </w:rPr>
              <w:t>ВУС оплата труда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95 775,73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96 927,80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101 305,68</w:t>
            </w:r>
          </w:p>
        </w:tc>
      </w:tr>
      <w:tr w:rsidR="00332049" w:rsidTr="00332049">
        <w:trPr>
          <w:trHeight w:val="420"/>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213</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iCs/>
                <w:sz w:val="20"/>
              </w:rPr>
            </w:pPr>
            <w:r>
              <w:rPr>
                <w:iCs/>
                <w:sz w:val="20"/>
              </w:rPr>
              <w:t>ВУС  начисления ОПЛАТУ ТРУДА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28 924,27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29 272,20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30 594,32</w:t>
            </w:r>
          </w:p>
        </w:tc>
      </w:tr>
      <w:tr w:rsidR="00332049" w:rsidTr="00332049">
        <w:trPr>
          <w:trHeight w:val="345"/>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296</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iCs/>
                <w:sz w:val="20"/>
              </w:rPr>
            </w:pPr>
            <w:r>
              <w:rPr>
                <w:iCs/>
                <w:sz w:val="20"/>
              </w:rPr>
              <w:t xml:space="preserve">Резервный фонд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50 000,00</w:t>
            </w:r>
          </w:p>
        </w:tc>
      </w:tr>
      <w:tr w:rsidR="00332049" w:rsidTr="00332049">
        <w:trPr>
          <w:trHeight w:val="420"/>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346</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iCs/>
                <w:sz w:val="20"/>
              </w:rPr>
            </w:pPr>
            <w:r>
              <w:rPr>
                <w:iCs/>
                <w:sz w:val="20"/>
              </w:rPr>
              <w:t>Увеличение стоимости МЗ</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13 300,00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13 300,00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13 300,00</w:t>
            </w:r>
          </w:p>
        </w:tc>
      </w:tr>
      <w:tr w:rsidR="00332049" w:rsidTr="00332049">
        <w:trPr>
          <w:trHeight w:val="555"/>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251</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iCs/>
                <w:sz w:val="20"/>
              </w:rPr>
            </w:pPr>
            <w:r>
              <w:rPr>
                <w:iCs/>
                <w:sz w:val="20"/>
              </w:rPr>
              <w:t>Перечисления другим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1 432 377,06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1 311 097,97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iCs/>
                <w:color w:val="000000"/>
                <w:sz w:val="20"/>
              </w:rPr>
            </w:pPr>
            <w:r>
              <w:rPr>
                <w:iCs/>
                <w:color w:val="000000"/>
                <w:sz w:val="20"/>
              </w:rPr>
              <w:t>1 311 097,97</w:t>
            </w:r>
          </w:p>
        </w:tc>
      </w:tr>
    </w:tbl>
    <w:p w:rsidR="00332049" w:rsidRDefault="00332049" w:rsidP="00332049">
      <w:pPr>
        <w:ind w:right="-185"/>
        <w:jc w:val="center"/>
        <w:rPr>
          <w:b/>
          <w:sz w:val="28"/>
          <w:szCs w:val="28"/>
        </w:rPr>
      </w:pPr>
    </w:p>
    <w:p w:rsidR="00332049" w:rsidRDefault="00332049" w:rsidP="00332049">
      <w:pPr>
        <w:tabs>
          <w:tab w:val="left" w:pos="142"/>
        </w:tabs>
        <w:ind w:right="-185" w:firstLine="567"/>
        <w:jc w:val="both"/>
        <w:rPr>
          <w:sz w:val="28"/>
          <w:szCs w:val="28"/>
        </w:rPr>
      </w:pPr>
      <w:r>
        <w:rPr>
          <w:sz w:val="28"/>
          <w:szCs w:val="28"/>
        </w:rPr>
        <w:t xml:space="preserve">В проекте решения на реализацию </w:t>
      </w:r>
      <w:proofErr w:type="spellStart"/>
      <w:r>
        <w:rPr>
          <w:sz w:val="28"/>
          <w:szCs w:val="28"/>
        </w:rPr>
        <w:t>непрограммных</w:t>
      </w:r>
      <w:proofErr w:type="spellEnd"/>
      <w:r>
        <w:rPr>
          <w:sz w:val="28"/>
          <w:szCs w:val="28"/>
        </w:rPr>
        <w:t xml:space="preserve"> направлений деятельности предусмотрены бюджетные ассигнования на 2021 год в сумме 1 620 377,06 рублей, на 2022 год – 1 500 597,97 рублей, на 2023 год – 1 506 297,97 рублей, в том числе расходы направлены </w:t>
      </w:r>
      <w:proofErr w:type="gramStart"/>
      <w:r>
        <w:rPr>
          <w:sz w:val="28"/>
          <w:szCs w:val="28"/>
        </w:rPr>
        <w:t>на</w:t>
      </w:r>
      <w:proofErr w:type="gramEnd"/>
      <w:r>
        <w:rPr>
          <w:sz w:val="28"/>
          <w:szCs w:val="28"/>
        </w:rPr>
        <w:t xml:space="preserve">: </w:t>
      </w:r>
    </w:p>
    <w:p w:rsidR="00332049" w:rsidRDefault="00332049" w:rsidP="00332049">
      <w:pPr>
        <w:numPr>
          <w:ilvl w:val="0"/>
          <w:numId w:val="5"/>
        </w:numPr>
        <w:tabs>
          <w:tab w:val="left" w:pos="142"/>
        </w:tabs>
        <w:ind w:right="-185"/>
        <w:jc w:val="both"/>
        <w:rPr>
          <w:sz w:val="28"/>
          <w:szCs w:val="28"/>
        </w:rPr>
      </w:pPr>
      <w:proofErr w:type="gramStart"/>
      <w:r>
        <w:rPr>
          <w:sz w:val="28"/>
          <w:szCs w:val="28"/>
        </w:rPr>
        <w:t>на осуществления областного государственного полномочия в соответствии с Законом Иркутской области от 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2021–2023 годы в сумме 700 рублей ежегодно;</w:t>
      </w:r>
      <w:proofErr w:type="gramEnd"/>
    </w:p>
    <w:p w:rsidR="00332049" w:rsidRDefault="00332049" w:rsidP="00332049">
      <w:pPr>
        <w:numPr>
          <w:ilvl w:val="0"/>
          <w:numId w:val="5"/>
        </w:numPr>
        <w:tabs>
          <w:tab w:val="left" w:pos="142"/>
        </w:tabs>
        <w:ind w:right="-185"/>
        <w:jc w:val="both"/>
        <w:rPr>
          <w:sz w:val="28"/>
          <w:szCs w:val="28"/>
        </w:rPr>
      </w:pPr>
      <w:r>
        <w:rPr>
          <w:sz w:val="28"/>
          <w:szCs w:val="28"/>
        </w:rPr>
        <w:t>на резервный фонд администрации Новоснежнинского сельского поселения на 2021-2023 годы в сумме 50 000 рублей ежегодно;</w:t>
      </w:r>
    </w:p>
    <w:p w:rsidR="00332049" w:rsidRDefault="00332049" w:rsidP="00332049">
      <w:pPr>
        <w:numPr>
          <w:ilvl w:val="0"/>
          <w:numId w:val="5"/>
        </w:numPr>
        <w:tabs>
          <w:tab w:val="left" w:pos="142"/>
        </w:tabs>
        <w:ind w:right="-185"/>
        <w:jc w:val="both"/>
        <w:rPr>
          <w:sz w:val="28"/>
          <w:szCs w:val="28"/>
        </w:rPr>
      </w:pPr>
      <w:r>
        <w:rPr>
          <w:sz w:val="28"/>
          <w:szCs w:val="28"/>
        </w:rPr>
        <w:t xml:space="preserve">перечисление другим бюджетам бюджетной системы Российской Федерации на 2021-2023 г., в размере </w:t>
      </w: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r>
        <w:rPr>
          <w:rFonts w:ascii="Times New Roman" w:hAnsi="Times New Roman"/>
          <w:sz w:val="28"/>
          <w:szCs w:val="28"/>
        </w:rPr>
        <w:t>на 2021 год в размере 1 432 377,06 рублей, в том числе:</w:t>
      </w:r>
    </w:p>
    <w:p w:rsidR="00332049" w:rsidRDefault="00332049" w:rsidP="00332049">
      <w:pPr>
        <w:ind w:left="709" w:firstLine="851"/>
        <w:jc w:val="both"/>
        <w:rPr>
          <w:sz w:val="28"/>
          <w:szCs w:val="28"/>
        </w:rPr>
      </w:pPr>
      <w:r>
        <w:rPr>
          <w:sz w:val="28"/>
          <w:szCs w:val="28"/>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332049" w:rsidRDefault="00332049" w:rsidP="00332049">
      <w:pPr>
        <w:ind w:left="709" w:firstLine="851"/>
        <w:jc w:val="both"/>
        <w:rPr>
          <w:sz w:val="28"/>
          <w:szCs w:val="28"/>
        </w:rPr>
      </w:pPr>
      <w:r>
        <w:rPr>
          <w:sz w:val="28"/>
          <w:szCs w:val="28"/>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332049" w:rsidRDefault="00332049" w:rsidP="00332049">
      <w:pPr>
        <w:ind w:left="709" w:firstLine="851"/>
        <w:jc w:val="both"/>
        <w:rPr>
          <w:sz w:val="28"/>
          <w:szCs w:val="28"/>
        </w:rPr>
      </w:pPr>
      <w:r>
        <w:rPr>
          <w:sz w:val="28"/>
          <w:szCs w:val="28"/>
        </w:rPr>
        <w:t>- решение вопросов в сфере секретного делопроизводства в сумме 7 623,72 рублей;</w:t>
      </w:r>
    </w:p>
    <w:p w:rsidR="00332049" w:rsidRDefault="00332049" w:rsidP="00332049">
      <w:pPr>
        <w:ind w:left="709" w:firstLine="851"/>
        <w:jc w:val="both"/>
        <w:rPr>
          <w:sz w:val="28"/>
          <w:szCs w:val="28"/>
        </w:rPr>
      </w:pPr>
      <w:r>
        <w:rPr>
          <w:sz w:val="28"/>
          <w:szCs w:val="28"/>
        </w:rPr>
        <w:lastRenderedPageBreak/>
        <w:t>- Осуществление внешнего муниципального финансового контроля в сумме 121 279,09 рублей.</w:t>
      </w: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r>
        <w:rPr>
          <w:rFonts w:ascii="Times New Roman" w:hAnsi="Times New Roman"/>
          <w:sz w:val="28"/>
          <w:szCs w:val="28"/>
        </w:rPr>
        <w:t>на 2022 год в размере 1 311 097,97 рублей, в том числе:</w:t>
      </w:r>
    </w:p>
    <w:p w:rsidR="00332049" w:rsidRDefault="00332049" w:rsidP="00332049">
      <w:pPr>
        <w:ind w:left="709" w:firstLine="851"/>
        <w:jc w:val="both"/>
        <w:rPr>
          <w:sz w:val="28"/>
          <w:szCs w:val="28"/>
        </w:rPr>
      </w:pPr>
      <w:r>
        <w:rPr>
          <w:sz w:val="28"/>
          <w:szCs w:val="28"/>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332049" w:rsidRDefault="00332049" w:rsidP="00332049">
      <w:pPr>
        <w:ind w:left="709" w:firstLine="851"/>
        <w:jc w:val="both"/>
        <w:rPr>
          <w:sz w:val="28"/>
          <w:szCs w:val="28"/>
        </w:rPr>
      </w:pPr>
      <w:r>
        <w:rPr>
          <w:sz w:val="28"/>
          <w:szCs w:val="28"/>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332049" w:rsidRDefault="00332049" w:rsidP="00332049">
      <w:pPr>
        <w:ind w:left="709" w:firstLine="851"/>
        <w:jc w:val="both"/>
        <w:rPr>
          <w:sz w:val="28"/>
          <w:szCs w:val="28"/>
        </w:rPr>
      </w:pPr>
      <w:r>
        <w:rPr>
          <w:sz w:val="28"/>
          <w:szCs w:val="28"/>
        </w:rPr>
        <w:t>- решение вопросов в сфере секретного делопроизводства в сумме 7 623,72 рублей;</w:t>
      </w:r>
    </w:p>
    <w:p w:rsidR="00332049" w:rsidRDefault="00332049" w:rsidP="00332049">
      <w:pPr>
        <w:pStyle w:val="ConsPlusNormal"/>
        <w:ind w:left="709" w:firstLine="851"/>
        <w:jc w:val="both"/>
        <w:rPr>
          <w:rFonts w:ascii="Times New Roman" w:hAnsi="Times New Roman"/>
          <w:sz w:val="28"/>
          <w:szCs w:val="28"/>
        </w:rPr>
      </w:pP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r>
        <w:rPr>
          <w:rFonts w:ascii="Times New Roman" w:hAnsi="Times New Roman"/>
          <w:sz w:val="28"/>
          <w:szCs w:val="28"/>
        </w:rPr>
        <w:t>на 2023 год в размере 1 311 097,97 рублей, в том числе:</w:t>
      </w:r>
    </w:p>
    <w:p w:rsidR="00332049" w:rsidRDefault="00332049" w:rsidP="00332049">
      <w:pPr>
        <w:ind w:left="709" w:firstLine="851"/>
        <w:jc w:val="both"/>
        <w:rPr>
          <w:sz w:val="28"/>
          <w:szCs w:val="28"/>
        </w:rPr>
      </w:pPr>
      <w:r>
        <w:rPr>
          <w:sz w:val="28"/>
          <w:szCs w:val="28"/>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332049" w:rsidRDefault="00332049" w:rsidP="00332049">
      <w:pPr>
        <w:ind w:left="709" w:firstLine="851"/>
        <w:jc w:val="both"/>
        <w:rPr>
          <w:sz w:val="28"/>
          <w:szCs w:val="28"/>
        </w:rPr>
      </w:pPr>
      <w:r>
        <w:rPr>
          <w:sz w:val="28"/>
          <w:szCs w:val="28"/>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332049" w:rsidRDefault="00332049" w:rsidP="00332049">
      <w:pPr>
        <w:ind w:left="709" w:firstLine="851"/>
        <w:jc w:val="both"/>
        <w:rPr>
          <w:sz w:val="28"/>
          <w:szCs w:val="28"/>
        </w:rPr>
      </w:pPr>
      <w:r>
        <w:rPr>
          <w:sz w:val="28"/>
          <w:szCs w:val="28"/>
        </w:rPr>
        <w:t>- решение вопросов в сфере секретного делопроизводства в сумме 7 623,72 рублей;</w:t>
      </w:r>
    </w:p>
    <w:p w:rsidR="00332049" w:rsidRDefault="00332049" w:rsidP="00332049">
      <w:pPr>
        <w:pStyle w:val="ConsPlusNormal"/>
        <w:ind w:left="709" w:firstLine="567"/>
        <w:jc w:val="both"/>
        <w:rPr>
          <w:rFonts w:ascii="Times New Roman" w:hAnsi="Times New Roman"/>
          <w:sz w:val="28"/>
          <w:szCs w:val="28"/>
        </w:rPr>
      </w:pPr>
    </w:p>
    <w:p w:rsidR="00332049" w:rsidRDefault="00332049" w:rsidP="00332049">
      <w:pPr>
        <w:numPr>
          <w:ilvl w:val="0"/>
          <w:numId w:val="5"/>
        </w:numPr>
        <w:tabs>
          <w:tab w:val="left" w:pos="142"/>
        </w:tabs>
        <w:ind w:right="-185"/>
        <w:jc w:val="both"/>
        <w:rPr>
          <w:sz w:val="28"/>
          <w:szCs w:val="28"/>
        </w:rPr>
      </w:pPr>
      <w:r>
        <w:rPr>
          <w:sz w:val="28"/>
          <w:szCs w:val="28"/>
        </w:rPr>
        <w:t>Осуществление первичного воинского учета – на 2021 г., в размере 137 300 рублей, на 2022 г., - в размере 138 800,00 рублей, на 2023 г., - в размере 144 500 рублей.</w:t>
      </w:r>
    </w:p>
    <w:p w:rsidR="00332049" w:rsidRDefault="00332049" w:rsidP="00332049">
      <w:pPr>
        <w:tabs>
          <w:tab w:val="left" w:pos="142"/>
        </w:tabs>
        <w:ind w:left="720" w:right="-185"/>
        <w:jc w:val="both"/>
        <w:rPr>
          <w:sz w:val="28"/>
          <w:szCs w:val="28"/>
        </w:rPr>
      </w:pPr>
    </w:p>
    <w:p w:rsidR="00332049" w:rsidRDefault="00332049" w:rsidP="00332049">
      <w:pPr>
        <w:ind w:right="-185"/>
        <w:jc w:val="center"/>
        <w:rPr>
          <w:b/>
          <w:sz w:val="28"/>
          <w:szCs w:val="28"/>
        </w:rPr>
      </w:pPr>
      <w:r>
        <w:rPr>
          <w:b/>
          <w:sz w:val="28"/>
          <w:szCs w:val="28"/>
        </w:rPr>
        <w:t>ДЕФИЦИТ БЮДЖЕТА НОВОСНЕЖНИНСКОГО МУНИЦИПАЛЬНОГО ОБРАЗОВАНИЯ.</w:t>
      </w:r>
    </w:p>
    <w:p w:rsidR="00332049" w:rsidRDefault="00332049" w:rsidP="00332049">
      <w:pPr>
        <w:ind w:right="-185"/>
        <w:jc w:val="center"/>
        <w:rPr>
          <w:b/>
          <w:sz w:val="28"/>
          <w:szCs w:val="28"/>
        </w:rPr>
      </w:pPr>
      <w:r>
        <w:rPr>
          <w:b/>
          <w:sz w:val="28"/>
          <w:szCs w:val="28"/>
        </w:rPr>
        <w:t>ИСТОЧНИКИ ВНУТРЕННЕГО ФИНАНСИРОВАНИЯ ДЕФИЦИТА БЮДЖЕТА</w:t>
      </w:r>
    </w:p>
    <w:p w:rsidR="00332049" w:rsidRDefault="00332049" w:rsidP="00332049">
      <w:pPr>
        <w:ind w:right="-185"/>
        <w:jc w:val="center"/>
        <w:rPr>
          <w:b/>
          <w:sz w:val="28"/>
          <w:szCs w:val="28"/>
        </w:rPr>
      </w:pPr>
      <w:r>
        <w:rPr>
          <w:b/>
          <w:sz w:val="28"/>
          <w:szCs w:val="28"/>
        </w:rPr>
        <w:t>НОВОСНЕЖНИНСКОГО МУНИЦИПАЛЬНОГО ОБРАЗОВАНИЯ</w:t>
      </w:r>
    </w:p>
    <w:p w:rsidR="00332049" w:rsidRDefault="00332049" w:rsidP="00332049">
      <w:pPr>
        <w:ind w:right="-185"/>
        <w:jc w:val="center"/>
        <w:rPr>
          <w:b/>
          <w:sz w:val="28"/>
          <w:szCs w:val="28"/>
        </w:rPr>
      </w:pPr>
      <w:r>
        <w:rPr>
          <w:b/>
          <w:sz w:val="28"/>
          <w:szCs w:val="28"/>
        </w:rPr>
        <w:t>на 2021  год и плановый период 2022-2023 года</w:t>
      </w:r>
    </w:p>
    <w:p w:rsidR="00332049" w:rsidRDefault="00332049" w:rsidP="00332049">
      <w:pPr>
        <w:ind w:right="-185"/>
        <w:jc w:val="center"/>
        <w:rPr>
          <w:b/>
          <w:sz w:val="28"/>
          <w:szCs w:val="28"/>
        </w:rPr>
      </w:pPr>
    </w:p>
    <w:p w:rsidR="00332049" w:rsidRDefault="00332049" w:rsidP="00332049">
      <w:pPr>
        <w:ind w:right="-185" w:firstLine="567"/>
        <w:jc w:val="both"/>
        <w:rPr>
          <w:sz w:val="28"/>
          <w:szCs w:val="28"/>
        </w:rPr>
      </w:pPr>
      <w:r>
        <w:rPr>
          <w:sz w:val="28"/>
          <w:szCs w:val="28"/>
        </w:rPr>
        <w:t>На 2021 год и плановый период до 2023 года предусмотрены следующие источники финансирования дефицита областного бюджета:</w:t>
      </w:r>
    </w:p>
    <w:p w:rsidR="00332049" w:rsidRDefault="00332049" w:rsidP="00332049">
      <w:pPr>
        <w:ind w:right="-185" w:firstLine="567"/>
        <w:jc w:val="both"/>
        <w:rPr>
          <w:sz w:val="28"/>
          <w:szCs w:val="28"/>
        </w:rPr>
      </w:pPr>
      <w:r>
        <w:rPr>
          <w:sz w:val="28"/>
          <w:szCs w:val="28"/>
        </w:rPr>
        <w:t xml:space="preserve">Кредиты кредитных организаций объем привлечения в 2021 году составит 126 492,55 рублей, в 2022 году – 129 446,04 рублей, в 2023 году – 134 002,81 рублей. </w:t>
      </w:r>
    </w:p>
    <w:p w:rsidR="00332049" w:rsidRDefault="00332049" w:rsidP="00332049">
      <w:pPr>
        <w:ind w:right="-185" w:firstLine="567"/>
        <w:jc w:val="both"/>
        <w:rPr>
          <w:sz w:val="28"/>
          <w:szCs w:val="28"/>
        </w:rPr>
      </w:pPr>
      <w:r>
        <w:rPr>
          <w:sz w:val="28"/>
          <w:szCs w:val="28"/>
        </w:rPr>
        <w:t>В результате балансировки бюджета Новоснежнинского муниципального образования на 2021 год и плановый период 2022-2023 года сформирован  дефицит местного бюджета, который составит:</w:t>
      </w:r>
    </w:p>
    <w:p w:rsidR="00332049" w:rsidRDefault="00332049" w:rsidP="00332049">
      <w:pPr>
        <w:ind w:right="-185" w:firstLine="567"/>
        <w:jc w:val="both"/>
        <w:rPr>
          <w:sz w:val="28"/>
          <w:szCs w:val="28"/>
        </w:rPr>
      </w:pPr>
      <w:r>
        <w:rPr>
          <w:sz w:val="28"/>
          <w:szCs w:val="28"/>
        </w:rPr>
        <w:t>в 2021году  -  126 492,55 рублей;</w:t>
      </w:r>
    </w:p>
    <w:p w:rsidR="00332049" w:rsidRDefault="00332049" w:rsidP="00332049">
      <w:pPr>
        <w:ind w:right="-185" w:firstLine="567"/>
        <w:jc w:val="both"/>
        <w:rPr>
          <w:sz w:val="28"/>
          <w:szCs w:val="28"/>
        </w:rPr>
      </w:pPr>
      <w:r>
        <w:rPr>
          <w:sz w:val="28"/>
          <w:szCs w:val="28"/>
        </w:rPr>
        <w:t>в 2022 году – 129 446,04 рублей;</w:t>
      </w:r>
    </w:p>
    <w:p w:rsidR="00332049" w:rsidRDefault="00332049" w:rsidP="00332049">
      <w:pPr>
        <w:ind w:right="-185" w:firstLine="567"/>
        <w:jc w:val="both"/>
        <w:rPr>
          <w:sz w:val="28"/>
          <w:szCs w:val="28"/>
        </w:rPr>
      </w:pPr>
      <w:r>
        <w:rPr>
          <w:sz w:val="28"/>
          <w:szCs w:val="28"/>
        </w:rPr>
        <w:t>в 2023 году – 134 002,81 рублей.</w:t>
      </w:r>
    </w:p>
    <w:p w:rsidR="00332049" w:rsidRDefault="00332049" w:rsidP="00332049">
      <w:pPr>
        <w:ind w:right="-185" w:firstLine="567"/>
        <w:jc w:val="both"/>
        <w:rPr>
          <w:sz w:val="28"/>
          <w:szCs w:val="28"/>
        </w:rPr>
      </w:pPr>
      <w:r>
        <w:rPr>
          <w:sz w:val="28"/>
          <w:szCs w:val="28"/>
        </w:rPr>
        <w:t>Планируемый размер дефицита бюджета 4,9 % от общего годового объема доходов без учета объема безвозмездных поступлений и составляет по годам:</w:t>
      </w:r>
    </w:p>
    <w:p w:rsidR="00332049" w:rsidRDefault="00332049" w:rsidP="00332049">
      <w:pPr>
        <w:ind w:right="-185" w:firstLine="567"/>
        <w:jc w:val="both"/>
        <w:rPr>
          <w:sz w:val="28"/>
          <w:szCs w:val="28"/>
        </w:rPr>
      </w:pPr>
      <w:r>
        <w:rPr>
          <w:sz w:val="28"/>
          <w:szCs w:val="28"/>
        </w:rPr>
        <w:lastRenderedPageBreak/>
        <w:t>в 2021 году -   4,9 %;</w:t>
      </w:r>
    </w:p>
    <w:p w:rsidR="00332049" w:rsidRDefault="00332049" w:rsidP="00332049">
      <w:pPr>
        <w:ind w:right="-185" w:firstLine="567"/>
        <w:jc w:val="both"/>
        <w:rPr>
          <w:sz w:val="28"/>
          <w:szCs w:val="28"/>
        </w:rPr>
      </w:pPr>
      <w:r>
        <w:rPr>
          <w:sz w:val="28"/>
          <w:szCs w:val="28"/>
        </w:rPr>
        <w:t>в 2022 году – 4,9%;</w:t>
      </w:r>
    </w:p>
    <w:p w:rsidR="00332049" w:rsidRDefault="00332049" w:rsidP="00332049">
      <w:pPr>
        <w:ind w:firstLine="567"/>
        <w:jc w:val="both"/>
        <w:rPr>
          <w:sz w:val="28"/>
          <w:szCs w:val="28"/>
        </w:rPr>
      </w:pPr>
      <w:r>
        <w:rPr>
          <w:sz w:val="28"/>
          <w:szCs w:val="28"/>
        </w:rPr>
        <w:t>в 2023 году – 4,9%.</w:t>
      </w:r>
    </w:p>
    <w:p w:rsidR="00332049" w:rsidRDefault="00332049" w:rsidP="00332049">
      <w:pPr>
        <w:ind w:right="-185" w:firstLine="567"/>
        <w:jc w:val="both"/>
        <w:rPr>
          <w:sz w:val="28"/>
          <w:szCs w:val="28"/>
        </w:rPr>
      </w:pPr>
      <w:proofErr w:type="gramStart"/>
      <w:r>
        <w:rPr>
          <w:sz w:val="28"/>
          <w:szCs w:val="28"/>
        </w:rPr>
        <w:t>При утвержденных основных параметрах местного бюджета, с учетом новых заимствований,  верхний предел муниципального долга Новоснежнинского муниципального образования  составит:</w:t>
      </w:r>
      <w:proofErr w:type="gramEnd"/>
      <w:r>
        <w:rPr>
          <w:sz w:val="28"/>
          <w:szCs w:val="28"/>
        </w:rPr>
        <w:t xml:space="preserve">                                                                                                                                                                                                                                                                                                                                                                                                                                                                                                                                                                                                                                                                                                                                                                                                                                                                                                                                                                                                                                                                                                                                                                                                                                                                                                                                                                                                                                                                                                                                                                                                                                                                                                                                                                                                                                                                                                                                                                                                                                                                                                                                                                                                                                                                                                                                                                                                                                                                                                                                                                                                                                                                                                                                                                                                                                                                                                                                                                                                                                                                                                                                                                                                                                                                                                                                    </w:t>
      </w:r>
    </w:p>
    <w:p w:rsidR="00332049" w:rsidRDefault="00332049" w:rsidP="00332049">
      <w:pPr>
        <w:ind w:firstLine="709"/>
        <w:jc w:val="both"/>
        <w:rPr>
          <w:sz w:val="28"/>
          <w:szCs w:val="28"/>
        </w:rPr>
      </w:pPr>
      <w:r>
        <w:rPr>
          <w:sz w:val="28"/>
          <w:szCs w:val="28"/>
        </w:rPr>
        <w:t>на 1 января 2022 года 126 492,55 рублей, в том числе верхний предел долга по муниципальным гарантиям Новоснежнинского муниципального образования – 0 тыс. рублей;</w:t>
      </w:r>
    </w:p>
    <w:p w:rsidR="00332049" w:rsidRDefault="00332049" w:rsidP="00332049">
      <w:pPr>
        <w:ind w:firstLine="709"/>
        <w:jc w:val="both"/>
        <w:rPr>
          <w:sz w:val="28"/>
          <w:szCs w:val="28"/>
        </w:rPr>
      </w:pPr>
      <w:r>
        <w:rPr>
          <w:sz w:val="28"/>
          <w:szCs w:val="28"/>
        </w:rPr>
        <w:t>на 1 января 2023 года 255 938,59 рублей, в том числе верхний предел долга по муниципальным гарантиям Новоснежнинского муниципального образования – 0 тыс. рублей;</w:t>
      </w:r>
    </w:p>
    <w:p w:rsidR="00332049" w:rsidRDefault="00332049" w:rsidP="00332049">
      <w:pPr>
        <w:ind w:firstLine="567"/>
        <w:jc w:val="both"/>
        <w:rPr>
          <w:sz w:val="28"/>
          <w:szCs w:val="28"/>
        </w:rPr>
      </w:pPr>
      <w:r>
        <w:rPr>
          <w:sz w:val="28"/>
          <w:szCs w:val="28"/>
        </w:rPr>
        <w:t>на 1 января 2024 года  389 941,4  рублей, в том числе верхний предел долга по муниципальным гарантиям Новоснежнинского муниципального образования – 0 тыс. рублей;</w:t>
      </w:r>
    </w:p>
    <w:p w:rsidR="00332049" w:rsidRDefault="00332049" w:rsidP="00332049">
      <w:pPr>
        <w:ind w:firstLine="567"/>
        <w:jc w:val="both"/>
        <w:rPr>
          <w:sz w:val="28"/>
          <w:szCs w:val="28"/>
        </w:rPr>
      </w:pPr>
      <w:r>
        <w:rPr>
          <w:sz w:val="28"/>
          <w:szCs w:val="28"/>
        </w:rPr>
        <w:t>Предельных объем расходов на обслуживания муниципального долга планируется установить:</w:t>
      </w:r>
    </w:p>
    <w:p w:rsidR="00332049" w:rsidRDefault="00332049" w:rsidP="00332049">
      <w:pPr>
        <w:ind w:right="-185" w:firstLine="567"/>
        <w:jc w:val="both"/>
        <w:rPr>
          <w:sz w:val="28"/>
          <w:szCs w:val="28"/>
        </w:rPr>
      </w:pPr>
      <w:r>
        <w:rPr>
          <w:sz w:val="28"/>
          <w:szCs w:val="28"/>
        </w:rPr>
        <w:t xml:space="preserve">в 2021 году  -  </w:t>
      </w:r>
      <w:r>
        <w:rPr>
          <w:sz w:val="28"/>
          <w:szCs w:val="28"/>
          <w:u w:val="single"/>
        </w:rPr>
        <w:t>789 158,30</w:t>
      </w:r>
      <w:r>
        <w:rPr>
          <w:sz w:val="28"/>
          <w:szCs w:val="28"/>
        </w:rPr>
        <w:t xml:space="preserve"> рублей;</w:t>
      </w:r>
    </w:p>
    <w:p w:rsidR="00332049" w:rsidRDefault="00332049" w:rsidP="00332049">
      <w:pPr>
        <w:ind w:right="-185" w:firstLine="567"/>
        <w:jc w:val="both"/>
        <w:rPr>
          <w:sz w:val="28"/>
          <w:szCs w:val="28"/>
        </w:rPr>
      </w:pPr>
      <w:r>
        <w:rPr>
          <w:sz w:val="28"/>
          <w:szCs w:val="28"/>
        </w:rPr>
        <w:t xml:space="preserve">в 2022 году – </w:t>
      </w:r>
      <w:r>
        <w:rPr>
          <w:sz w:val="28"/>
          <w:szCs w:val="28"/>
          <w:u w:val="single"/>
        </w:rPr>
        <w:t>739 155,31</w:t>
      </w:r>
      <w:r>
        <w:rPr>
          <w:sz w:val="28"/>
          <w:szCs w:val="28"/>
        </w:rPr>
        <w:t xml:space="preserve"> рублей;</w:t>
      </w:r>
    </w:p>
    <w:p w:rsidR="00332049" w:rsidRDefault="00332049" w:rsidP="00332049">
      <w:pPr>
        <w:ind w:firstLine="567"/>
        <w:jc w:val="both"/>
        <w:rPr>
          <w:sz w:val="28"/>
          <w:szCs w:val="28"/>
        </w:rPr>
      </w:pPr>
      <w:r>
        <w:rPr>
          <w:sz w:val="28"/>
          <w:szCs w:val="28"/>
        </w:rPr>
        <w:t>в 2023 году – 739 988,10 рублей.</w:t>
      </w:r>
    </w:p>
    <w:p w:rsidR="00332049" w:rsidRDefault="00332049" w:rsidP="00332049">
      <w:pPr>
        <w:ind w:firstLine="567"/>
        <w:jc w:val="both"/>
        <w:rPr>
          <w:sz w:val="28"/>
          <w:szCs w:val="28"/>
        </w:rPr>
      </w:pPr>
    </w:p>
    <w:p w:rsidR="00332049" w:rsidRDefault="00332049" w:rsidP="00332049">
      <w:pPr>
        <w:ind w:right="-185"/>
        <w:jc w:val="both"/>
        <w:rPr>
          <w:sz w:val="22"/>
          <w:szCs w:val="22"/>
        </w:rPr>
      </w:pPr>
      <w:r>
        <w:rPr>
          <w:sz w:val="28"/>
          <w:szCs w:val="28"/>
        </w:rPr>
        <w:t xml:space="preserve">Главный бухгалтер                                                                      Т.С. </w:t>
      </w:r>
      <w:proofErr w:type="spellStart"/>
      <w:r>
        <w:rPr>
          <w:sz w:val="28"/>
          <w:szCs w:val="28"/>
        </w:rPr>
        <w:t>Майорова</w:t>
      </w:r>
      <w:proofErr w:type="spellEnd"/>
    </w:p>
    <w:p w:rsidR="00332049" w:rsidRDefault="00332049" w:rsidP="00332049">
      <w:pPr>
        <w:ind w:right="-185"/>
        <w:jc w:val="both"/>
        <w:rPr>
          <w:sz w:val="22"/>
          <w:szCs w:val="22"/>
        </w:rPr>
      </w:pPr>
    </w:p>
    <w:p w:rsidR="00332049" w:rsidRPr="002E470F" w:rsidRDefault="00332049" w:rsidP="002E470F"/>
    <w:sectPr w:rsidR="00332049" w:rsidRPr="002E470F" w:rsidSect="006F03EA">
      <w:footerReference w:type="even" r:id="rId9"/>
      <w:footerReference w:type="default" r:id="rId10"/>
      <w:pgSz w:w="11907" w:h="16840" w:code="9"/>
      <w:pgMar w:top="709" w:right="567"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B1" w:rsidRDefault="002A1EB1" w:rsidP="00883223">
      <w:r>
        <w:separator/>
      </w:r>
    </w:p>
  </w:endnote>
  <w:endnote w:type="continuationSeparator" w:id="0">
    <w:p w:rsidR="002A1EB1" w:rsidRDefault="002A1EB1" w:rsidP="00883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A5" w:rsidRDefault="00D02EDC">
    <w:pPr>
      <w:pStyle w:val="a3"/>
      <w:framePr w:wrap="around" w:vAnchor="text" w:hAnchor="margin" w:xAlign="right" w:y="1"/>
      <w:rPr>
        <w:rStyle w:val="a5"/>
      </w:rPr>
    </w:pPr>
    <w:r>
      <w:rPr>
        <w:rStyle w:val="a5"/>
      </w:rPr>
      <w:fldChar w:fldCharType="begin"/>
    </w:r>
    <w:r w:rsidR="001F50A5">
      <w:rPr>
        <w:rStyle w:val="a5"/>
      </w:rPr>
      <w:instrText xml:space="preserve">PAGE  </w:instrText>
    </w:r>
    <w:r>
      <w:rPr>
        <w:rStyle w:val="a5"/>
      </w:rPr>
      <w:fldChar w:fldCharType="separate"/>
    </w:r>
    <w:r w:rsidR="001F50A5">
      <w:rPr>
        <w:rStyle w:val="a5"/>
        <w:noProof/>
      </w:rPr>
      <w:t>1</w:t>
    </w:r>
    <w:r>
      <w:rPr>
        <w:rStyle w:val="a5"/>
      </w:rPr>
      <w:fldChar w:fldCharType="end"/>
    </w:r>
  </w:p>
  <w:p w:rsidR="001F50A5" w:rsidRDefault="001F50A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A5" w:rsidRDefault="001F50A5" w:rsidP="00840E6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B1" w:rsidRDefault="002A1EB1" w:rsidP="00883223">
      <w:r>
        <w:separator/>
      </w:r>
    </w:p>
  </w:footnote>
  <w:footnote w:type="continuationSeparator" w:id="0">
    <w:p w:rsidR="002A1EB1" w:rsidRDefault="002A1EB1" w:rsidP="00883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5D17"/>
    <w:multiLevelType w:val="hybridMultilevel"/>
    <w:tmpl w:val="278C89F4"/>
    <w:lvl w:ilvl="0" w:tplc="6B50371A">
      <w:start w:val="1"/>
      <w:numFmt w:val="decimal"/>
      <w:lvlText w:val="%1."/>
      <w:lvlJc w:val="left"/>
      <w:pPr>
        <w:ind w:left="1069" w:hanging="360"/>
      </w:pPr>
      <w:rPr>
        <w:rFonts w:ascii="Times New Roman" w:eastAsia="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582730"/>
    <w:multiLevelType w:val="hybridMultilevel"/>
    <w:tmpl w:val="AC1ADE04"/>
    <w:lvl w:ilvl="0" w:tplc="21484BA0">
      <w:start w:val="6"/>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8B5E10"/>
    <w:multiLevelType w:val="hybridMultilevel"/>
    <w:tmpl w:val="5CB8904C"/>
    <w:lvl w:ilvl="0" w:tplc="9F785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9FF76E4"/>
    <w:multiLevelType w:val="hybridMultilevel"/>
    <w:tmpl w:val="B1F0B35A"/>
    <w:lvl w:ilvl="0" w:tplc="8D8236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A42502"/>
    <w:multiLevelType w:val="hybridMultilevel"/>
    <w:tmpl w:val="0C9E5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0E69"/>
    <w:rsid w:val="0001571A"/>
    <w:rsid w:val="00075602"/>
    <w:rsid w:val="001151AC"/>
    <w:rsid w:val="00141E2F"/>
    <w:rsid w:val="001607C4"/>
    <w:rsid w:val="00165FE6"/>
    <w:rsid w:val="00174144"/>
    <w:rsid w:val="001819A7"/>
    <w:rsid w:val="00193F2B"/>
    <w:rsid w:val="001C1C43"/>
    <w:rsid w:val="001E46FE"/>
    <w:rsid w:val="001F50A5"/>
    <w:rsid w:val="00226978"/>
    <w:rsid w:val="00231C00"/>
    <w:rsid w:val="002544BE"/>
    <w:rsid w:val="00296319"/>
    <w:rsid w:val="002A0095"/>
    <w:rsid w:val="002A1EB1"/>
    <w:rsid w:val="002A4561"/>
    <w:rsid w:val="002C2BF6"/>
    <w:rsid w:val="002E470F"/>
    <w:rsid w:val="003053DC"/>
    <w:rsid w:val="00332049"/>
    <w:rsid w:val="00347652"/>
    <w:rsid w:val="003D27C8"/>
    <w:rsid w:val="003F0D44"/>
    <w:rsid w:val="004012C9"/>
    <w:rsid w:val="00424D8A"/>
    <w:rsid w:val="00477BD6"/>
    <w:rsid w:val="004A4527"/>
    <w:rsid w:val="004B5067"/>
    <w:rsid w:val="0052046A"/>
    <w:rsid w:val="005A631C"/>
    <w:rsid w:val="005D62B1"/>
    <w:rsid w:val="005F0F86"/>
    <w:rsid w:val="00610654"/>
    <w:rsid w:val="00634E2A"/>
    <w:rsid w:val="006616DF"/>
    <w:rsid w:val="00667A96"/>
    <w:rsid w:val="006F03EA"/>
    <w:rsid w:val="00730DD2"/>
    <w:rsid w:val="007456C2"/>
    <w:rsid w:val="007D793C"/>
    <w:rsid w:val="00811C25"/>
    <w:rsid w:val="00840E69"/>
    <w:rsid w:val="00865CB3"/>
    <w:rsid w:val="00880B97"/>
    <w:rsid w:val="00883223"/>
    <w:rsid w:val="008E4068"/>
    <w:rsid w:val="008F4FF7"/>
    <w:rsid w:val="009218F9"/>
    <w:rsid w:val="00990F12"/>
    <w:rsid w:val="009D180D"/>
    <w:rsid w:val="009D3862"/>
    <w:rsid w:val="00A84DD9"/>
    <w:rsid w:val="00A90B29"/>
    <w:rsid w:val="00AD684D"/>
    <w:rsid w:val="00B525CB"/>
    <w:rsid w:val="00B67AA8"/>
    <w:rsid w:val="00BC2F3C"/>
    <w:rsid w:val="00BE5558"/>
    <w:rsid w:val="00BE696A"/>
    <w:rsid w:val="00BF135B"/>
    <w:rsid w:val="00BF2542"/>
    <w:rsid w:val="00BF6C3D"/>
    <w:rsid w:val="00C54286"/>
    <w:rsid w:val="00C801C2"/>
    <w:rsid w:val="00CB24F6"/>
    <w:rsid w:val="00D02EDC"/>
    <w:rsid w:val="00D117F8"/>
    <w:rsid w:val="00D179F1"/>
    <w:rsid w:val="00D20CCF"/>
    <w:rsid w:val="00D227FC"/>
    <w:rsid w:val="00D53E36"/>
    <w:rsid w:val="00D8325B"/>
    <w:rsid w:val="00DE146B"/>
    <w:rsid w:val="00E06469"/>
    <w:rsid w:val="00E53D43"/>
    <w:rsid w:val="00E765C7"/>
    <w:rsid w:val="00E81C15"/>
    <w:rsid w:val="00EC7E46"/>
    <w:rsid w:val="00EF0CAF"/>
    <w:rsid w:val="00FA2D1A"/>
    <w:rsid w:val="00FB6D87"/>
    <w:rsid w:val="00FF6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69"/>
    <w:pPr>
      <w:spacing w:before="0" w:beforeAutospacing="0" w:after="0" w:afterAutospacing="0" w:line="240" w:lineRule="auto"/>
      <w:jc w:val="left"/>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332049"/>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0E69"/>
    <w:pPr>
      <w:autoSpaceDE w:val="0"/>
      <w:autoSpaceDN w:val="0"/>
      <w:adjustRightInd w:val="0"/>
      <w:spacing w:before="0" w:beforeAutospacing="0" w:after="0" w:afterAutospacing="0" w:line="240" w:lineRule="auto"/>
      <w:ind w:firstLine="720"/>
      <w:jc w:val="left"/>
    </w:pPr>
    <w:rPr>
      <w:rFonts w:ascii="Arial" w:eastAsia="Times New Roman" w:hAnsi="Arial" w:cs="Arial"/>
      <w:sz w:val="20"/>
      <w:szCs w:val="20"/>
      <w:lang w:eastAsia="ru-RU"/>
    </w:rPr>
  </w:style>
  <w:style w:type="paragraph" w:customStyle="1" w:styleId="ConsTitle">
    <w:name w:val="ConsTitle"/>
    <w:rsid w:val="00840E69"/>
    <w:pPr>
      <w:autoSpaceDE w:val="0"/>
      <w:autoSpaceDN w:val="0"/>
      <w:adjustRightInd w:val="0"/>
      <w:spacing w:before="0" w:beforeAutospacing="0" w:after="0" w:afterAutospacing="0" w:line="240" w:lineRule="auto"/>
      <w:jc w:val="left"/>
    </w:pPr>
    <w:rPr>
      <w:rFonts w:ascii="Arial" w:eastAsia="Times New Roman" w:hAnsi="Arial" w:cs="Arial"/>
      <w:b/>
      <w:bCs/>
      <w:sz w:val="16"/>
      <w:szCs w:val="16"/>
      <w:lang w:eastAsia="ru-RU"/>
    </w:rPr>
  </w:style>
  <w:style w:type="paragraph" w:styleId="a3">
    <w:name w:val="footer"/>
    <w:basedOn w:val="a"/>
    <w:link w:val="a4"/>
    <w:rsid w:val="00840E69"/>
    <w:pPr>
      <w:tabs>
        <w:tab w:val="center" w:pos="4153"/>
        <w:tab w:val="right" w:pos="8306"/>
      </w:tabs>
    </w:pPr>
  </w:style>
  <w:style w:type="character" w:customStyle="1" w:styleId="a4">
    <w:name w:val="Нижний колонтитул Знак"/>
    <w:basedOn w:val="a0"/>
    <w:link w:val="a3"/>
    <w:rsid w:val="00840E69"/>
    <w:rPr>
      <w:rFonts w:ascii="Times New Roman" w:eastAsia="Times New Roman" w:hAnsi="Times New Roman" w:cs="Times New Roman"/>
      <w:sz w:val="24"/>
      <w:szCs w:val="24"/>
      <w:lang w:eastAsia="ru-RU"/>
    </w:rPr>
  </w:style>
  <w:style w:type="character" w:styleId="a5">
    <w:name w:val="page number"/>
    <w:basedOn w:val="a0"/>
    <w:rsid w:val="00840E69"/>
  </w:style>
  <w:style w:type="paragraph" w:styleId="a6">
    <w:name w:val="Body Text Indent"/>
    <w:basedOn w:val="a"/>
    <w:link w:val="a7"/>
    <w:rsid w:val="00840E69"/>
    <w:pPr>
      <w:spacing w:line="260" w:lineRule="auto"/>
      <w:ind w:firstLine="720"/>
      <w:jc w:val="both"/>
    </w:pPr>
    <w:rPr>
      <w:color w:val="FF0000"/>
    </w:rPr>
  </w:style>
  <w:style w:type="character" w:customStyle="1" w:styleId="a7">
    <w:name w:val="Основной текст с отступом Знак"/>
    <w:basedOn w:val="a0"/>
    <w:link w:val="a6"/>
    <w:rsid w:val="00840E69"/>
    <w:rPr>
      <w:rFonts w:ascii="Times New Roman" w:eastAsia="Times New Roman" w:hAnsi="Times New Roman" w:cs="Times New Roman"/>
      <w:color w:val="FF0000"/>
      <w:sz w:val="24"/>
      <w:szCs w:val="24"/>
      <w:lang w:eastAsia="ru-RU"/>
    </w:rPr>
  </w:style>
  <w:style w:type="paragraph" w:customStyle="1" w:styleId="ConsPlusNormal">
    <w:name w:val="ConsPlusNormal"/>
    <w:link w:val="ConsPlusNormal0"/>
    <w:rsid w:val="00840E69"/>
    <w:pPr>
      <w:widowControl w:val="0"/>
      <w:autoSpaceDE w:val="0"/>
      <w:autoSpaceDN w:val="0"/>
      <w:adjustRightInd w:val="0"/>
      <w:spacing w:before="0" w:beforeAutospacing="0" w:after="0" w:afterAutospacing="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840E69"/>
    <w:rPr>
      <w:rFonts w:ascii="Arial" w:eastAsia="Times New Roman" w:hAnsi="Arial" w:cs="Arial"/>
      <w:sz w:val="20"/>
      <w:szCs w:val="20"/>
      <w:lang w:eastAsia="ru-RU"/>
    </w:rPr>
  </w:style>
  <w:style w:type="paragraph" w:styleId="a8">
    <w:name w:val="header"/>
    <w:basedOn w:val="a"/>
    <w:link w:val="a9"/>
    <w:uiPriority w:val="99"/>
    <w:semiHidden/>
    <w:unhideWhenUsed/>
    <w:rsid w:val="00883223"/>
    <w:pPr>
      <w:tabs>
        <w:tab w:val="center" w:pos="4677"/>
        <w:tab w:val="right" w:pos="9355"/>
      </w:tabs>
    </w:pPr>
  </w:style>
  <w:style w:type="character" w:customStyle="1" w:styleId="a9">
    <w:name w:val="Верхний колонтитул Знак"/>
    <w:basedOn w:val="a0"/>
    <w:link w:val="a8"/>
    <w:uiPriority w:val="99"/>
    <w:semiHidden/>
    <w:rsid w:val="0088322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332049"/>
    <w:rPr>
      <w:rFonts w:ascii="Times New Roman" w:eastAsia="Times New Roman" w:hAnsi="Times New Roman" w:cs="Times New Roman"/>
      <w:b/>
      <w:sz w:val="24"/>
      <w:szCs w:val="20"/>
      <w:lang w:eastAsia="ru-RU"/>
    </w:rPr>
  </w:style>
  <w:style w:type="paragraph" w:styleId="aa">
    <w:name w:val="Title"/>
    <w:basedOn w:val="a"/>
    <w:link w:val="ab"/>
    <w:qFormat/>
    <w:rsid w:val="00332049"/>
    <w:pPr>
      <w:jc w:val="center"/>
    </w:pPr>
    <w:rPr>
      <w:sz w:val="28"/>
      <w:szCs w:val="20"/>
    </w:rPr>
  </w:style>
  <w:style w:type="character" w:customStyle="1" w:styleId="ab">
    <w:name w:val="Название Знак"/>
    <w:basedOn w:val="a0"/>
    <w:link w:val="aa"/>
    <w:rsid w:val="00332049"/>
    <w:rPr>
      <w:rFonts w:ascii="Times New Roman" w:eastAsia="Times New Roman" w:hAnsi="Times New Roman" w:cs="Times New Roman"/>
      <w:sz w:val="28"/>
      <w:szCs w:val="20"/>
      <w:lang w:eastAsia="ru-RU"/>
    </w:rPr>
  </w:style>
  <w:style w:type="character" w:customStyle="1" w:styleId="ac">
    <w:name w:val="Без интервала Знак"/>
    <w:link w:val="ad"/>
    <w:uiPriority w:val="1"/>
    <w:locked/>
    <w:rsid w:val="00332049"/>
    <w:rPr>
      <w:rFonts w:ascii="Calibri" w:eastAsia="Calibri" w:hAnsi="Calibri" w:cs="Calibri"/>
    </w:rPr>
  </w:style>
  <w:style w:type="paragraph" w:styleId="ad">
    <w:name w:val="No Spacing"/>
    <w:link w:val="ac"/>
    <w:uiPriority w:val="1"/>
    <w:qFormat/>
    <w:rsid w:val="00332049"/>
    <w:pPr>
      <w:spacing w:before="0" w:beforeAutospacing="0" w:after="0" w:afterAutospacing="0" w:line="240" w:lineRule="auto"/>
      <w:jc w:val="lef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68997626">
      <w:bodyDiv w:val="1"/>
      <w:marLeft w:val="0"/>
      <w:marRight w:val="0"/>
      <w:marTop w:val="0"/>
      <w:marBottom w:val="0"/>
      <w:divBdr>
        <w:top w:val="none" w:sz="0" w:space="0" w:color="auto"/>
        <w:left w:val="none" w:sz="0" w:space="0" w:color="auto"/>
        <w:bottom w:val="none" w:sz="0" w:space="0" w:color="auto"/>
        <w:right w:val="none" w:sz="0" w:space="0" w:color="auto"/>
      </w:divBdr>
    </w:div>
    <w:div w:id="474177489">
      <w:bodyDiv w:val="1"/>
      <w:marLeft w:val="0"/>
      <w:marRight w:val="0"/>
      <w:marTop w:val="0"/>
      <w:marBottom w:val="0"/>
      <w:divBdr>
        <w:top w:val="none" w:sz="0" w:space="0" w:color="auto"/>
        <w:left w:val="none" w:sz="0" w:space="0" w:color="auto"/>
        <w:bottom w:val="none" w:sz="0" w:space="0" w:color="auto"/>
        <w:right w:val="none" w:sz="0" w:space="0" w:color="auto"/>
      </w:divBdr>
    </w:div>
    <w:div w:id="635262923">
      <w:bodyDiv w:val="1"/>
      <w:marLeft w:val="0"/>
      <w:marRight w:val="0"/>
      <w:marTop w:val="0"/>
      <w:marBottom w:val="0"/>
      <w:divBdr>
        <w:top w:val="none" w:sz="0" w:space="0" w:color="auto"/>
        <w:left w:val="none" w:sz="0" w:space="0" w:color="auto"/>
        <w:bottom w:val="none" w:sz="0" w:space="0" w:color="auto"/>
        <w:right w:val="none" w:sz="0" w:space="0" w:color="auto"/>
      </w:divBdr>
    </w:div>
    <w:div w:id="772896824">
      <w:bodyDiv w:val="1"/>
      <w:marLeft w:val="0"/>
      <w:marRight w:val="0"/>
      <w:marTop w:val="0"/>
      <w:marBottom w:val="0"/>
      <w:divBdr>
        <w:top w:val="none" w:sz="0" w:space="0" w:color="auto"/>
        <w:left w:val="none" w:sz="0" w:space="0" w:color="auto"/>
        <w:bottom w:val="none" w:sz="0" w:space="0" w:color="auto"/>
        <w:right w:val="none" w:sz="0" w:space="0" w:color="auto"/>
      </w:divBdr>
    </w:div>
    <w:div w:id="782112809">
      <w:bodyDiv w:val="1"/>
      <w:marLeft w:val="0"/>
      <w:marRight w:val="0"/>
      <w:marTop w:val="0"/>
      <w:marBottom w:val="0"/>
      <w:divBdr>
        <w:top w:val="none" w:sz="0" w:space="0" w:color="auto"/>
        <w:left w:val="none" w:sz="0" w:space="0" w:color="auto"/>
        <w:bottom w:val="none" w:sz="0" w:space="0" w:color="auto"/>
        <w:right w:val="none" w:sz="0" w:space="0" w:color="auto"/>
      </w:divBdr>
    </w:div>
    <w:div w:id="821190240">
      <w:bodyDiv w:val="1"/>
      <w:marLeft w:val="0"/>
      <w:marRight w:val="0"/>
      <w:marTop w:val="0"/>
      <w:marBottom w:val="0"/>
      <w:divBdr>
        <w:top w:val="none" w:sz="0" w:space="0" w:color="auto"/>
        <w:left w:val="none" w:sz="0" w:space="0" w:color="auto"/>
        <w:bottom w:val="none" w:sz="0" w:space="0" w:color="auto"/>
        <w:right w:val="none" w:sz="0" w:space="0" w:color="auto"/>
      </w:divBdr>
    </w:div>
    <w:div w:id="858545708">
      <w:bodyDiv w:val="1"/>
      <w:marLeft w:val="0"/>
      <w:marRight w:val="0"/>
      <w:marTop w:val="0"/>
      <w:marBottom w:val="0"/>
      <w:divBdr>
        <w:top w:val="none" w:sz="0" w:space="0" w:color="auto"/>
        <w:left w:val="none" w:sz="0" w:space="0" w:color="auto"/>
        <w:bottom w:val="none" w:sz="0" w:space="0" w:color="auto"/>
        <w:right w:val="none" w:sz="0" w:space="0" w:color="auto"/>
      </w:divBdr>
    </w:div>
    <w:div w:id="1028675960">
      <w:bodyDiv w:val="1"/>
      <w:marLeft w:val="0"/>
      <w:marRight w:val="0"/>
      <w:marTop w:val="0"/>
      <w:marBottom w:val="0"/>
      <w:divBdr>
        <w:top w:val="none" w:sz="0" w:space="0" w:color="auto"/>
        <w:left w:val="none" w:sz="0" w:space="0" w:color="auto"/>
        <w:bottom w:val="none" w:sz="0" w:space="0" w:color="auto"/>
        <w:right w:val="none" w:sz="0" w:space="0" w:color="auto"/>
      </w:divBdr>
    </w:div>
    <w:div w:id="1335112783">
      <w:bodyDiv w:val="1"/>
      <w:marLeft w:val="0"/>
      <w:marRight w:val="0"/>
      <w:marTop w:val="0"/>
      <w:marBottom w:val="0"/>
      <w:divBdr>
        <w:top w:val="none" w:sz="0" w:space="0" w:color="auto"/>
        <w:left w:val="none" w:sz="0" w:space="0" w:color="auto"/>
        <w:bottom w:val="none" w:sz="0" w:space="0" w:color="auto"/>
        <w:right w:val="none" w:sz="0" w:space="0" w:color="auto"/>
      </w:divBdr>
    </w:div>
    <w:div w:id="1354184873">
      <w:bodyDiv w:val="1"/>
      <w:marLeft w:val="0"/>
      <w:marRight w:val="0"/>
      <w:marTop w:val="0"/>
      <w:marBottom w:val="0"/>
      <w:divBdr>
        <w:top w:val="none" w:sz="0" w:space="0" w:color="auto"/>
        <w:left w:val="none" w:sz="0" w:space="0" w:color="auto"/>
        <w:bottom w:val="none" w:sz="0" w:space="0" w:color="auto"/>
        <w:right w:val="none" w:sz="0" w:space="0" w:color="auto"/>
      </w:divBdr>
    </w:div>
    <w:div w:id="1550266853">
      <w:bodyDiv w:val="1"/>
      <w:marLeft w:val="0"/>
      <w:marRight w:val="0"/>
      <w:marTop w:val="0"/>
      <w:marBottom w:val="0"/>
      <w:divBdr>
        <w:top w:val="none" w:sz="0" w:space="0" w:color="auto"/>
        <w:left w:val="none" w:sz="0" w:space="0" w:color="auto"/>
        <w:bottom w:val="none" w:sz="0" w:space="0" w:color="auto"/>
        <w:right w:val="none" w:sz="0" w:space="0" w:color="auto"/>
      </w:divBdr>
    </w:div>
    <w:div w:id="1601135356">
      <w:bodyDiv w:val="1"/>
      <w:marLeft w:val="0"/>
      <w:marRight w:val="0"/>
      <w:marTop w:val="0"/>
      <w:marBottom w:val="0"/>
      <w:divBdr>
        <w:top w:val="none" w:sz="0" w:space="0" w:color="auto"/>
        <w:left w:val="none" w:sz="0" w:space="0" w:color="auto"/>
        <w:bottom w:val="none" w:sz="0" w:space="0" w:color="auto"/>
        <w:right w:val="none" w:sz="0" w:space="0" w:color="auto"/>
      </w:divBdr>
    </w:div>
    <w:div w:id="1739589906">
      <w:bodyDiv w:val="1"/>
      <w:marLeft w:val="0"/>
      <w:marRight w:val="0"/>
      <w:marTop w:val="0"/>
      <w:marBottom w:val="0"/>
      <w:divBdr>
        <w:top w:val="none" w:sz="0" w:space="0" w:color="auto"/>
        <w:left w:val="none" w:sz="0" w:space="0" w:color="auto"/>
        <w:bottom w:val="none" w:sz="0" w:space="0" w:color="auto"/>
        <w:right w:val="none" w:sz="0" w:space="0" w:color="auto"/>
      </w:divBdr>
    </w:div>
    <w:div w:id="1851604520">
      <w:bodyDiv w:val="1"/>
      <w:marLeft w:val="0"/>
      <w:marRight w:val="0"/>
      <w:marTop w:val="0"/>
      <w:marBottom w:val="0"/>
      <w:divBdr>
        <w:top w:val="none" w:sz="0" w:space="0" w:color="auto"/>
        <w:left w:val="none" w:sz="0" w:space="0" w:color="auto"/>
        <w:bottom w:val="none" w:sz="0" w:space="0" w:color="auto"/>
        <w:right w:val="none" w:sz="0" w:space="0" w:color="auto"/>
      </w:divBdr>
    </w:div>
    <w:div w:id="1948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29EA2E8141119FCBF0CD805BBBAD263812F781057450FB07B086DA1B348A360D919A6D8981A85EC3F3BE0S3Z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6C272-1DE7-42F2-ABE6-A7143CAD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15551</Words>
  <Characters>88647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30</cp:revision>
  <cp:lastPrinted>2021-03-04T01:05:00Z</cp:lastPrinted>
  <dcterms:created xsi:type="dcterms:W3CDTF">2020-12-02T03:28:00Z</dcterms:created>
  <dcterms:modified xsi:type="dcterms:W3CDTF">2021-03-04T01:05:00Z</dcterms:modified>
</cp:coreProperties>
</file>