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A3" w:rsidRDefault="00D31EA3" w:rsidP="008F3D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</w:p>
    <w:p w:rsidR="00D31EA3" w:rsidRPr="00D31EA3" w:rsidRDefault="001C4493" w:rsidP="008F3D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08</w:t>
      </w:r>
      <w:r w:rsidR="00164366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.05</w:t>
      </w:r>
      <w:r w:rsidR="00D31EA3" w:rsidRPr="00D31EA3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.2024Г. № 10-5СД</w:t>
      </w:r>
    </w:p>
    <w:p w:rsidR="008F3D1A" w:rsidRPr="00D31EA3" w:rsidRDefault="00D31EA3" w:rsidP="008F3D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РОССИЙСКАЯ ФЕДЕРАЦИЯ</w:t>
      </w:r>
    </w:p>
    <w:p w:rsidR="008F3D1A" w:rsidRPr="00D31EA3" w:rsidRDefault="00D31EA3" w:rsidP="008F3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8F3D1A" w:rsidRPr="00D31EA3" w:rsidRDefault="00D31EA3" w:rsidP="008F3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СЛЮДЯНСКИЙ МУНИЦИПАЛЬНЫЙ РАЙОН</w:t>
      </w:r>
    </w:p>
    <w:p w:rsidR="008F3D1A" w:rsidRPr="00D31EA3" w:rsidRDefault="00D31EA3" w:rsidP="00D31EA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НОВОСНЕЖНИНСКОЕ СЕЛЬСКОЕ ПОСЕЛЕНИЕ</w:t>
      </w:r>
    </w:p>
    <w:p w:rsidR="008F3D1A" w:rsidRPr="00D31EA3" w:rsidRDefault="00D31EA3" w:rsidP="008F3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D31EA3" w:rsidRPr="00D31EA3" w:rsidRDefault="00D31EA3" w:rsidP="00D31EA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D31EA3" w:rsidRPr="00D31EA3" w:rsidRDefault="00D31EA3" w:rsidP="008F3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31EA3" w:rsidRPr="00D31EA3" w:rsidRDefault="00D31EA3" w:rsidP="00D31EA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ОБ ИСПОЛНЕНИИ БЮДЖЕТА</w:t>
      </w:r>
    </w:p>
    <w:p w:rsidR="00D31EA3" w:rsidRPr="00D31EA3" w:rsidRDefault="00D31EA3" w:rsidP="00D31EA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НОВОСНЕЖНИНСКОГО МУНИЦИПАЛЬНОГО</w:t>
      </w:r>
    </w:p>
    <w:p w:rsidR="008F3D1A" w:rsidRPr="00D31EA3" w:rsidRDefault="00D31EA3" w:rsidP="00D31EA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 ЗА 2023 ГОД</w:t>
      </w:r>
    </w:p>
    <w:p w:rsidR="00781352" w:rsidRDefault="00781352" w:rsidP="007813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31EA3" w:rsidRPr="008A6244" w:rsidRDefault="00D31EA3" w:rsidP="007813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1352" w:rsidRDefault="00BA2C93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Заслушав информацию </w:t>
      </w:r>
      <w:r w:rsidR="00781352"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proofErr w:type="spellStart"/>
      <w:r w:rsidR="00781352" w:rsidRPr="008A6244">
        <w:rPr>
          <w:rFonts w:ascii="Arial" w:eastAsia="Times New Roman" w:hAnsi="Arial" w:cs="Arial"/>
          <w:sz w:val="24"/>
          <w:szCs w:val="24"/>
          <w:lang w:eastAsia="ru-RU"/>
        </w:rPr>
        <w:t>Новоснежнинског</w:t>
      </w:r>
      <w:r w:rsidR="00781352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="007813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Михайловой Л.В.</w:t>
      </w:r>
      <w:r w:rsidR="00781352"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ст. 32 Устава </w:t>
      </w:r>
      <w:proofErr w:type="spellStart"/>
      <w:r w:rsidR="00781352" w:rsidRPr="008A6244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="00781352"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(новая редакция), зарегистрированного 23.12.2005 года Главным управлением Министерства юстиции Российской Федерации по Сибирскому Федеральному округу, регистрационный номер RU 385183032005001,   </w:t>
      </w:r>
    </w:p>
    <w:p w:rsidR="00781352" w:rsidRPr="008A6244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352" w:rsidRPr="005842C7" w:rsidRDefault="00781352" w:rsidP="00781352">
      <w:pPr>
        <w:jc w:val="center"/>
        <w:rPr>
          <w:rFonts w:ascii="Arial" w:hAnsi="Arial" w:cs="Arial"/>
          <w:b/>
          <w:sz w:val="30"/>
          <w:szCs w:val="30"/>
        </w:rPr>
      </w:pPr>
      <w:r w:rsidRPr="00024E6A">
        <w:rPr>
          <w:rFonts w:ascii="Arial" w:hAnsi="Arial" w:cs="Arial"/>
          <w:b/>
          <w:sz w:val="30"/>
          <w:szCs w:val="30"/>
        </w:rPr>
        <w:t>ДУМА НОВОСН</w:t>
      </w:r>
      <w:r>
        <w:rPr>
          <w:rFonts w:ascii="Arial" w:hAnsi="Arial" w:cs="Arial"/>
          <w:b/>
          <w:sz w:val="30"/>
          <w:szCs w:val="30"/>
        </w:rPr>
        <w:t xml:space="preserve">ЕЖНИНСКОГО СЕЛЬСКОГО ПОСЕЛЕНИЯ </w:t>
      </w:r>
      <w:r w:rsidRPr="00024E6A">
        <w:rPr>
          <w:rFonts w:ascii="Arial" w:hAnsi="Arial" w:cs="Arial"/>
          <w:b/>
          <w:sz w:val="30"/>
          <w:szCs w:val="30"/>
        </w:rPr>
        <w:t>РЕШИЛА:</w:t>
      </w:r>
    </w:p>
    <w:p w:rsidR="00781352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отчет об исполнении бюджета </w:t>
      </w:r>
      <w:proofErr w:type="spellStart"/>
      <w:r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Слюдянского</w:t>
      </w:r>
      <w:proofErr w:type="spellEnd"/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 xml:space="preserve"> за 2023</w:t>
      </w:r>
      <w:r w:rsidR="00526880">
        <w:rPr>
          <w:rFonts w:ascii="Arial" w:eastAsia="Times New Roman" w:hAnsi="Arial" w:cs="Arial"/>
          <w:sz w:val="24"/>
          <w:szCs w:val="24"/>
          <w:lang w:eastAsia="ru-RU"/>
        </w:rPr>
        <w:t xml:space="preserve"> год по доходам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>15 852 843,40</w:t>
      </w:r>
      <w:r w:rsidRPr="004A03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по расходам в сумме </w:t>
      </w:r>
      <w:r w:rsidR="00D31EA3">
        <w:rPr>
          <w:rFonts w:ascii="Arial" w:eastAsia="Times New Roman" w:hAnsi="Arial" w:cs="Arial"/>
          <w:sz w:val="24"/>
          <w:szCs w:val="24"/>
          <w:lang w:eastAsia="ru-RU"/>
        </w:rPr>
        <w:t>13 339 314,50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рублей с превышением доходов над расходами (профицит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бюджета) в сумме </w:t>
      </w:r>
      <w:r w:rsidR="00D31EA3">
        <w:rPr>
          <w:rFonts w:ascii="Arial" w:eastAsia="Times New Roman" w:hAnsi="Arial" w:cs="Arial"/>
          <w:sz w:val="24"/>
          <w:szCs w:val="24"/>
          <w:lang w:eastAsia="ru-RU"/>
        </w:rPr>
        <w:t>– 2 513 528,90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880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со следующими показателями: </w:t>
      </w:r>
    </w:p>
    <w:p w:rsidR="00781352" w:rsidRPr="000078B8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352" w:rsidRPr="000078B8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8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46B38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 по кодам классификации доходов бюджетов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46B3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346B38">
        <w:rPr>
          <w:rFonts w:ascii="Arial" w:eastAsia="Times New Roman" w:hAnsi="Arial" w:cs="Arial"/>
          <w:sz w:val="24"/>
          <w:szCs w:val="24"/>
          <w:lang w:eastAsia="ru-RU"/>
        </w:rPr>
        <w:t xml:space="preserve"> му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за 2023</w:t>
      </w:r>
      <w:r w:rsidRPr="00346B38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 № 1 к настоящему Решению;</w:t>
      </w:r>
    </w:p>
    <w:p w:rsidR="00781352" w:rsidRPr="000078B8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8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52FC1">
        <w:t xml:space="preserve"> </w:t>
      </w:r>
      <w:r w:rsidRPr="00152FC1">
        <w:rPr>
          <w:rFonts w:ascii="Arial" w:eastAsia="Times New Roman" w:hAnsi="Arial" w:cs="Arial"/>
          <w:sz w:val="24"/>
          <w:szCs w:val="24"/>
          <w:lang w:eastAsia="ru-RU"/>
        </w:rPr>
        <w:t xml:space="preserve">по ведомственной структуре расходов бюджета </w:t>
      </w:r>
      <w:proofErr w:type="spellStart"/>
      <w:r w:rsidRPr="00152FC1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152FC1">
        <w:rPr>
          <w:rFonts w:ascii="Arial" w:eastAsia="Times New Roman" w:hAnsi="Arial" w:cs="Arial"/>
          <w:sz w:val="24"/>
          <w:szCs w:val="24"/>
          <w:lang w:eastAsia="ru-RU"/>
        </w:rPr>
        <w:t xml:space="preserve"> му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за 2023</w:t>
      </w:r>
      <w:r w:rsidRPr="00152FC1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 № 2 к настоящему Решению;</w:t>
      </w:r>
    </w:p>
    <w:p w:rsidR="00781352" w:rsidRPr="000078B8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8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52FC1">
        <w:t xml:space="preserve"> 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бюджета </w:t>
      </w:r>
      <w:r w:rsidRPr="00152FC1">
        <w:rPr>
          <w:rFonts w:ascii="Arial" w:eastAsia="Times New Roman" w:hAnsi="Arial" w:cs="Arial"/>
          <w:sz w:val="24"/>
          <w:szCs w:val="24"/>
          <w:lang w:eastAsia="ru-RU"/>
        </w:rPr>
        <w:t>по ра</w:t>
      </w:r>
      <w:r w:rsidR="00526880">
        <w:rPr>
          <w:rFonts w:ascii="Arial" w:eastAsia="Times New Roman" w:hAnsi="Arial" w:cs="Arial"/>
          <w:sz w:val="24"/>
          <w:szCs w:val="24"/>
          <w:lang w:eastAsia="ru-RU"/>
        </w:rPr>
        <w:t xml:space="preserve">зделам и подразделам </w:t>
      </w:r>
      <w:r w:rsidRPr="00152FC1">
        <w:rPr>
          <w:rFonts w:ascii="Arial" w:eastAsia="Times New Roman" w:hAnsi="Arial" w:cs="Arial"/>
          <w:sz w:val="24"/>
          <w:szCs w:val="24"/>
          <w:lang w:eastAsia="ru-RU"/>
        </w:rPr>
        <w:t xml:space="preserve">классификации расходов бюджетов </w:t>
      </w:r>
      <w:proofErr w:type="spellStart"/>
      <w:r w:rsidRPr="00152FC1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152FC1">
        <w:rPr>
          <w:rFonts w:ascii="Arial" w:eastAsia="Times New Roman" w:hAnsi="Arial" w:cs="Arial"/>
          <w:sz w:val="24"/>
          <w:szCs w:val="24"/>
          <w:lang w:eastAsia="ru-RU"/>
        </w:rPr>
        <w:t xml:space="preserve"> МО 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>за 2023</w:t>
      </w: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приложения № 3 к настоящему Решению; </w:t>
      </w:r>
    </w:p>
    <w:p w:rsidR="00781352" w:rsidRDefault="00526880" w:rsidP="003836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-источников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дефицита бюджета </w:t>
      </w:r>
      <w:proofErr w:type="spellStart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 кодам классификации источников </w:t>
      </w:r>
      <w:r>
        <w:rPr>
          <w:rFonts w:ascii="Arial" w:eastAsia="Times New Roman" w:hAnsi="Arial" w:cs="Arial"/>
          <w:sz w:val="24"/>
          <w:szCs w:val="24"/>
          <w:lang w:eastAsia="ru-RU"/>
        </w:rPr>
        <w:t>финансирования бюджета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E8652B">
        <w:rPr>
          <w:rFonts w:ascii="Arial" w:eastAsia="Times New Roman" w:hAnsi="Arial" w:cs="Arial"/>
          <w:sz w:val="24"/>
          <w:szCs w:val="24"/>
          <w:lang w:eastAsia="ru-RU"/>
        </w:rPr>
        <w:t>за 2023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приложения № 4 к настоящему Решению;</w:t>
      </w:r>
    </w:p>
    <w:p w:rsidR="003836D6" w:rsidRPr="000078B8" w:rsidRDefault="003836D6" w:rsidP="003836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352" w:rsidRPr="000078B8" w:rsidRDefault="003836D6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="00526880">
        <w:rPr>
          <w:rFonts w:ascii="Arial" w:eastAsia="Times New Roman" w:hAnsi="Arial" w:cs="Arial"/>
          <w:sz w:val="24"/>
          <w:szCs w:val="24"/>
          <w:lang w:eastAsia="ru-RU"/>
        </w:rPr>
        <w:t>публиковать настоящее решение в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печатном издании «Вестник </w:t>
      </w:r>
      <w:proofErr w:type="spellStart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образования», а также разместить на официальном сайте адм</w:t>
      </w:r>
      <w:r w:rsidR="005C1714">
        <w:rPr>
          <w:rFonts w:ascii="Arial" w:eastAsia="Times New Roman" w:hAnsi="Arial" w:cs="Arial"/>
          <w:sz w:val="24"/>
          <w:szCs w:val="24"/>
          <w:lang w:eastAsia="ru-RU"/>
        </w:rPr>
        <w:t>инистрации муниципального образования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1352" w:rsidRDefault="003836D6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со дня его официального опубликования в печатном издании «Вестник </w:t>
      </w:r>
      <w:proofErr w:type="spellStart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 не позднее 10 дней после его подписания главой </w:t>
      </w:r>
      <w:proofErr w:type="spellStart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="00781352"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781352" w:rsidRDefault="00781352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DF3" w:rsidRPr="000078B8" w:rsidRDefault="003E3DF3" w:rsidP="0078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352" w:rsidRPr="000078B8" w:rsidRDefault="00781352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8B8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781352" w:rsidRPr="000078B8" w:rsidRDefault="00781352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078B8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0078B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81352" w:rsidRDefault="00781352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Л.В.Михайлова</w:t>
      </w:r>
      <w:proofErr w:type="spellEnd"/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A17" w:rsidRDefault="00F92A17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880" w:rsidRDefault="00526880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18" w:rsidRDefault="00EE2B18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714" w:rsidRDefault="005C1714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714" w:rsidRDefault="005C1714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714" w:rsidRDefault="005C1714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714" w:rsidRDefault="005C1714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714" w:rsidRDefault="005C1714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DF3" w:rsidRDefault="003E3DF3" w:rsidP="00781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98" w:type="dxa"/>
        <w:tblInd w:w="284" w:type="dxa"/>
        <w:tblLook w:val="04A0" w:firstRow="1" w:lastRow="0" w:firstColumn="1" w:lastColumn="0" w:noHBand="0" w:noVBand="1"/>
      </w:tblPr>
      <w:tblGrid>
        <w:gridCol w:w="10098"/>
      </w:tblGrid>
      <w:tr w:rsidR="005C1714" w:rsidRPr="005C1714" w:rsidTr="005C1714">
        <w:trPr>
          <w:trHeight w:val="1635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14" w:rsidRPr="002A7544" w:rsidRDefault="00977F4B" w:rsidP="005C1714">
            <w:pPr>
              <w:spacing w:after="0" w:line="240" w:lineRule="auto"/>
              <w:ind w:left="6414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Приложение № 1</w:t>
            </w:r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к решению думы </w:t>
            </w:r>
            <w:proofErr w:type="spellStart"/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>Новоснежнинского</w:t>
            </w:r>
            <w:proofErr w:type="spellEnd"/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>Слюдянского</w:t>
            </w:r>
            <w:proofErr w:type="spellEnd"/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района "Об исполнении бюджета </w:t>
            </w:r>
            <w:proofErr w:type="spellStart"/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>Новоснежнинского</w:t>
            </w:r>
            <w:proofErr w:type="spellEnd"/>
            <w:r w:rsidR="005C1714" w:rsidRPr="002A7544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 за 2023 год" </w:t>
            </w:r>
          </w:p>
        </w:tc>
      </w:tr>
      <w:tr w:rsidR="005C1714" w:rsidRPr="005C1714" w:rsidTr="005C1714">
        <w:trPr>
          <w:trHeight w:val="315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14" w:rsidRPr="002A7544" w:rsidRDefault="00164366" w:rsidP="005C171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От 02</w:t>
            </w:r>
            <w:r w:rsidR="005C1714" w:rsidRPr="002A7544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D31EA3">
              <w:rPr>
                <w:rFonts w:ascii="Courier New" w:eastAsia="Times New Roman" w:hAnsi="Courier New" w:cs="Courier New"/>
                <w:lang w:eastAsia="ru-RU"/>
              </w:rPr>
              <w:t>05.</w:t>
            </w:r>
            <w:r w:rsidR="005C1714" w:rsidRPr="002A7544">
              <w:rPr>
                <w:rFonts w:ascii="Courier New" w:eastAsia="Times New Roman" w:hAnsi="Courier New" w:cs="Courier New"/>
                <w:lang w:eastAsia="ru-RU"/>
              </w:rPr>
              <w:t xml:space="preserve">2024 г. № </w:t>
            </w:r>
            <w:r w:rsidR="00D31EA3"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="005C1714" w:rsidRPr="002A7544">
              <w:rPr>
                <w:rFonts w:ascii="Courier New" w:eastAsia="Times New Roman" w:hAnsi="Courier New" w:cs="Courier New"/>
                <w:lang w:eastAsia="ru-RU"/>
              </w:rPr>
              <w:t>-5сд</w:t>
            </w:r>
          </w:p>
        </w:tc>
      </w:tr>
    </w:tbl>
    <w:p w:rsidR="003E3DF3" w:rsidRPr="003E3DF3" w:rsidRDefault="003E3DF3" w:rsidP="003E3DF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tbl>
      <w:tblPr>
        <w:tblW w:w="16554" w:type="dxa"/>
        <w:tblInd w:w="-284" w:type="dxa"/>
        <w:tblLook w:val="04A0" w:firstRow="1" w:lastRow="0" w:firstColumn="1" w:lastColumn="0" w:noHBand="0" w:noVBand="1"/>
      </w:tblPr>
      <w:tblGrid>
        <w:gridCol w:w="10317"/>
        <w:gridCol w:w="284"/>
        <w:gridCol w:w="425"/>
        <w:gridCol w:w="284"/>
        <w:gridCol w:w="1842"/>
        <w:gridCol w:w="284"/>
        <w:gridCol w:w="1417"/>
        <w:gridCol w:w="284"/>
        <w:gridCol w:w="1417"/>
        <w:gridCol w:w="284"/>
      </w:tblGrid>
      <w:tr w:rsidR="003E3DF3" w:rsidRPr="00526880" w:rsidTr="00D31EA3">
        <w:trPr>
          <w:gridAfter w:val="1"/>
          <w:wAfter w:w="284" w:type="dxa"/>
          <w:trHeight w:val="300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01" w:type="dxa"/>
              <w:tblLook w:val="04A0" w:firstRow="1" w:lastRow="0" w:firstColumn="1" w:lastColumn="0" w:noHBand="0" w:noVBand="1"/>
            </w:tblPr>
            <w:tblGrid>
              <w:gridCol w:w="4148"/>
              <w:gridCol w:w="709"/>
              <w:gridCol w:w="2126"/>
              <w:gridCol w:w="1559"/>
              <w:gridCol w:w="1559"/>
            </w:tblGrid>
            <w:tr w:rsidR="005C1714" w:rsidRPr="00984DA1" w:rsidTr="00977F4B">
              <w:trPr>
                <w:trHeight w:val="495"/>
              </w:trPr>
              <w:tc>
                <w:tcPr>
                  <w:tcW w:w="101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714" w:rsidRPr="00D31EA3" w:rsidRDefault="005C1714" w:rsidP="005C1714">
                  <w:pPr>
                    <w:spacing w:after="0" w:line="240" w:lineRule="auto"/>
                    <w:ind w:right="846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1E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Отчет об исполнении  доходов бюджета по кодам классификации доходов бюджетов</w:t>
                  </w:r>
                </w:p>
              </w:tc>
            </w:tr>
            <w:tr w:rsidR="005C1714" w:rsidRPr="00984DA1" w:rsidTr="00977F4B">
              <w:trPr>
                <w:trHeight w:val="855"/>
              </w:trPr>
              <w:tc>
                <w:tcPr>
                  <w:tcW w:w="101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C1714" w:rsidRPr="00D31EA3" w:rsidRDefault="005C1714" w:rsidP="005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1E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Новоснежнинского</w:t>
                  </w:r>
                  <w:proofErr w:type="spellEnd"/>
                  <w:r w:rsidRPr="00D31E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образования за 2023 год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рублей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714" w:rsidRPr="00984DA1" w:rsidRDefault="005C1714" w:rsidP="00977F4B">
                  <w:pPr>
                    <w:spacing w:after="0" w:line="240" w:lineRule="auto"/>
                    <w:ind w:left="-210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ГАД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Код бюджетной классификации           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План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Факт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1 956 937,40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2 699 343,40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303 200,37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244 861,39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303 200,37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244 861,39</w:t>
                  </w:r>
                </w:p>
              </w:tc>
            </w:tr>
            <w:tr w:rsidR="005C1714" w:rsidRPr="00984DA1" w:rsidTr="00977F4B">
              <w:trPr>
                <w:trHeight w:val="157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291 720,06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242 846,42</w:t>
                  </w:r>
                </w:p>
              </w:tc>
            </w:tr>
            <w:tr w:rsidR="005C1714" w:rsidRPr="00984DA1" w:rsidTr="00977F4B">
              <w:trPr>
                <w:trHeight w:val="145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-18,18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11 480,31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987,14</w:t>
                  </w:r>
                </w:p>
              </w:tc>
            </w:tr>
            <w:tr w:rsidR="005C1714" w:rsidRPr="00984DA1" w:rsidTr="00977F4B">
              <w:trPr>
                <w:trHeight w:val="114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1 01 02130 01 0000 110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1 046,01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1 03 00000 00 0000 000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1 447 930,00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1 685 370,24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1 03 02000 01 0000 110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1 447 930,00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1 685 370,24</w:t>
                  </w:r>
                </w:p>
              </w:tc>
            </w:tr>
            <w:tr w:rsidR="005C1714" w:rsidRPr="00984DA1" w:rsidTr="00977F4B">
              <w:trPr>
                <w:trHeight w:val="157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1 03 02231 01 0000 110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664 830,61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873 282,09</w:t>
                  </w:r>
                </w:p>
              </w:tc>
            </w:tr>
            <w:tr w:rsidR="005C1714" w:rsidRPr="00984DA1" w:rsidTr="00977F4B">
              <w:trPr>
                <w:trHeight w:val="189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инжекторных</w:t>
                  </w:r>
                  <w:proofErr w:type="spellEnd"/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1 03 02241 01 0000 110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3 786,08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4 561,10</w:t>
                  </w:r>
                </w:p>
              </w:tc>
            </w:tr>
            <w:tr w:rsidR="005C1714" w:rsidRPr="00984DA1" w:rsidTr="00977F4B">
              <w:trPr>
                <w:trHeight w:val="157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1 03 02251 01 0000 110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874 561,87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902 605,30</w:t>
                  </w:r>
                </w:p>
              </w:tc>
            </w:tr>
            <w:tr w:rsidR="005C1714" w:rsidRPr="00984DA1" w:rsidTr="00977F4B">
              <w:trPr>
                <w:trHeight w:val="157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1 03 02261 01 0000 110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-95 248,56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-95 078,25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205 807,03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736 253,04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  Налог на имущество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95 654,07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95 654,07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105 807,03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640 598,97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7 604,00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365 150,68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7 604,00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365 150,68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98 203,03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275 448,29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98 203,03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275 448,29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 xml:space="preserve"> 1 13 00000 00 0000 000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11 422,41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 xml:space="preserve"> 1 13 02000 00 0000 000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11 422,41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11 422,41</w:t>
                  </w:r>
                </w:p>
              </w:tc>
            </w:tr>
            <w:tr w:rsidR="005C1714" w:rsidRPr="00984DA1" w:rsidTr="00977F4B">
              <w:trPr>
                <w:trHeight w:val="43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1 436,32</w:t>
                  </w:r>
                </w:p>
              </w:tc>
            </w:tr>
            <w:tr w:rsidR="005C1714" w:rsidRPr="00984DA1" w:rsidTr="00977F4B">
              <w:trPr>
                <w:trHeight w:val="97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1 16 10100 00 0000 140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1 436,32</w:t>
                  </w:r>
                </w:p>
              </w:tc>
            </w:tr>
            <w:tr w:rsidR="005C1714" w:rsidRPr="00984DA1" w:rsidTr="00977F4B">
              <w:trPr>
                <w:trHeight w:val="135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1 16 10100 10 0000 140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1 436,32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 xml:space="preserve"> 1 17 00000 00 0000 000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20 000,00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Невыясненные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 xml:space="preserve"> 1 17 15030 10 0000 150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20 000,00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Невыясненные поступления, зачисляемые в бюджеты 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1 17 01050 10 0000 180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20 000,00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13 153 500,00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13 153 500,00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13 153 500,00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13 153 500,00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11 977 900,00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11 977 900,00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2 02 16001 00 0000 150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11 977 900,00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11 977 900,00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2 02 16001 10 0000 150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11 977 900,00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11 977 900,00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2 02 15002 00 0000 150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2 02 15002 10 0000 150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400 000,00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400 000,00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400 000,00</w:t>
                  </w:r>
                </w:p>
              </w:tc>
            </w:tr>
            <w:tr w:rsidR="005C1714" w:rsidRPr="00984DA1" w:rsidTr="00977F4B">
              <w:trPr>
                <w:trHeight w:val="126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Субсидия, предоставляемая из областного бюджета бюджетам муниципальных образований Иркутской области в целях </w:t>
                  </w:r>
                  <w:proofErr w:type="spellStart"/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софинансирования</w:t>
                  </w:r>
                  <w:proofErr w:type="spellEnd"/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расходов, связанных с реализацией мероприятий перечня проектов народных инициатив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400 000,00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174 400,00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174 400,00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2 02 30024 00 0000 150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700,00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700,00</w:t>
                  </w:r>
                </w:p>
              </w:tc>
            </w:tr>
            <w:tr w:rsidR="005C1714" w:rsidRPr="00984DA1" w:rsidTr="00977F4B">
              <w:trPr>
                <w:trHeight w:val="189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lastRenderedPageBreak/>
      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173 700,00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173 700,00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Межбюджетные трансферты, передаваемые бюджетам, за счет средств резервного фонда Президента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2 02 49000 00 0000 000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601 200,00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601 200,00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601 200,00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601 200,00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2 07 00000 00 0000 000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2 07 05000 10 0000 180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5C1714" w:rsidRPr="00984DA1" w:rsidTr="00977F4B">
              <w:trPr>
                <w:trHeight w:val="94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2 07 05020 10 0000 180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</w:tr>
            <w:tr w:rsidR="005C1714" w:rsidRPr="00984DA1" w:rsidTr="00977F4B">
              <w:trPr>
                <w:trHeight w:val="630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981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5C1714" w:rsidRPr="00984DA1" w:rsidTr="00977F4B">
              <w:trPr>
                <w:trHeight w:val="315"/>
              </w:trPr>
              <w:tc>
                <w:tcPr>
                  <w:tcW w:w="4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15 110 437,40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714" w:rsidRPr="00984DA1" w:rsidRDefault="005C1714" w:rsidP="005C171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</w:pPr>
                  <w:r w:rsidRPr="00984DA1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lang w:eastAsia="ru-RU"/>
                    </w:rPr>
                    <w:t>15 852 843,40</w:t>
                  </w:r>
                </w:p>
              </w:tc>
            </w:tr>
          </w:tbl>
          <w:p w:rsidR="00526880" w:rsidRPr="00984DA1" w:rsidRDefault="00526880" w:rsidP="00526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F3" w:rsidRPr="00526880" w:rsidTr="00D31EA3">
        <w:trPr>
          <w:trHeight w:val="300"/>
        </w:trPr>
        <w:tc>
          <w:tcPr>
            <w:tcW w:w="10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Default="00526880" w:rsidP="00526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1714" w:rsidRPr="005C1714" w:rsidRDefault="005C1714" w:rsidP="005268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880" w:rsidRPr="00526880" w:rsidTr="00D31EA3">
        <w:trPr>
          <w:trHeight w:val="315"/>
        </w:trPr>
        <w:tc>
          <w:tcPr>
            <w:tcW w:w="13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F3" w:rsidRPr="003E3DF3" w:rsidRDefault="003E3DF3" w:rsidP="00526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3E3DF3" w:rsidRPr="003E3DF3" w:rsidRDefault="003E3DF3" w:rsidP="00526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  <w:proofErr w:type="spellEnd"/>
          </w:p>
          <w:p w:rsidR="003E3DF3" w:rsidRPr="003E3DF3" w:rsidRDefault="00526880" w:rsidP="00526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8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E3DF3" w:rsidRPr="00526880" w:rsidRDefault="003E3DF3" w:rsidP="00526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8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Л.В. Михайлова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880" w:rsidRPr="00526880" w:rsidRDefault="00526880" w:rsidP="0052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A17" w:rsidRDefault="00F92A17"/>
    <w:p w:rsidR="003E3DF3" w:rsidRDefault="003E3DF3"/>
    <w:tbl>
      <w:tblPr>
        <w:tblW w:w="11871" w:type="dxa"/>
        <w:tblInd w:w="-388" w:type="dxa"/>
        <w:tblLook w:val="04A0" w:firstRow="1" w:lastRow="0" w:firstColumn="1" w:lastColumn="0" w:noHBand="0" w:noVBand="1"/>
      </w:tblPr>
      <w:tblGrid>
        <w:gridCol w:w="232"/>
        <w:gridCol w:w="11469"/>
        <w:gridCol w:w="170"/>
      </w:tblGrid>
      <w:tr w:rsidR="005C1714" w:rsidRPr="005C1714" w:rsidTr="00984DA1">
        <w:trPr>
          <w:gridBefore w:val="1"/>
          <w:gridAfter w:val="1"/>
          <w:wBefore w:w="232" w:type="dxa"/>
          <w:wAfter w:w="170" w:type="dxa"/>
          <w:trHeight w:val="1635"/>
        </w:trPr>
        <w:tc>
          <w:tcPr>
            <w:tcW w:w="1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7F4B" w:rsidRPr="00984DA1" w:rsidRDefault="00977F4B" w:rsidP="00977F4B">
            <w:pPr>
              <w:spacing w:after="0" w:line="240" w:lineRule="auto"/>
              <w:ind w:left="6414" w:right="1657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Приложение № 2</w:t>
            </w:r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к решению думы </w:t>
            </w:r>
            <w:proofErr w:type="spellStart"/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>Новоснежнинского</w:t>
            </w:r>
            <w:proofErr w:type="spellEnd"/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>Слюдянского</w:t>
            </w:r>
            <w:proofErr w:type="spellEnd"/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района "Об исполнении бюджета </w:t>
            </w:r>
            <w:proofErr w:type="spellStart"/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>Новоснежнинского</w:t>
            </w:r>
            <w:proofErr w:type="spellEnd"/>
            <w:r w:rsidR="005C1714"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 за 2023 год"</w:t>
            </w:r>
          </w:p>
          <w:p w:rsidR="005C1714" w:rsidRPr="005C1714" w:rsidRDefault="00977F4B" w:rsidP="00FE6CA6">
            <w:pPr>
              <w:spacing w:after="0" w:line="240" w:lineRule="auto"/>
              <w:ind w:left="6282" w:right="16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От </w:t>
            </w:r>
            <w:r w:rsidR="00164366">
              <w:rPr>
                <w:rFonts w:ascii="Courier New" w:eastAsia="Times New Roman" w:hAnsi="Courier New" w:cs="Courier New"/>
                <w:color w:val="000000"/>
                <w:lang w:eastAsia="ru-RU"/>
              </w:rPr>
              <w:t>02</w:t>
            </w:r>
            <w:r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  <w:r w:rsidR="00FE6CA6">
              <w:rPr>
                <w:rFonts w:ascii="Courier New" w:eastAsia="Times New Roman" w:hAnsi="Courier New" w:cs="Courier New"/>
                <w:color w:val="000000"/>
                <w:lang w:eastAsia="ru-RU"/>
              </w:rPr>
              <w:t>05.</w:t>
            </w:r>
            <w:r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2024 г. № </w:t>
            </w:r>
            <w:r w:rsidR="00FE6CA6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  <w:r w:rsidRPr="00984DA1">
              <w:rPr>
                <w:rFonts w:ascii="Courier New" w:eastAsia="Times New Roman" w:hAnsi="Courier New" w:cs="Courier New"/>
                <w:color w:val="000000"/>
                <w:lang w:eastAsia="ru-RU"/>
              </w:rPr>
              <w:t>-5сд</w:t>
            </w:r>
            <w:r w:rsidR="005C1714" w:rsidRPr="005C1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14" w:rsidRPr="00984DA1" w:rsidTr="00984DA1">
        <w:trPr>
          <w:trHeight w:val="80"/>
        </w:trPr>
        <w:tc>
          <w:tcPr>
            <w:tcW w:w="1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7F4B" w:rsidRPr="00984DA1" w:rsidRDefault="00977F4B">
            <w:pPr>
              <w:rPr>
                <w:rFonts w:ascii="Courier New" w:hAnsi="Courier New" w:cs="Courier New"/>
              </w:rPr>
            </w:pPr>
          </w:p>
          <w:tbl>
            <w:tblPr>
              <w:tblW w:w="10836" w:type="dxa"/>
              <w:tblLook w:val="04A0" w:firstRow="1" w:lastRow="0" w:firstColumn="1" w:lastColumn="0" w:noHBand="0" w:noVBand="1"/>
            </w:tblPr>
            <w:tblGrid>
              <w:gridCol w:w="657"/>
              <w:gridCol w:w="656"/>
              <w:gridCol w:w="653"/>
              <w:gridCol w:w="653"/>
              <w:gridCol w:w="147"/>
              <w:gridCol w:w="357"/>
              <w:gridCol w:w="520"/>
              <w:gridCol w:w="219"/>
              <w:gridCol w:w="1318"/>
              <w:gridCol w:w="286"/>
              <w:gridCol w:w="195"/>
              <w:gridCol w:w="293"/>
              <w:gridCol w:w="188"/>
              <w:gridCol w:w="314"/>
              <w:gridCol w:w="349"/>
              <w:gridCol w:w="1141"/>
              <w:gridCol w:w="1537"/>
              <w:gridCol w:w="1537"/>
            </w:tblGrid>
            <w:tr w:rsidR="00A2392A" w:rsidRPr="00A2392A" w:rsidTr="0047516D">
              <w:trPr>
                <w:trHeight w:val="690"/>
              </w:trPr>
              <w:tc>
                <w:tcPr>
                  <w:tcW w:w="1063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239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ОТЧЕТ ИСПОЛНЕНИЯ БЮДЖЕТА ПО ВЕДОМСТВЕННАЯ СТРУКТУРА РАСХОДОВ БЮДЖЕТА НОВОСНЕЖНИНСКОГО МУНИЦИПАЛЬНОГО ОБРАЗОВАНИЯ за 2022 год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516D" w:rsidRPr="00A2392A" w:rsidTr="0047516D">
              <w:trPr>
                <w:trHeight w:val="315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2392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2392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2392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392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516D" w:rsidRPr="00A2392A" w:rsidTr="0047516D">
              <w:trPr>
                <w:trHeight w:val="810"/>
              </w:trPr>
              <w:tc>
                <w:tcPr>
                  <w:tcW w:w="276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Код главы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ЦСР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ВР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На текущий год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Исполнение на текущую дату</w:t>
                  </w:r>
                </w:p>
              </w:tc>
              <w:tc>
                <w:tcPr>
                  <w:tcW w:w="11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% исполнения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МО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Новоснежнинское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15 740 686,36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13 339 314,50</w:t>
                  </w:r>
                </w:p>
              </w:tc>
              <w:tc>
                <w:tcPr>
                  <w:tcW w:w="11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84,74%</w:t>
                  </w:r>
                </w:p>
              </w:tc>
            </w:tr>
            <w:tr w:rsidR="0047516D" w:rsidRPr="00A2392A" w:rsidTr="0047516D">
              <w:trPr>
                <w:trHeight w:val="6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Программа  "Совершенствование  механизмов управления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муниципального образования на 2021 -2026 годы"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7 896 688,41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6 728 977,31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85,21%</w:t>
                  </w:r>
                </w:p>
              </w:tc>
            </w:tr>
            <w:tr w:rsidR="0047516D" w:rsidRPr="00A2392A" w:rsidTr="0047516D">
              <w:trPr>
                <w:trHeight w:val="58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Подпрограмма "Реализация полномочий по решению вопросов местного значения администрацией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7 896 688,41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6 728 977,31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85,21%</w:t>
                  </w:r>
                </w:p>
              </w:tc>
            </w:tr>
            <w:tr w:rsidR="0047516D" w:rsidRPr="00A2392A" w:rsidTr="0047516D">
              <w:trPr>
                <w:trHeight w:val="61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Основное мероприятие "Функционирование высшего должностного лица муниципального образования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1 179 636,28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616 739,16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52,28%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1 179 636,28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616 739,16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52,28%</w:t>
                  </w:r>
                </w:p>
              </w:tc>
            </w:tr>
            <w:tr w:rsidR="0047516D" w:rsidRPr="00A2392A" w:rsidTr="0047516D">
              <w:trPr>
                <w:trHeight w:val="64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1 179 636,28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616 739,16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52,28%</w:t>
                  </w:r>
                </w:p>
              </w:tc>
            </w:tr>
            <w:tr w:rsidR="0047516D" w:rsidRPr="00A2392A" w:rsidTr="0047516D">
              <w:trPr>
                <w:trHeight w:val="72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1 179 636,28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616 739,16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52,28%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FE6CA6">
                  <w:pPr>
                    <w:spacing w:after="0" w:line="240" w:lineRule="auto"/>
                    <w:ind w:left="-104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Основное мероприятие "Осуществление функций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адмнистрации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7114200000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6 716 052,13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6 111 538,15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7114200000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6 716 052,13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6 111 538,15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91,00%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7114200000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6 716 052,13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6 111 538,15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91,00%</w:t>
                  </w:r>
                </w:p>
              </w:tc>
            </w:tr>
            <w:tr w:rsidR="0047516D" w:rsidRPr="00A2392A" w:rsidTr="0047516D">
              <w:trPr>
                <w:trHeight w:val="84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7114200000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4 623 716,04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4 516 775,00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97,69%</w:t>
                  </w:r>
                </w:p>
              </w:tc>
            </w:tr>
            <w:tr w:rsidR="0047516D" w:rsidRPr="00A2392A" w:rsidTr="0047516D">
              <w:trPr>
                <w:trHeight w:val="46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Закупка товаров, работ и услуг для </w:t>
                  </w: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7114200000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2 081 257,30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1 583 684,36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76,09%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7114200000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11 078,79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11 078,79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7114300000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7114300000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13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7114300000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13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7114300000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13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Программа "По вопросам обеспечения пожарной безопасности на территории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 на 2021-2026 годы"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7200000000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197 914,16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173 141,50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87,48%</w:t>
                  </w:r>
                </w:p>
              </w:tc>
            </w:tr>
            <w:tr w:rsidR="0047516D" w:rsidRPr="00A2392A" w:rsidTr="0047516D">
              <w:trPr>
                <w:trHeight w:val="84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Подпрограмма "Совершенствование мероприятий противопожарной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пропагады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, предупреждение пожаров, совершенствование по организации предупреждения и тушения пожаров, применение современных средств противопожарной защиты"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7210000000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197 914,16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173 141,50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87,48%</w:t>
                  </w:r>
                </w:p>
              </w:tc>
            </w:tr>
            <w:tr w:rsidR="0047516D" w:rsidRPr="00A2392A" w:rsidTr="0047516D">
              <w:trPr>
                <w:trHeight w:val="54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Основное мероприятие </w:t>
                  </w: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 xml:space="preserve">"Укрепление противопожарного состояния учреждений, жилого фонда, территории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7214500000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197 914,16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173 141,50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87,48%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7214500000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197 914,16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173 141,50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87,48%</w:t>
                  </w:r>
                </w:p>
              </w:tc>
            </w:tr>
            <w:tr w:rsidR="0047516D" w:rsidRPr="00A2392A" w:rsidTr="0047516D">
              <w:trPr>
                <w:trHeight w:val="52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7214500000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197 914,16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173 141,50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87,48%</w:t>
                  </w:r>
                </w:p>
              </w:tc>
            </w:tr>
            <w:tr w:rsidR="0047516D" w:rsidRPr="00A2392A" w:rsidTr="0047516D">
              <w:trPr>
                <w:trHeight w:val="57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7214500000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197 914,16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173 141,50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87,48%</w:t>
                  </w:r>
                </w:p>
              </w:tc>
            </w:tr>
            <w:tr w:rsidR="0047516D" w:rsidRPr="00A2392A" w:rsidTr="0047516D">
              <w:trPr>
                <w:trHeight w:val="63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Программа "Развитие дорожного хозяйства в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Новоснежнинском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муниципальном образовании на 2021-2026 годы"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2 584 087,07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1 712 301,83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66,26%</w:t>
                  </w:r>
                </w:p>
              </w:tc>
            </w:tr>
            <w:tr w:rsidR="0047516D" w:rsidRPr="00A2392A" w:rsidTr="0047516D">
              <w:trPr>
                <w:trHeight w:val="52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Подпрограмма "Приведение в нормативное состояние автомобильных дорог местного значения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 муниципального образования" 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2 584 087,07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1 712 301,83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66,26%</w:t>
                  </w:r>
                </w:p>
              </w:tc>
            </w:tr>
            <w:tr w:rsidR="0047516D" w:rsidRPr="00A2392A" w:rsidTr="0047516D">
              <w:trPr>
                <w:trHeight w:val="61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Основное мероприятие "Содержание и ремонт дорожных сооружений и элементов обустройства автомобильных дорог местного значения"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2 584 087,07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1 712 301,83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66,26%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2 377 887,07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1 506 101,83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63,34%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2 377 887,07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1 506 101,83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63,34%</w:t>
                  </w:r>
                </w:p>
              </w:tc>
            </w:tr>
            <w:tr w:rsidR="0047516D" w:rsidRPr="00A2392A" w:rsidTr="0047516D">
              <w:trPr>
                <w:trHeight w:val="55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2 377 887,07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1 506 101,83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63,34%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Расходы на реализацию мероприятий перечня проектов народных инициатив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516D" w:rsidRDefault="0047516D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</w:p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73146S2370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206 200,00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6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Программа " Благоустройство территории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муниципального образования (сельского поселения) на 2021-2026 годы"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662 861,88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554 355,88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83,63%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Подрограмма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"Развитие и содержание благоустройства территории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662 861,88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554 355,88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83,63%</w:t>
                  </w:r>
                </w:p>
              </w:tc>
            </w:tr>
            <w:tr w:rsidR="0047516D" w:rsidRPr="00A2392A" w:rsidTr="0047516D">
              <w:trPr>
                <w:trHeight w:val="61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Основное мероприятие " Благоустройство и санитарная очистка территории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Новснежнинского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662 861,88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554 355,88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83,63%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05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477 291,88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368 785,88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77,27%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05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477 291,88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368 785,88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77,27%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05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477 291,88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368 785,88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77,27%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Расходы на реализацию мероприятий перечня проектов  народных инициатив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05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05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52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74148S2370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05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185 570,00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51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Программа "Развитие культуры в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Новоснежнинском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муниципальном образовании на 2021-2026 годы"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2 463 307,02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2 245 410,16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91,15%</w:t>
                  </w:r>
                </w:p>
              </w:tc>
            </w:tr>
            <w:tr w:rsidR="0047516D" w:rsidRPr="00A2392A" w:rsidTr="0047516D">
              <w:trPr>
                <w:trHeight w:val="6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Подпрограмма "Создание условий для организации досуга и обеспечения жителей услугами организации культуры в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Новоснежнинском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муниципальном образовании"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2 463 307,02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2 245 410,16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91,15%</w:t>
                  </w:r>
                </w:p>
              </w:tc>
            </w:tr>
            <w:tr w:rsidR="0047516D" w:rsidRPr="00A2392A" w:rsidTr="0047516D">
              <w:trPr>
                <w:trHeight w:val="51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Основное мероприятие "Организация и проведение культурно-досуговых мероприятий в сфере культуры"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2 463 307,02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2 245 410,16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91,15%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2 442 677,02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2 224 780,16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91,08%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Культура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2 442 677,02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2 224 780,16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91,08%</w:t>
                  </w:r>
                </w:p>
              </w:tc>
            </w:tr>
            <w:tr w:rsidR="0047516D" w:rsidRPr="00A2392A" w:rsidTr="0047516D">
              <w:trPr>
                <w:trHeight w:val="66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1 436 830,13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1 435 192,23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99,89%</w:t>
                  </w:r>
                </w:p>
              </w:tc>
            </w:tr>
            <w:tr w:rsidR="0047516D" w:rsidRPr="00A2392A" w:rsidTr="0047516D">
              <w:trPr>
                <w:trHeight w:val="54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1 005 846,50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789 587,54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78,50%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0,39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0,39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Расходы на реализацию мероприятий перечня проектов народных инициатив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Культура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51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75151S2370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08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20 630,00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7800000000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1 935 827,82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1 925 827,82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99,48%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7810000000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10 000,00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0,00%</w:t>
                  </w:r>
                </w:p>
              </w:tc>
            </w:tr>
            <w:tr w:rsidR="0047516D" w:rsidRPr="00A2392A" w:rsidTr="0047516D">
              <w:trPr>
                <w:trHeight w:val="121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правонарушкениях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, предусмотренных </w:t>
                  </w: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 xml:space="preserve">отдельными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заонами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Иркутской области об административной ответственности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7820000000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12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правонарушкениях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, предусмотренных отдельными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заонами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Иркутской области об административной ответственности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7820000000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96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правонарушкениях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, предусмотренных отдельными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заонами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Иркутской области об административной ответственности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7820073150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7820073150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7820073150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57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7820073150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01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Перечисления другим бюджетам бюджетной </w:t>
                  </w: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системы Российской Федерации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7830000000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7830000000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49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7830000000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7830000000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7830000000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14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500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1 751 427,82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49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Подпрограмма "Обеспечение эффективного осуществления полномочий МКУ "Управление по делам гражданской обороны и чрезвычайных ситуаций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Слюдянского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муниципального района""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48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Подпрограмма "Обеспечение эффективного осуществления полномочий МКУ "Управление по делам гражданской обороны и чрезвычайных ситуаций </w:t>
                  </w:r>
                  <w:proofErr w:type="spellStart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Слюдянского</w:t>
                  </w:r>
                  <w:proofErr w:type="spellEnd"/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 муниципального района""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7840000000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61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7840051180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7840051180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02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00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7840051180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02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173 700,00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46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7840051180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02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161 100,00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161 100,00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585"/>
              </w:trPr>
              <w:tc>
                <w:tcPr>
                  <w:tcW w:w="276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981</w:t>
                  </w:r>
                </w:p>
              </w:tc>
              <w:tc>
                <w:tcPr>
                  <w:tcW w:w="15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7840051180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02</w:t>
                  </w:r>
                </w:p>
              </w:tc>
              <w:tc>
                <w:tcPr>
                  <w:tcW w:w="48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12 600,00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12 600,00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100,00%</w:t>
                  </w:r>
                </w:p>
              </w:tc>
            </w:tr>
            <w:tr w:rsidR="0047516D" w:rsidRPr="00A2392A" w:rsidTr="0047516D">
              <w:trPr>
                <w:trHeight w:val="315"/>
              </w:trPr>
              <w:tc>
                <w:tcPr>
                  <w:tcW w:w="6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50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73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48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15 740 686,36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13 339 314,50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2392A" w:rsidRPr="00A2392A" w:rsidRDefault="00A2392A" w:rsidP="00A2392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A2392A">
                    <w:rPr>
                      <w:rFonts w:ascii="Courier New" w:eastAsia="Times New Roman" w:hAnsi="Courier New" w:cs="Courier New"/>
                      <w:lang w:eastAsia="ru-RU"/>
                    </w:rPr>
                    <w:t>84,74%</w:t>
                  </w:r>
                </w:p>
              </w:tc>
            </w:tr>
          </w:tbl>
          <w:p w:rsidR="005C1714" w:rsidRPr="00984DA1" w:rsidRDefault="005C1714" w:rsidP="00977F4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922654" w:rsidRPr="0047516D" w:rsidRDefault="00922654" w:rsidP="00922654">
      <w:pPr>
        <w:pStyle w:val="a3"/>
        <w:ind w:left="-284"/>
        <w:rPr>
          <w:rFonts w:ascii="Arial" w:hAnsi="Arial" w:cs="Arial"/>
          <w:b/>
          <w:sz w:val="24"/>
          <w:szCs w:val="24"/>
        </w:rPr>
      </w:pPr>
    </w:p>
    <w:p w:rsidR="00922654" w:rsidRDefault="00922654" w:rsidP="00922654">
      <w:pPr>
        <w:pStyle w:val="a3"/>
        <w:ind w:left="-284"/>
        <w:rPr>
          <w:rFonts w:ascii="Arial" w:hAnsi="Arial" w:cs="Arial"/>
          <w:b/>
          <w:sz w:val="24"/>
          <w:szCs w:val="24"/>
        </w:rPr>
      </w:pPr>
    </w:p>
    <w:p w:rsidR="0039667F" w:rsidRDefault="0039667F" w:rsidP="00922654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39667F" w:rsidRDefault="0039667F" w:rsidP="00922654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Новоснежнинского</w:t>
      </w:r>
      <w:proofErr w:type="spellEnd"/>
    </w:p>
    <w:p w:rsidR="0039667F" w:rsidRDefault="0039667F" w:rsidP="00922654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9667F" w:rsidRPr="0039667F" w:rsidRDefault="0039667F" w:rsidP="00922654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Л.В. Михайлова</w:t>
      </w:r>
    </w:p>
    <w:p w:rsidR="0039667F" w:rsidRDefault="0039667F">
      <w:pPr>
        <w:rPr>
          <w:rFonts w:ascii="Arial" w:hAnsi="Arial" w:cs="Arial"/>
          <w:sz w:val="24"/>
          <w:szCs w:val="24"/>
        </w:rPr>
      </w:pPr>
    </w:p>
    <w:p w:rsidR="00922654" w:rsidRDefault="00922654">
      <w:pPr>
        <w:rPr>
          <w:rFonts w:ascii="Arial" w:hAnsi="Arial" w:cs="Arial"/>
          <w:sz w:val="24"/>
          <w:szCs w:val="24"/>
        </w:rPr>
      </w:pPr>
    </w:p>
    <w:p w:rsidR="00922654" w:rsidRDefault="00922654">
      <w:pPr>
        <w:rPr>
          <w:rFonts w:ascii="Arial" w:hAnsi="Arial" w:cs="Arial"/>
          <w:sz w:val="24"/>
          <w:szCs w:val="24"/>
        </w:rPr>
      </w:pPr>
    </w:p>
    <w:p w:rsidR="0047516D" w:rsidRDefault="0047516D">
      <w:pPr>
        <w:rPr>
          <w:rFonts w:ascii="Arial" w:hAnsi="Arial" w:cs="Arial"/>
          <w:sz w:val="24"/>
          <w:szCs w:val="24"/>
        </w:rPr>
      </w:pPr>
    </w:p>
    <w:p w:rsidR="0047516D" w:rsidRDefault="0047516D">
      <w:pPr>
        <w:rPr>
          <w:rFonts w:ascii="Arial" w:hAnsi="Arial" w:cs="Arial"/>
          <w:sz w:val="24"/>
          <w:szCs w:val="24"/>
        </w:rPr>
      </w:pPr>
    </w:p>
    <w:p w:rsidR="0047516D" w:rsidRDefault="0047516D">
      <w:pPr>
        <w:rPr>
          <w:rFonts w:ascii="Arial" w:hAnsi="Arial" w:cs="Arial"/>
          <w:sz w:val="24"/>
          <w:szCs w:val="24"/>
        </w:rPr>
      </w:pPr>
    </w:p>
    <w:p w:rsidR="0039667F" w:rsidRDefault="0039667F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FE6CA6" w:rsidRDefault="00FE6CA6" w:rsidP="0039667F">
      <w:pPr>
        <w:jc w:val="right"/>
        <w:rPr>
          <w:rFonts w:ascii="Courier New" w:hAnsi="Courier New" w:cs="Courier New"/>
        </w:rPr>
      </w:pPr>
    </w:p>
    <w:p w:rsidR="007D1B5D" w:rsidRPr="0047516D" w:rsidRDefault="007D1B5D" w:rsidP="007D1B5D">
      <w:pPr>
        <w:spacing w:after="0" w:line="240" w:lineRule="auto"/>
        <w:ind w:left="641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№ 3 к решению думы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сельского поселения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Слюдянского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района «Об исполнении бюджета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 за 2023 год»</w:t>
      </w:r>
    </w:p>
    <w:p w:rsidR="004911D1" w:rsidRDefault="007D1B5D" w:rsidP="00FE6CA6">
      <w:pPr>
        <w:spacing w:after="0" w:line="240" w:lineRule="auto"/>
        <w:ind w:left="637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164366">
        <w:rPr>
          <w:rFonts w:ascii="Courier New" w:eastAsia="Times New Roman" w:hAnsi="Courier New" w:cs="Courier New"/>
          <w:color w:val="000000"/>
          <w:lang w:eastAsia="ru-RU"/>
        </w:rPr>
        <w:t>02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.05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.2024 г. № 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10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>-5сд</w:t>
      </w:r>
    </w:p>
    <w:p w:rsidR="0047516D" w:rsidRPr="0047516D" w:rsidRDefault="0047516D" w:rsidP="0047516D">
      <w:pPr>
        <w:spacing w:after="0" w:line="240" w:lineRule="auto"/>
        <w:ind w:left="6414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678"/>
        <w:gridCol w:w="481"/>
        <w:gridCol w:w="481"/>
        <w:gridCol w:w="1448"/>
        <w:gridCol w:w="1559"/>
        <w:gridCol w:w="1559"/>
      </w:tblGrid>
      <w:tr w:rsidR="002A7544" w:rsidRPr="007D1B5D" w:rsidTr="0047516D">
        <w:trPr>
          <w:trHeight w:val="1215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исполнения расходов </w:t>
            </w:r>
            <w:proofErr w:type="gramStart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бюджета  по</w:t>
            </w:r>
            <w:proofErr w:type="gramEnd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разделам и подразделам  классификации расходов бюджетов </w:t>
            </w:r>
            <w:proofErr w:type="spellStart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МО</w:t>
            </w:r>
          </w:p>
          <w:p w:rsidR="002A7544" w:rsidRDefault="002A7544" w:rsidP="007D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2023 год</w:t>
            </w:r>
          </w:p>
          <w:p w:rsidR="0047516D" w:rsidRPr="007D1B5D" w:rsidRDefault="0047516D" w:rsidP="007D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D1B5D" w:rsidRPr="007D1B5D" w:rsidTr="0047516D">
        <w:trPr>
          <w:trHeight w:val="7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B5D" w:rsidRPr="0047516D" w:rsidRDefault="007D1B5D" w:rsidP="007D1B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Роспись на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B5D" w:rsidRPr="0047516D" w:rsidRDefault="007D1B5D" w:rsidP="007D1B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на текущую дату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B5D" w:rsidRPr="0047516D" w:rsidRDefault="007D1B5D" w:rsidP="007D1B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7 906 388,41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6 728 977,31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85,11%</w:t>
            </w:r>
          </w:p>
        </w:tc>
      </w:tr>
      <w:tr w:rsidR="007D1B5D" w:rsidRPr="007D1B5D" w:rsidTr="0047516D">
        <w:trPr>
          <w:trHeight w:val="7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1 179 636,28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616 739,16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52,28%</w:t>
            </w:r>
          </w:p>
        </w:tc>
      </w:tr>
      <w:tr w:rsidR="007D1B5D" w:rsidRPr="007D1B5D" w:rsidTr="0047516D">
        <w:trPr>
          <w:trHeight w:val="10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6 716 052,13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6 111 538,15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91,00%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0,00%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100,00%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173 700,00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173 700,00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100,00%</w:t>
            </w:r>
          </w:p>
        </w:tc>
      </w:tr>
      <w:tr w:rsidR="007D1B5D" w:rsidRPr="007D1B5D" w:rsidTr="0047516D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173 700,00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173 700,00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100,00%</w:t>
            </w:r>
          </w:p>
        </w:tc>
      </w:tr>
      <w:tr w:rsidR="007D1B5D" w:rsidRPr="007D1B5D" w:rsidTr="0047516D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197 914,16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173 141,50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87,48%</w:t>
            </w:r>
          </w:p>
        </w:tc>
      </w:tr>
      <w:tr w:rsidR="007D1B5D" w:rsidRPr="007D1B5D" w:rsidTr="0047516D">
        <w:trPr>
          <w:trHeight w:val="7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197 914,16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173 141,50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87,48%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2 584 087,07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1 712 301,83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66,26%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2 584 087,07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1 712 301,83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66,26%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ЖИЛИЩНО-КОММУНАЛЬНОЕ ХОЗЯЙСТВО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662 861,88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554 355,88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83,63%</w:t>
            </w:r>
          </w:p>
        </w:tc>
      </w:tr>
      <w:tr w:rsidR="007D1B5D" w:rsidRPr="007D1B5D" w:rsidTr="0047516D">
        <w:trPr>
          <w:trHeight w:val="5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662 861,88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554 355,88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83,63%</w:t>
            </w:r>
          </w:p>
        </w:tc>
      </w:tr>
      <w:tr w:rsidR="007D1B5D" w:rsidRPr="007D1B5D" w:rsidTr="0047516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2 463 307,02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2 245 410,16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91,15%</w:t>
            </w:r>
          </w:p>
        </w:tc>
      </w:tr>
      <w:tr w:rsidR="007D1B5D" w:rsidRPr="007D1B5D" w:rsidTr="0047516D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2 463 307,02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2 245 410,16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91,15%</w:t>
            </w:r>
          </w:p>
        </w:tc>
      </w:tr>
      <w:tr w:rsidR="007D1B5D" w:rsidRPr="007D1B5D" w:rsidTr="0047516D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0,00%</w:t>
            </w:r>
          </w:p>
        </w:tc>
      </w:tr>
      <w:tr w:rsidR="007D1B5D" w:rsidRPr="007D1B5D" w:rsidTr="0047516D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0,00%</w:t>
            </w:r>
          </w:p>
        </w:tc>
      </w:tr>
      <w:tr w:rsidR="007D1B5D" w:rsidRPr="007D1B5D" w:rsidTr="0047516D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1 751 427,82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1 751 427,82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100,00%</w:t>
            </w:r>
          </w:p>
        </w:tc>
      </w:tr>
      <w:tr w:rsidR="007D1B5D" w:rsidRPr="007D1B5D" w:rsidTr="0047516D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1 751 427,82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1 751 427,82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100,00%</w:t>
            </w:r>
          </w:p>
        </w:tc>
      </w:tr>
      <w:tr w:rsidR="007D1B5D" w:rsidRPr="007D1B5D" w:rsidTr="0047516D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  <w:t>15 740 686,36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  <w:t>13 339 314,50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1B5D" w:rsidRPr="0047516D" w:rsidRDefault="007D1B5D" w:rsidP="007D1B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  <w:t>84,74%</w:t>
            </w:r>
          </w:p>
        </w:tc>
      </w:tr>
    </w:tbl>
    <w:p w:rsidR="0047516D" w:rsidRDefault="0047516D" w:rsidP="002A7544">
      <w:pPr>
        <w:pStyle w:val="a3"/>
        <w:ind w:left="-284"/>
        <w:rPr>
          <w:rFonts w:ascii="Arial" w:hAnsi="Arial" w:cs="Arial"/>
          <w:b/>
          <w:sz w:val="24"/>
          <w:szCs w:val="24"/>
        </w:rPr>
      </w:pPr>
    </w:p>
    <w:p w:rsidR="0047516D" w:rsidRDefault="0047516D" w:rsidP="002A7544">
      <w:pPr>
        <w:pStyle w:val="a3"/>
        <w:ind w:left="-284"/>
        <w:rPr>
          <w:rFonts w:ascii="Arial" w:hAnsi="Arial" w:cs="Arial"/>
          <w:b/>
          <w:sz w:val="24"/>
          <w:szCs w:val="24"/>
        </w:rPr>
      </w:pPr>
    </w:p>
    <w:p w:rsidR="002A7544" w:rsidRDefault="002A7544" w:rsidP="00FE6CA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A7544" w:rsidRDefault="002A7544" w:rsidP="00FE6CA6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Новоснежнинского</w:t>
      </w:r>
      <w:proofErr w:type="spellEnd"/>
    </w:p>
    <w:p w:rsidR="002A7544" w:rsidRDefault="002A7544" w:rsidP="00FE6CA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911D1" w:rsidRPr="002A7544" w:rsidRDefault="002A7544" w:rsidP="00FE6CA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Л.В. Михайлова</w:t>
      </w:r>
    </w:p>
    <w:p w:rsidR="004911D1" w:rsidRDefault="004911D1" w:rsidP="0039667F">
      <w:pPr>
        <w:jc w:val="center"/>
        <w:rPr>
          <w:rFonts w:ascii="Courier New" w:hAnsi="Courier New" w:cs="Courier New"/>
        </w:rPr>
      </w:pPr>
    </w:p>
    <w:p w:rsidR="004911D1" w:rsidRDefault="004911D1" w:rsidP="0039667F">
      <w:pPr>
        <w:jc w:val="center"/>
        <w:rPr>
          <w:rFonts w:ascii="Courier New" w:hAnsi="Courier New" w:cs="Courier New"/>
        </w:rPr>
      </w:pPr>
    </w:p>
    <w:p w:rsidR="004911D1" w:rsidRDefault="004911D1" w:rsidP="0039667F">
      <w:pPr>
        <w:jc w:val="center"/>
        <w:rPr>
          <w:rFonts w:ascii="Courier New" w:hAnsi="Courier New" w:cs="Courier New"/>
        </w:rPr>
      </w:pPr>
    </w:p>
    <w:p w:rsidR="004911D1" w:rsidRDefault="004911D1" w:rsidP="0039667F">
      <w:pPr>
        <w:jc w:val="center"/>
        <w:rPr>
          <w:rFonts w:ascii="Courier New" w:hAnsi="Courier New" w:cs="Courier New"/>
        </w:rPr>
      </w:pPr>
    </w:p>
    <w:p w:rsidR="00F92A17" w:rsidRDefault="00F92A17" w:rsidP="0039667F">
      <w:pPr>
        <w:jc w:val="center"/>
        <w:rPr>
          <w:rFonts w:ascii="Courier New" w:hAnsi="Courier New" w:cs="Courier New"/>
        </w:rPr>
      </w:pPr>
    </w:p>
    <w:p w:rsidR="00F92A17" w:rsidRDefault="00F92A17" w:rsidP="0039667F">
      <w:pPr>
        <w:jc w:val="center"/>
        <w:rPr>
          <w:rFonts w:ascii="Courier New" w:hAnsi="Courier New" w:cs="Courier New"/>
        </w:rPr>
      </w:pPr>
    </w:p>
    <w:p w:rsidR="00F92A17" w:rsidRDefault="00F92A17" w:rsidP="0039667F">
      <w:pPr>
        <w:jc w:val="center"/>
        <w:rPr>
          <w:rFonts w:ascii="Courier New" w:hAnsi="Courier New" w:cs="Courier New"/>
        </w:rPr>
      </w:pPr>
    </w:p>
    <w:p w:rsidR="00F92A17" w:rsidRDefault="00F92A17" w:rsidP="0039667F">
      <w:pPr>
        <w:jc w:val="center"/>
        <w:rPr>
          <w:rFonts w:ascii="Courier New" w:hAnsi="Courier New" w:cs="Courier New"/>
        </w:rPr>
      </w:pPr>
    </w:p>
    <w:p w:rsidR="00F92A17" w:rsidRDefault="00F92A17" w:rsidP="0039667F">
      <w:pPr>
        <w:jc w:val="center"/>
        <w:rPr>
          <w:rFonts w:ascii="Courier New" w:hAnsi="Courier New" w:cs="Courier New"/>
        </w:rPr>
      </w:pPr>
    </w:p>
    <w:p w:rsidR="00F92A17" w:rsidRDefault="00F92A17" w:rsidP="0039667F">
      <w:pPr>
        <w:jc w:val="center"/>
        <w:rPr>
          <w:rFonts w:ascii="Courier New" w:hAnsi="Courier New" w:cs="Courier New"/>
        </w:rPr>
      </w:pPr>
    </w:p>
    <w:p w:rsidR="004911D1" w:rsidRDefault="004911D1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Default="002A7544" w:rsidP="0039667F">
      <w:pPr>
        <w:jc w:val="center"/>
        <w:rPr>
          <w:rFonts w:ascii="Courier New" w:hAnsi="Courier New" w:cs="Courier New"/>
        </w:rPr>
      </w:pPr>
    </w:p>
    <w:p w:rsidR="002A7544" w:rsidRPr="0047516D" w:rsidRDefault="002A7544" w:rsidP="002A7544">
      <w:pPr>
        <w:spacing w:after="0" w:line="240" w:lineRule="auto"/>
        <w:ind w:left="641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№ 4 к решению думы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сельского поселения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Слюдянского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района «Об исполнении бюджета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 за 2023 год»</w:t>
      </w:r>
    </w:p>
    <w:p w:rsidR="004911D1" w:rsidRDefault="002A7544" w:rsidP="00FE6CA6">
      <w:pPr>
        <w:spacing w:after="0" w:line="240" w:lineRule="auto"/>
        <w:ind w:left="6237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164366">
        <w:rPr>
          <w:rFonts w:ascii="Courier New" w:eastAsia="Times New Roman" w:hAnsi="Courier New" w:cs="Courier New"/>
          <w:color w:val="000000"/>
          <w:lang w:eastAsia="ru-RU"/>
        </w:rPr>
        <w:t>02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.05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.2024 г. № 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10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>-5сд</w:t>
      </w:r>
    </w:p>
    <w:p w:rsidR="0047516D" w:rsidRPr="0047516D" w:rsidRDefault="0047516D" w:rsidP="002A7544">
      <w:pPr>
        <w:spacing w:after="0" w:line="240" w:lineRule="auto"/>
        <w:ind w:left="6414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111"/>
        <w:gridCol w:w="1009"/>
        <w:gridCol w:w="2409"/>
        <w:gridCol w:w="1405"/>
        <w:gridCol w:w="1418"/>
      </w:tblGrid>
      <w:tr w:rsidR="002A7544" w:rsidRPr="002A7544" w:rsidTr="002A7544">
        <w:trPr>
          <w:trHeight w:val="103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источников  финансирования дефицита бюджета по кодам групп, подгрупп, видов  источников 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</w:t>
            </w:r>
            <w:proofErr w:type="spellStart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МО за 2023 год.</w:t>
            </w:r>
          </w:p>
        </w:tc>
      </w:tr>
      <w:tr w:rsidR="002A7544" w:rsidRPr="002A7544" w:rsidTr="002A7544">
        <w:trPr>
          <w:trHeight w:val="2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544" w:rsidRPr="002A7544" w:rsidTr="002A7544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 xml:space="preserve">Код источников финансирования по КИВФ, </w:t>
            </w:r>
            <w:proofErr w:type="spellStart"/>
            <w:r w:rsidRPr="0047516D">
              <w:rPr>
                <w:rFonts w:ascii="Courier New" w:eastAsia="Times New Roman" w:hAnsi="Courier New" w:cs="Courier New"/>
                <w:lang w:eastAsia="ru-RU"/>
              </w:rPr>
              <w:t>КИВнФ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47516D">
              <w:rPr>
                <w:rFonts w:ascii="Courier New" w:eastAsia="Times New Roman" w:hAnsi="Courier New" w:cs="Courier New"/>
                <w:lang w:eastAsia="ru-RU"/>
              </w:rPr>
              <w:t>Утвеждено</w:t>
            </w:r>
            <w:proofErr w:type="spellEnd"/>
            <w:r w:rsidRPr="0047516D">
              <w:rPr>
                <w:rFonts w:ascii="Courier New" w:eastAsia="Times New Roman" w:hAnsi="Courier New" w:cs="Courier New"/>
                <w:lang w:eastAsia="ru-RU"/>
              </w:rPr>
              <w:t xml:space="preserve"> на </w:t>
            </w:r>
            <w:r w:rsidRPr="0047516D">
              <w:rPr>
                <w:rFonts w:ascii="Courier New" w:eastAsia="Times New Roman" w:hAnsi="Courier New" w:cs="Courier New"/>
                <w:lang w:eastAsia="ru-RU"/>
              </w:rPr>
              <w:br/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Исполнено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 финансирования дефицита бюджетов-всего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981 01 00 00 00 00 0000 000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630 248,96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-2 513 528,90</w:t>
            </w:r>
          </w:p>
        </w:tc>
      </w:tr>
      <w:tr w:rsidR="002A7544" w:rsidRPr="002A7544" w:rsidTr="002A7544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981 01 02 00 00 00 0000 000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95 850,73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Кредиты,  кредитных организаций в валюте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 кредитов от  кредитных организаций   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95 850,73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2A7544" w:rsidRPr="002A7544" w:rsidTr="002A7544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бюджетных кредитов, полученных от других бюджетов </w:t>
            </w: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бюджетной системы РФ в валюте РФ бюджетами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2A7544" w:rsidRPr="002A7544" w:rsidTr="002A7544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534 398,23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-2 513 528,90</w:t>
            </w:r>
          </w:p>
        </w:tc>
      </w:tr>
      <w:tr w:rsidR="002A7544" w:rsidRPr="002A7544" w:rsidTr="002A7544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-15 206 288,13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-15 852 843,40</w:t>
            </w:r>
          </w:p>
        </w:tc>
      </w:tr>
      <w:tr w:rsidR="002A7544" w:rsidRPr="002A7544" w:rsidTr="002A7544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-15 206 288,13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-15 852 843,40</w:t>
            </w:r>
          </w:p>
        </w:tc>
      </w:tr>
      <w:tr w:rsidR="002A7544" w:rsidRPr="002A7544" w:rsidTr="002A7544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-15 206 288,13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-15 852 843,40</w:t>
            </w:r>
          </w:p>
        </w:tc>
      </w:tr>
      <w:tr w:rsidR="002A7544" w:rsidRPr="002A7544" w:rsidTr="002A7544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-15 206 288,13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-15 852 843,40</w:t>
            </w:r>
          </w:p>
        </w:tc>
      </w:tr>
      <w:tr w:rsidR="002A7544" w:rsidRPr="002A7544" w:rsidTr="002A754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15 740 686,36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13 339 314,50</w:t>
            </w:r>
          </w:p>
        </w:tc>
      </w:tr>
      <w:tr w:rsidR="002A7544" w:rsidRPr="002A7544" w:rsidTr="002A754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15 740 686,36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13 339 314,50</w:t>
            </w:r>
          </w:p>
        </w:tc>
      </w:tr>
      <w:tr w:rsidR="002A7544" w:rsidRPr="002A7544" w:rsidTr="002A7544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15 740 686,36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13 339 314,50</w:t>
            </w:r>
          </w:p>
        </w:tc>
      </w:tr>
      <w:tr w:rsidR="002A7544" w:rsidRPr="002A7544" w:rsidTr="002A7544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15 740 686,36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color w:val="000000"/>
                <w:lang w:eastAsia="ru-RU"/>
              </w:rPr>
              <w:t>13 339 314,50</w:t>
            </w:r>
          </w:p>
        </w:tc>
      </w:tr>
    </w:tbl>
    <w:p w:rsidR="004911D1" w:rsidRDefault="004911D1" w:rsidP="004911D1">
      <w:pPr>
        <w:pStyle w:val="a3"/>
        <w:rPr>
          <w:rFonts w:ascii="Arial" w:hAnsi="Arial" w:cs="Arial"/>
          <w:sz w:val="24"/>
          <w:szCs w:val="24"/>
        </w:rPr>
      </w:pPr>
    </w:p>
    <w:p w:rsidR="004911D1" w:rsidRDefault="004911D1" w:rsidP="004911D1">
      <w:pPr>
        <w:pStyle w:val="a3"/>
        <w:rPr>
          <w:rFonts w:ascii="Arial" w:hAnsi="Arial" w:cs="Arial"/>
          <w:sz w:val="24"/>
          <w:szCs w:val="24"/>
        </w:rPr>
      </w:pPr>
    </w:p>
    <w:p w:rsidR="004911D1" w:rsidRDefault="004911D1" w:rsidP="004911D1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Глава администрации</w:t>
      </w:r>
    </w:p>
    <w:p w:rsidR="004911D1" w:rsidRDefault="004911D1" w:rsidP="004911D1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4911D1" w:rsidRDefault="004911D1" w:rsidP="004911D1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911D1" w:rsidRDefault="004911D1" w:rsidP="004911D1">
      <w:pPr>
        <w:pStyle w:val="a3"/>
      </w:pPr>
      <w:r>
        <w:rPr>
          <w:rFonts w:ascii="Arial" w:hAnsi="Arial" w:cs="Arial"/>
          <w:b/>
          <w:sz w:val="24"/>
          <w:szCs w:val="24"/>
          <w:lang w:eastAsia="ru-RU"/>
        </w:rPr>
        <w:t>Л.В. Михайлова</w:t>
      </w:r>
      <w:r w:rsidRPr="0039667F">
        <w:t xml:space="preserve"> </w:t>
      </w:r>
    </w:p>
    <w:p w:rsidR="004911D1" w:rsidRDefault="004911D1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p w:rsidR="002A7544" w:rsidRDefault="002A7544" w:rsidP="004911D1">
      <w:pPr>
        <w:pStyle w:val="a3"/>
      </w:pPr>
    </w:p>
    <w:tbl>
      <w:tblPr>
        <w:tblW w:w="10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973"/>
        <w:gridCol w:w="567"/>
        <w:gridCol w:w="1843"/>
        <w:gridCol w:w="1885"/>
        <w:gridCol w:w="50"/>
      </w:tblGrid>
      <w:tr w:rsidR="004911D1" w:rsidTr="00F92A17">
        <w:trPr>
          <w:trHeight w:val="6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1D1" w:rsidRDefault="004911D1" w:rsidP="002A754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1D1" w:rsidRDefault="004911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1D1" w:rsidRDefault="004911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1D1" w:rsidRDefault="004911D1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1D1" w:rsidRDefault="004911D1">
            <w:pPr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1D1" w:rsidRDefault="004911D1">
            <w:pPr>
              <w:rPr>
                <w:sz w:val="28"/>
                <w:szCs w:val="28"/>
              </w:rPr>
            </w:pPr>
          </w:p>
        </w:tc>
      </w:tr>
    </w:tbl>
    <w:p w:rsidR="00F92A17" w:rsidRDefault="00F92A17" w:rsidP="004911D1">
      <w:pPr>
        <w:pStyle w:val="a3"/>
        <w:jc w:val="center"/>
        <w:rPr>
          <w:rFonts w:ascii="Courier New" w:hAnsi="Courier New" w:cs="Courier New"/>
        </w:rPr>
      </w:pPr>
    </w:p>
    <w:p w:rsidR="002A7544" w:rsidRPr="0047516D" w:rsidRDefault="002A7544" w:rsidP="002A7544">
      <w:pPr>
        <w:spacing w:after="0" w:line="240" w:lineRule="auto"/>
        <w:ind w:left="641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№ 5 к решению думы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сельского поселения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Слюдянского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района «Об исполнении бюджета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 за 2023 год»</w:t>
      </w:r>
    </w:p>
    <w:p w:rsidR="002A7544" w:rsidRPr="0047516D" w:rsidRDefault="002A7544" w:rsidP="00FE6CA6">
      <w:pPr>
        <w:spacing w:after="0" w:line="240" w:lineRule="auto"/>
        <w:ind w:left="6237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164366">
        <w:rPr>
          <w:rFonts w:ascii="Courier New" w:eastAsia="Times New Roman" w:hAnsi="Courier New" w:cs="Courier New"/>
          <w:color w:val="000000"/>
          <w:lang w:eastAsia="ru-RU"/>
        </w:rPr>
        <w:t>02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.05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.2024 г. № 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10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>-5сд</w:t>
      </w:r>
    </w:p>
    <w:p w:rsidR="00F92A17" w:rsidRDefault="00F92A17" w:rsidP="00F92A17">
      <w:pPr>
        <w:pStyle w:val="a3"/>
        <w:jc w:val="right"/>
        <w:rPr>
          <w:rFonts w:ascii="Courier New" w:hAnsi="Courier New" w:cs="Courier New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20"/>
        <w:gridCol w:w="681"/>
        <w:gridCol w:w="1392"/>
        <w:gridCol w:w="2276"/>
        <w:gridCol w:w="542"/>
      </w:tblGrid>
      <w:tr w:rsidR="00F92A17" w:rsidTr="00F92A17">
        <w:trPr>
          <w:trHeight w:val="1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spacing w:after="0" w:line="240" w:lineRule="auto"/>
            </w:pPr>
            <w:bookmarkStart w:id="1" w:name="RANGE!A1:F12"/>
            <w:bookmarkEnd w:id="1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</w:tr>
      <w:tr w:rsidR="00F92A17" w:rsidTr="00F92A17">
        <w:trPr>
          <w:trHeight w:val="687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47516D" w:rsidRDefault="00F92A17" w:rsidP="00F92A1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16D">
              <w:rPr>
                <w:rFonts w:ascii="Arial" w:hAnsi="Arial" w:cs="Arial"/>
                <w:b/>
                <w:sz w:val="24"/>
                <w:szCs w:val="24"/>
              </w:rPr>
              <w:t xml:space="preserve">Отчет использования средств резервного фонда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7516D">
              <w:rPr>
                <w:rFonts w:ascii="Arial" w:hAnsi="Arial" w:cs="Arial"/>
                <w:b/>
                <w:sz w:val="24"/>
                <w:szCs w:val="24"/>
              </w:rPr>
              <w:t>Новоснежнинского</w:t>
            </w:r>
            <w:proofErr w:type="spellEnd"/>
            <w:r w:rsidRPr="0047516D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F92A17" w:rsidRPr="00F92A17" w:rsidRDefault="00F92A17" w:rsidP="00F92A17">
            <w:pPr>
              <w:pStyle w:val="a3"/>
              <w:jc w:val="center"/>
              <w:rPr>
                <w:b/>
              </w:rPr>
            </w:pPr>
            <w:r w:rsidRPr="0047516D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F92A17" w:rsidTr="00F92A17">
        <w:trPr>
          <w:trHeight w:val="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jc w:val="center"/>
              <w:rPr>
                <w:b/>
                <w:bCs/>
              </w:rPr>
            </w:pPr>
          </w:p>
        </w:tc>
        <w:tc>
          <w:tcPr>
            <w:tcW w:w="4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 w:rsidP="00F92A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jc w:val="center"/>
              <w:rPr>
                <w:b/>
                <w:bCs/>
              </w:rPr>
            </w:pPr>
          </w:p>
        </w:tc>
      </w:tr>
      <w:tr w:rsidR="00F92A17" w:rsidTr="00F92A17">
        <w:trPr>
          <w:trHeight w:val="6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  <w:r w:rsidRPr="00F92A17">
              <w:rPr>
                <w:rFonts w:ascii="Courier New" w:hAnsi="Courier New" w:cs="Courier New"/>
              </w:rPr>
              <w:t>рубли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</w:p>
        </w:tc>
      </w:tr>
      <w:tr w:rsidR="00F92A17" w:rsidTr="00F92A17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  <w:r w:rsidRPr="00F92A17">
              <w:rPr>
                <w:rFonts w:ascii="Courier New" w:hAnsi="Courier New" w:cs="Courier New"/>
              </w:rPr>
              <w:t>Резервный фонд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  <w:r w:rsidRPr="00F92A17">
              <w:rPr>
                <w:rFonts w:ascii="Courier New" w:hAnsi="Courier New" w:cs="Courier New"/>
              </w:rPr>
              <w:t xml:space="preserve">Утверждено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  <w:r w:rsidRPr="00F92A17">
              <w:rPr>
                <w:rFonts w:ascii="Courier New" w:hAnsi="Courier New" w:cs="Courier New"/>
              </w:rPr>
              <w:t>Исполнено</w:t>
            </w:r>
          </w:p>
        </w:tc>
      </w:tr>
      <w:tr w:rsidR="00F92A17" w:rsidTr="00F92A17">
        <w:trPr>
          <w:trHeight w:val="1305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F92A17">
              <w:rPr>
                <w:rFonts w:ascii="Courier New" w:hAnsi="Courier New" w:cs="Courier New"/>
              </w:rPr>
              <w:t>Новоснежнинское</w:t>
            </w:r>
            <w:proofErr w:type="spellEnd"/>
            <w:r w:rsidRPr="00F92A17">
              <w:rPr>
                <w:rFonts w:ascii="Courier New" w:hAnsi="Courier New" w:cs="Courier New"/>
              </w:rPr>
              <w:br/>
              <w:t xml:space="preserve">муниципальное                                                             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  <w:r w:rsidRPr="00F92A17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  <w:r w:rsidRPr="00F92A17">
              <w:rPr>
                <w:rFonts w:ascii="Courier New" w:hAnsi="Courier New" w:cs="Courier New"/>
              </w:rPr>
              <w:t>0,00</w:t>
            </w:r>
          </w:p>
        </w:tc>
      </w:tr>
      <w:tr w:rsidR="00F92A17" w:rsidTr="00F92A17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A17" w:rsidRDefault="00F92A17" w:rsidP="00F92A1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F92A17" w:rsidRDefault="00F92A17" w:rsidP="00F92A1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F92A17" w:rsidRPr="00FE6CA6" w:rsidRDefault="00F92A17" w:rsidP="00F92A17">
            <w:pPr>
              <w:pStyle w:val="a3"/>
              <w:ind w:right="-2660"/>
              <w:rPr>
                <w:rFonts w:ascii="Arial" w:hAnsi="Arial" w:cs="Arial"/>
                <w:b/>
                <w:sz w:val="24"/>
                <w:szCs w:val="24"/>
              </w:rPr>
            </w:pPr>
            <w:r w:rsidRPr="00FE6CA6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F92A17" w:rsidRPr="00FE6CA6" w:rsidRDefault="00F92A17" w:rsidP="00F92A17">
            <w:pPr>
              <w:pStyle w:val="a3"/>
              <w:ind w:right="-26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6CA6">
              <w:rPr>
                <w:rFonts w:ascii="Arial" w:hAnsi="Arial" w:cs="Arial"/>
                <w:b/>
                <w:sz w:val="24"/>
                <w:szCs w:val="24"/>
              </w:rPr>
              <w:t>Новоснежнинского</w:t>
            </w:r>
            <w:proofErr w:type="spellEnd"/>
          </w:p>
          <w:p w:rsidR="00F92A17" w:rsidRPr="00FE6CA6" w:rsidRDefault="00F92A17" w:rsidP="00F92A17">
            <w:pPr>
              <w:pStyle w:val="a3"/>
              <w:ind w:right="-2660"/>
              <w:rPr>
                <w:rFonts w:ascii="Arial" w:hAnsi="Arial" w:cs="Arial"/>
                <w:b/>
                <w:sz w:val="24"/>
                <w:szCs w:val="24"/>
              </w:rPr>
            </w:pPr>
            <w:r w:rsidRPr="00FE6CA6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F92A17" w:rsidRPr="00F92A17" w:rsidRDefault="00F92A17" w:rsidP="00F92A17">
            <w:pPr>
              <w:pStyle w:val="a3"/>
              <w:ind w:right="-2660"/>
              <w:rPr>
                <w:rFonts w:ascii="Arial" w:hAnsi="Arial" w:cs="Arial"/>
                <w:sz w:val="24"/>
                <w:szCs w:val="24"/>
              </w:rPr>
            </w:pPr>
            <w:r w:rsidRPr="00FE6CA6">
              <w:rPr>
                <w:rFonts w:ascii="Arial" w:hAnsi="Arial" w:cs="Arial"/>
                <w:b/>
                <w:sz w:val="24"/>
                <w:szCs w:val="24"/>
              </w:rPr>
              <w:t>Л.В. Михайлова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A17" w:rsidRPr="00F92A17" w:rsidRDefault="00F92A17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A17" w:rsidRPr="00F92A17" w:rsidRDefault="00F92A1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92A17" w:rsidTr="00F92A17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</w:tr>
      <w:tr w:rsidR="00F92A17" w:rsidTr="00F92A17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</w:tr>
      <w:tr w:rsidR="00F92A17" w:rsidTr="00F92A17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0"/>
                <w:szCs w:val="20"/>
              </w:rPr>
            </w:pPr>
          </w:p>
        </w:tc>
        <w:tc>
          <w:tcPr>
            <w:tcW w:w="4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A17" w:rsidRDefault="00F92A17"/>
        </w:tc>
      </w:tr>
    </w:tbl>
    <w:p w:rsidR="004911D1" w:rsidRDefault="00F92A17" w:rsidP="00F92A17">
      <w:pPr>
        <w:pStyle w:val="a3"/>
        <w:jc w:val="center"/>
        <w:rPr>
          <w:rFonts w:ascii="Courier New" w:hAnsi="Courier New" w:cs="Courier New"/>
        </w:rPr>
      </w:pPr>
      <w:r w:rsidRPr="004911D1">
        <w:rPr>
          <w:rFonts w:ascii="Courier New" w:hAnsi="Courier New" w:cs="Courier New"/>
        </w:rPr>
        <w:t xml:space="preserve"> </w:t>
      </w: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Default="002A7544" w:rsidP="00F92A17">
      <w:pPr>
        <w:pStyle w:val="a3"/>
        <w:jc w:val="center"/>
        <w:rPr>
          <w:rFonts w:ascii="Courier New" w:hAnsi="Courier New" w:cs="Courier New"/>
        </w:rPr>
      </w:pPr>
    </w:p>
    <w:p w:rsidR="002A7544" w:rsidRPr="0047516D" w:rsidRDefault="002A7544" w:rsidP="002A7544">
      <w:pPr>
        <w:spacing w:after="0" w:line="240" w:lineRule="auto"/>
        <w:ind w:left="6414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Приложение № 6 к решению думы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сельского поселения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Слюдянского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района «Об исполнении бюджета </w:t>
      </w:r>
      <w:proofErr w:type="spellStart"/>
      <w:r w:rsidRPr="0047516D">
        <w:rPr>
          <w:rFonts w:ascii="Courier New" w:eastAsia="Times New Roman" w:hAnsi="Courier New" w:cs="Courier New"/>
          <w:color w:val="000000"/>
          <w:lang w:eastAsia="ru-RU"/>
        </w:rPr>
        <w:t>Новоснежнинского</w:t>
      </w:r>
      <w:proofErr w:type="spellEnd"/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 за 2023 год»</w:t>
      </w:r>
    </w:p>
    <w:p w:rsidR="002A7544" w:rsidRPr="0047516D" w:rsidRDefault="002A7544" w:rsidP="00FE6CA6">
      <w:pPr>
        <w:spacing w:after="0" w:line="240" w:lineRule="auto"/>
        <w:ind w:left="637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164366">
        <w:rPr>
          <w:rFonts w:ascii="Courier New" w:eastAsia="Times New Roman" w:hAnsi="Courier New" w:cs="Courier New"/>
          <w:color w:val="000000"/>
          <w:lang w:eastAsia="ru-RU"/>
        </w:rPr>
        <w:t>02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.05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 xml:space="preserve">.2024 г. № </w:t>
      </w:r>
      <w:r w:rsidR="00FE6CA6">
        <w:rPr>
          <w:rFonts w:ascii="Courier New" w:eastAsia="Times New Roman" w:hAnsi="Courier New" w:cs="Courier New"/>
          <w:color w:val="000000"/>
          <w:lang w:eastAsia="ru-RU"/>
        </w:rPr>
        <w:t>10</w:t>
      </w:r>
      <w:r w:rsidRPr="0047516D">
        <w:rPr>
          <w:rFonts w:ascii="Courier New" w:eastAsia="Times New Roman" w:hAnsi="Courier New" w:cs="Courier New"/>
          <w:color w:val="000000"/>
          <w:lang w:eastAsia="ru-RU"/>
        </w:rPr>
        <w:t>-5сд</w:t>
      </w:r>
    </w:p>
    <w:p w:rsidR="002A7544" w:rsidRDefault="002A7544" w:rsidP="002A7544">
      <w:pPr>
        <w:pStyle w:val="a3"/>
        <w:jc w:val="center"/>
        <w:rPr>
          <w:rFonts w:ascii="Courier New" w:hAnsi="Courier New" w:cs="Courier New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1820"/>
        <w:gridCol w:w="1720"/>
        <w:gridCol w:w="5320"/>
      </w:tblGrid>
      <w:tr w:rsidR="002A7544" w:rsidRPr="002A7544" w:rsidTr="002A7544">
        <w:trPr>
          <w:trHeight w:val="156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Сведения о численности муниципальных служащих администрации </w:t>
            </w:r>
            <w:proofErr w:type="spellStart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с указанием фактических затрат на их содержание </w:t>
            </w:r>
          </w:p>
        </w:tc>
      </w:tr>
      <w:tr w:rsidR="002A7544" w:rsidRPr="002A7544" w:rsidTr="002A7544">
        <w:trPr>
          <w:trHeight w:val="31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5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</w:tr>
      <w:tr w:rsidR="002A7544" w:rsidRPr="002A7544" w:rsidTr="002A7544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544" w:rsidRPr="002A7544" w:rsidTr="002A7544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2A7544" w:rsidRDefault="002A7544" w:rsidP="002A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A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7544" w:rsidRPr="0047516D" w:rsidTr="002A7544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Численность муниципальных служащих(чел)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фактические затраты</w:t>
            </w:r>
          </w:p>
        </w:tc>
      </w:tr>
      <w:tr w:rsidR="002A7544" w:rsidRPr="0047516D" w:rsidTr="002A7544">
        <w:trPr>
          <w:trHeight w:val="67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2590,00</w:t>
            </w:r>
          </w:p>
        </w:tc>
      </w:tr>
      <w:tr w:rsidR="002A7544" w:rsidRPr="0047516D" w:rsidTr="002A7544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A7544" w:rsidRPr="0047516D" w:rsidTr="002A7544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A7544" w:rsidRPr="0047516D" w:rsidTr="002A7544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2A7544" w:rsidRPr="0047516D" w:rsidTr="002A7544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Численность культура 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фактические затраты</w:t>
            </w:r>
          </w:p>
        </w:tc>
      </w:tr>
      <w:tr w:rsidR="002A7544" w:rsidRPr="0047516D" w:rsidTr="002A7544">
        <w:trPr>
          <w:trHeight w:val="7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44" w:rsidRPr="0047516D" w:rsidRDefault="002A7544" w:rsidP="002A75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7516D">
              <w:rPr>
                <w:rFonts w:ascii="Courier New" w:eastAsia="Times New Roman" w:hAnsi="Courier New" w:cs="Courier New"/>
                <w:lang w:eastAsia="ru-RU"/>
              </w:rPr>
              <w:t>1102,30</w:t>
            </w:r>
          </w:p>
        </w:tc>
      </w:tr>
    </w:tbl>
    <w:p w:rsidR="002A7544" w:rsidRPr="0047516D" w:rsidRDefault="002A7544" w:rsidP="002A7544">
      <w:pPr>
        <w:pStyle w:val="a3"/>
        <w:rPr>
          <w:rFonts w:ascii="Arial" w:hAnsi="Arial" w:cs="Arial"/>
          <w:sz w:val="24"/>
          <w:szCs w:val="24"/>
        </w:rPr>
      </w:pPr>
    </w:p>
    <w:p w:rsidR="002A7544" w:rsidRDefault="002A7544" w:rsidP="002A7544">
      <w:pPr>
        <w:pStyle w:val="a3"/>
        <w:rPr>
          <w:rFonts w:ascii="Arial" w:hAnsi="Arial" w:cs="Arial"/>
          <w:sz w:val="24"/>
          <w:szCs w:val="24"/>
        </w:rPr>
      </w:pPr>
    </w:p>
    <w:p w:rsidR="002A7544" w:rsidRPr="00FE6CA6" w:rsidRDefault="002A7544" w:rsidP="002A7544">
      <w:pPr>
        <w:pStyle w:val="a3"/>
        <w:ind w:right="-2660"/>
        <w:rPr>
          <w:rFonts w:ascii="Arial" w:hAnsi="Arial" w:cs="Arial"/>
          <w:b/>
          <w:sz w:val="24"/>
          <w:szCs w:val="24"/>
        </w:rPr>
      </w:pPr>
      <w:r w:rsidRPr="00FE6CA6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A7544" w:rsidRPr="00FE6CA6" w:rsidRDefault="002A7544" w:rsidP="002A7544">
      <w:pPr>
        <w:pStyle w:val="a3"/>
        <w:ind w:right="-2660"/>
        <w:rPr>
          <w:rFonts w:ascii="Arial" w:hAnsi="Arial" w:cs="Arial"/>
          <w:b/>
          <w:sz w:val="24"/>
          <w:szCs w:val="24"/>
        </w:rPr>
      </w:pPr>
      <w:proofErr w:type="spellStart"/>
      <w:r w:rsidRPr="00FE6CA6">
        <w:rPr>
          <w:rFonts w:ascii="Arial" w:hAnsi="Arial" w:cs="Arial"/>
          <w:b/>
          <w:sz w:val="24"/>
          <w:szCs w:val="24"/>
        </w:rPr>
        <w:t>Новоснежнинского</w:t>
      </w:r>
      <w:proofErr w:type="spellEnd"/>
    </w:p>
    <w:p w:rsidR="002A7544" w:rsidRPr="00FE6CA6" w:rsidRDefault="002A7544" w:rsidP="002A7544">
      <w:pPr>
        <w:pStyle w:val="a3"/>
        <w:ind w:right="-2660"/>
        <w:rPr>
          <w:rFonts w:ascii="Arial" w:hAnsi="Arial" w:cs="Arial"/>
          <w:b/>
          <w:sz w:val="24"/>
          <w:szCs w:val="24"/>
        </w:rPr>
      </w:pPr>
      <w:r w:rsidRPr="00FE6CA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A7544" w:rsidRPr="002A7544" w:rsidRDefault="002A7544" w:rsidP="002A7544">
      <w:pPr>
        <w:pStyle w:val="a3"/>
        <w:rPr>
          <w:rFonts w:ascii="Arial" w:hAnsi="Arial" w:cs="Arial"/>
          <w:sz w:val="24"/>
          <w:szCs w:val="24"/>
        </w:rPr>
      </w:pPr>
      <w:r w:rsidRPr="00FE6CA6">
        <w:rPr>
          <w:rFonts w:ascii="Arial" w:hAnsi="Arial" w:cs="Arial"/>
          <w:b/>
          <w:sz w:val="24"/>
          <w:szCs w:val="24"/>
        </w:rPr>
        <w:t>Л.В. Михайлова</w:t>
      </w:r>
    </w:p>
    <w:sectPr w:rsidR="002A7544" w:rsidRPr="002A7544" w:rsidSect="005C1714">
      <w:pgSz w:w="12240" w:h="15840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0"/>
    <w:rsid w:val="00164366"/>
    <w:rsid w:val="001C4493"/>
    <w:rsid w:val="002A7544"/>
    <w:rsid w:val="003836D6"/>
    <w:rsid w:val="0039667F"/>
    <w:rsid w:val="003E3DF3"/>
    <w:rsid w:val="0047516D"/>
    <w:rsid w:val="004911D1"/>
    <w:rsid w:val="00526880"/>
    <w:rsid w:val="005B7BC0"/>
    <w:rsid w:val="005C1714"/>
    <w:rsid w:val="00781352"/>
    <w:rsid w:val="007D1B5D"/>
    <w:rsid w:val="008D0032"/>
    <w:rsid w:val="008F3D1A"/>
    <w:rsid w:val="00922654"/>
    <w:rsid w:val="00977F4B"/>
    <w:rsid w:val="00984DA1"/>
    <w:rsid w:val="00991A46"/>
    <w:rsid w:val="00A2392A"/>
    <w:rsid w:val="00AD22A7"/>
    <w:rsid w:val="00B61B59"/>
    <w:rsid w:val="00BA2C93"/>
    <w:rsid w:val="00BF7AF6"/>
    <w:rsid w:val="00D31EA3"/>
    <w:rsid w:val="00E8652B"/>
    <w:rsid w:val="00EE2B18"/>
    <w:rsid w:val="00F92A17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DF9"/>
  <w15:chartTrackingRefBased/>
  <w15:docId w15:val="{EBBD2C90-3BE1-49F0-8CC2-847A6AB2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6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8D3E-5A16-422C-B399-126DA696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2024-05-08T00:06:00Z</cp:lastPrinted>
  <dcterms:created xsi:type="dcterms:W3CDTF">2024-03-25T00:27:00Z</dcterms:created>
  <dcterms:modified xsi:type="dcterms:W3CDTF">2024-05-08T00:08:00Z</dcterms:modified>
</cp:coreProperties>
</file>