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35" w:rsidRPr="00754C35" w:rsidRDefault="003209E3" w:rsidP="00754C3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3A25E7">
        <w:rPr>
          <w:rFonts w:ascii="Arial" w:hAnsi="Arial" w:cs="Arial"/>
          <w:b/>
          <w:sz w:val="32"/>
          <w:szCs w:val="32"/>
        </w:rPr>
        <w:t>04</w:t>
      </w:r>
      <w:r>
        <w:rPr>
          <w:rFonts w:ascii="Arial" w:hAnsi="Arial" w:cs="Arial"/>
          <w:b/>
          <w:sz w:val="32"/>
          <w:szCs w:val="32"/>
        </w:rPr>
        <w:t>.12.2023г. № 120</w:t>
      </w:r>
    </w:p>
    <w:p w:rsidR="00754C35" w:rsidRPr="00754C35" w:rsidRDefault="00754C35" w:rsidP="00754C3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754C3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54C35" w:rsidRPr="00754C35" w:rsidRDefault="00754C35" w:rsidP="00754C3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754C35">
        <w:rPr>
          <w:rFonts w:ascii="Arial" w:hAnsi="Arial" w:cs="Arial"/>
          <w:b/>
          <w:sz w:val="32"/>
          <w:szCs w:val="32"/>
        </w:rPr>
        <w:t>ИРКУТСКАЯ ОБЛАСТЬ</w:t>
      </w:r>
    </w:p>
    <w:p w:rsidR="00754C35" w:rsidRPr="00754C35" w:rsidRDefault="00754C35" w:rsidP="00754C3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754C35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754C35" w:rsidRPr="00754C35" w:rsidRDefault="00754C35" w:rsidP="00754C3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754C35"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705221" w:rsidRDefault="00754C35" w:rsidP="00754C3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754C35">
        <w:rPr>
          <w:rFonts w:ascii="Arial" w:hAnsi="Arial" w:cs="Arial"/>
          <w:b/>
          <w:sz w:val="32"/>
          <w:szCs w:val="32"/>
        </w:rPr>
        <w:t>ПОСТАНОВЛЕНИЕ</w:t>
      </w:r>
    </w:p>
    <w:p w:rsidR="00754C35" w:rsidRDefault="00754C35" w:rsidP="00754C35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754C35" w:rsidRPr="00754C35" w:rsidRDefault="00754C35" w:rsidP="00754C3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ОТ 16.10.2015г. №108 «ОБ УТВЕРЖДЕНИИ МУНИЦИПАЛЬНОЙ ПРОГРАММЫ РАЗВИТИЕ КУЛЬТУРЫ В НОВОСНЕЖНИНСКОМ МУНИЦИПАЛЬНОМ ОБРАЗОВАНИИ НА 2015-2017ГОДЫ»</w:t>
      </w:r>
    </w:p>
    <w:p w:rsidR="00D466D7" w:rsidRPr="00D466D7" w:rsidRDefault="00D466D7" w:rsidP="00705221">
      <w:pPr>
        <w:pStyle w:val="a8"/>
        <w:rPr>
          <w:rFonts w:ascii="Times New Roman" w:hAnsi="Times New Roman"/>
          <w:b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Руководствуясь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</w:t>
      </w:r>
      <w:r w:rsidR="00BE24FC" w:rsidRPr="00754C35">
        <w:rPr>
          <w:rFonts w:ascii="Arial" w:hAnsi="Arial" w:cs="Arial"/>
        </w:rPr>
        <w:t xml:space="preserve"> </w:t>
      </w:r>
      <w:r w:rsidRPr="00754C35">
        <w:rPr>
          <w:rFonts w:ascii="Arial" w:hAnsi="Arial" w:cs="Arial"/>
        </w:rPr>
        <w:t xml:space="preserve">постановлением администрации  от 19.08.2013 года № 65 «Об утверждении порядка разработки, согласования, принятия и организации муниципальных программ Новоснежнинского муниципального </w:t>
      </w:r>
      <w:r w:rsidR="00BE24FC" w:rsidRPr="00754C35">
        <w:rPr>
          <w:rFonts w:ascii="Arial" w:hAnsi="Arial" w:cs="Arial"/>
        </w:rPr>
        <w:t>образования</w:t>
      </w:r>
      <w:r w:rsidRPr="00754C35">
        <w:rPr>
          <w:rFonts w:ascii="Arial" w:hAnsi="Arial" w:cs="Arial"/>
        </w:rPr>
        <w:t>», статьями 43,46 Устава Новоснежнинского муниципального образования (новая редакция), администрация Новоснежнинского сельского поселения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</w:p>
    <w:p w:rsidR="00705221" w:rsidRPr="00754C35" w:rsidRDefault="00705221" w:rsidP="00705221">
      <w:pPr>
        <w:jc w:val="center"/>
        <w:rPr>
          <w:rFonts w:ascii="Arial" w:hAnsi="Arial" w:cs="Arial"/>
          <w:b/>
          <w:sz w:val="30"/>
          <w:szCs w:val="30"/>
        </w:rPr>
      </w:pPr>
      <w:r w:rsidRPr="00754C35">
        <w:rPr>
          <w:rFonts w:ascii="Arial" w:hAnsi="Arial" w:cs="Arial"/>
          <w:b/>
          <w:sz w:val="30"/>
          <w:szCs w:val="30"/>
        </w:rPr>
        <w:t>ПОСТАНОВИЛА:</w:t>
      </w:r>
    </w:p>
    <w:p w:rsidR="00705221" w:rsidRPr="00705221" w:rsidRDefault="00705221" w:rsidP="00705221">
      <w:pPr>
        <w:spacing w:line="0" w:lineRule="atLeast"/>
      </w:pPr>
    </w:p>
    <w:p w:rsidR="00EE2F0B" w:rsidRPr="00754C35" w:rsidRDefault="00705221" w:rsidP="008219A9">
      <w:pPr>
        <w:pStyle w:val="a8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Внести изменения и дополнения в постановление </w:t>
      </w:r>
      <w:r w:rsidR="00B432A3" w:rsidRPr="00754C35">
        <w:rPr>
          <w:rFonts w:ascii="Arial" w:hAnsi="Arial" w:cs="Arial"/>
        </w:rPr>
        <w:t>от 16.10.2015г. №108 «Об утверждении муниципальной программы «Развитие культуры в</w:t>
      </w:r>
      <w:r w:rsidR="003209E3">
        <w:rPr>
          <w:rFonts w:ascii="Arial" w:hAnsi="Arial" w:cs="Arial"/>
        </w:rPr>
        <w:t xml:space="preserve"> Новоснежнинском </w:t>
      </w:r>
      <w:r w:rsidR="00EE2F0B" w:rsidRPr="00754C35">
        <w:rPr>
          <w:rFonts w:ascii="Arial" w:hAnsi="Arial" w:cs="Arial"/>
        </w:rPr>
        <w:t>муниципальном</w:t>
      </w:r>
      <w:r w:rsidR="00100D45" w:rsidRPr="00754C35">
        <w:rPr>
          <w:rFonts w:ascii="Arial" w:hAnsi="Arial" w:cs="Arial"/>
        </w:rPr>
        <w:t xml:space="preserve"> образовании» на 2015-2017</w:t>
      </w:r>
      <w:r w:rsidR="00B432A3" w:rsidRPr="00754C35">
        <w:rPr>
          <w:rFonts w:ascii="Arial" w:hAnsi="Arial" w:cs="Arial"/>
        </w:rPr>
        <w:t>годы»</w:t>
      </w:r>
    </w:p>
    <w:p w:rsidR="00705221" w:rsidRPr="00754C35" w:rsidRDefault="00E27C82" w:rsidP="008219A9">
      <w:pPr>
        <w:pStyle w:val="a8"/>
        <w:ind w:left="284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1.1.</w:t>
      </w:r>
      <w:r w:rsidR="003209E3" w:rsidRPr="003209E3">
        <w:rPr>
          <w:rFonts w:ascii="Arial" w:hAnsi="Arial" w:cs="Arial"/>
        </w:rPr>
        <w:t xml:space="preserve"> </w:t>
      </w:r>
      <w:r w:rsidR="00705221" w:rsidRPr="00754C35">
        <w:rPr>
          <w:rFonts w:ascii="Arial" w:hAnsi="Arial" w:cs="Arial"/>
        </w:rPr>
        <w:t>Наименование постановления читать «</w:t>
      </w:r>
      <w:r w:rsidR="00FA028D" w:rsidRPr="00754C35">
        <w:rPr>
          <w:rFonts w:ascii="Arial" w:hAnsi="Arial" w:cs="Arial"/>
        </w:rPr>
        <w:t xml:space="preserve">Об утверждении </w:t>
      </w:r>
      <w:r w:rsidR="008219A9" w:rsidRPr="00754C35">
        <w:rPr>
          <w:rFonts w:ascii="Arial" w:hAnsi="Arial" w:cs="Arial"/>
        </w:rPr>
        <w:t>муниципальной программы «</w:t>
      </w:r>
      <w:r w:rsidR="00705221" w:rsidRPr="00754C35">
        <w:rPr>
          <w:rFonts w:ascii="Arial" w:hAnsi="Arial" w:cs="Arial"/>
          <w:bCs/>
        </w:rPr>
        <w:t>Разв</w:t>
      </w:r>
      <w:r w:rsidR="003209E3">
        <w:rPr>
          <w:rFonts w:ascii="Arial" w:hAnsi="Arial" w:cs="Arial"/>
          <w:bCs/>
        </w:rPr>
        <w:t>итие культуры в Новоснежнинском</w:t>
      </w:r>
      <w:r w:rsidR="00705221" w:rsidRPr="00754C35">
        <w:rPr>
          <w:rFonts w:ascii="Arial" w:hAnsi="Arial" w:cs="Arial"/>
        </w:rPr>
        <w:t xml:space="preserve"> </w:t>
      </w:r>
      <w:r w:rsidR="00EE2F0B" w:rsidRPr="00754C35">
        <w:rPr>
          <w:rFonts w:ascii="Arial" w:hAnsi="Arial" w:cs="Arial"/>
          <w:bCs/>
        </w:rPr>
        <w:t>муниципальном</w:t>
      </w:r>
      <w:r w:rsidR="00705221" w:rsidRPr="00754C35">
        <w:rPr>
          <w:rFonts w:ascii="Arial" w:hAnsi="Arial" w:cs="Arial"/>
          <w:bCs/>
        </w:rPr>
        <w:t xml:space="preserve"> образовании</w:t>
      </w:r>
      <w:r w:rsidR="008219A9" w:rsidRPr="00754C35">
        <w:rPr>
          <w:rFonts w:ascii="Arial" w:hAnsi="Arial" w:cs="Arial"/>
        </w:rPr>
        <w:t xml:space="preserve"> </w:t>
      </w:r>
      <w:r w:rsidR="00705221" w:rsidRPr="00754C35">
        <w:rPr>
          <w:rFonts w:ascii="Arial" w:hAnsi="Arial" w:cs="Arial"/>
          <w:bCs/>
        </w:rPr>
        <w:t xml:space="preserve">на </w:t>
      </w:r>
      <w:r w:rsidR="003209E3">
        <w:rPr>
          <w:rFonts w:ascii="Arial" w:hAnsi="Arial" w:cs="Arial"/>
        </w:rPr>
        <w:t>2024</w:t>
      </w:r>
      <w:r w:rsidR="008219A9" w:rsidRPr="00754C35">
        <w:rPr>
          <w:rFonts w:ascii="Arial" w:hAnsi="Arial" w:cs="Arial"/>
        </w:rPr>
        <w:t>-202</w:t>
      </w:r>
      <w:r w:rsidR="003209E3">
        <w:rPr>
          <w:rFonts w:ascii="Arial" w:hAnsi="Arial" w:cs="Arial"/>
        </w:rPr>
        <w:t xml:space="preserve">6 </w:t>
      </w:r>
      <w:r w:rsidR="00705221" w:rsidRPr="00754C35">
        <w:rPr>
          <w:rFonts w:ascii="Arial" w:hAnsi="Arial" w:cs="Arial"/>
        </w:rPr>
        <w:t>годы»</w:t>
      </w:r>
      <w:r w:rsidR="008219A9" w:rsidRPr="00754C35">
        <w:rPr>
          <w:rFonts w:ascii="Arial" w:hAnsi="Arial" w:cs="Arial"/>
        </w:rPr>
        <w:t>.</w:t>
      </w:r>
    </w:p>
    <w:p w:rsidR="00705221" w:rsidRPr="00754C35" w:rsidRDefault="00705221" w:rsidP="008219A9">
      <w:pPr>
        <w:spacing w:line="0" w:lineRule="atLeast"/>
        <w:ind w:left="284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1.2. Приложен</w:t>
      </w:r>
      <w:r w:rsidR="008219A9" w:rsidRPr="00754C35">
        <w:rPr>
          <w:rFonts w:ascii="Arial" w:hAnsi="Arial" w:cs="Arial"/>
        </w:rPr>
        <w:t>ие №1 изложить в новой редакции.</w:t>
      </w:r>
    </w:p>
    <w:p w:rsidR="00705221" w:rsidRPr="00754C35" w:rsidRDefault="00705221" w:rsidP="008219A9">
      <w:pPr>
        <w:pStyle w:val="a8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Опубли</w:t>
      </w:r>
      <w:r w:rsidR="008219A9" w:rsidRPr="00754C35">
        <w:rPr>
          <w:rFonts w:ascii="Arial" w:hAnsi="Arial" w:cs="Arial"/>
        </w:rPr>
        <w:t xml:space="preserve">ковать настоящее постановление </w:t>
      </w:r>
      <w:r w:rsidRPr="00754C35">
        <w:rPr>
          <w:rFonts w:ascii="Arial" w:hAnsi="Arial" w:cs="Arial"/>
        </w:rPr>
        <w:t>в печатном издании «Вестник Новоснежнинского муниципального образования».</w:t>
      </w:r>
    </w:p>
    <w:p w:rsidR="00705221" w:rsidRPr="00754C35" w:rsidRDefault="00705221" w:rsidP="008219A9">
      <w:pPr>
        <w:pStyle w:val="a8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Настоящее постановле</w:t>
      </w:r>
      <w:r w:rsidR="003209E3">
        <w:rPr>
          <w:rFonts w:ascii="Arial" w:hAnsi="Arial" w:cs="Arial"/>
        </w:rPr>
        <w:t>ние вступает в силу с 01.01.2024</w:t>
      </w:r>
      <w:r w:rsidRPr="00754C35">
        <w:rPr>
          <w:rFonts w:ascii="Arial" w:hAnsi="Arial" w:cs="Arial"/>
        </w:rPr>
        <w:t>г.</w:t>
      </w:r>
    </w:p>
    <w:p w:rsidR="00705221" w:rsidRPr="00754C35" w:rsidRDefault="00705221" w:rsidP="008219A9">
      <w:pPr>
        <w:pStyle w:val="a8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</w:rPr>
      </w:pPr>
      <w:r w:rsidRPr="00754C35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05221" w:rsidRPr="00754C35" w:rsidRDefault="00705221" w:rsidP="00705221">
      <w:pPr>
        <w:ind w:firstLine="709"/>
        <w:jc w:val="both"/>
        <w:rPr>
          <w:rFonts w:ascii="Arial" w:hAnsi="Arial" w:cs="Arial"/>
          <w:bCs/>
        </w:rPr>
      </w:pPr>
    </w:p>
    <w:p w:rsidR="00705221" w:rsidRPr="00754C35" w:rsidRDefault="00705221" w:rsidP="008219A9">
      <w:pPr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Глава администрации</w:t>
      </w:r>
    </w:p>
    <w:p w:rsidR="00754C35" w:rsidRDefault="00705221" w:rsidP="008219A9">
      <w:pPr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Новоснежнинского сельского поселения                                   </w:t>
      </w:r>
    </w:p>
    <w:p w:rsidR="00705221" w:rsidRPr="00754C35" w:rsidRDefault="007D65DC" w:rsidP="00821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Л.В.Михайлова</w:t>
      </w:r>
    </w:p>
    <w:p w:rsidR="00705221" w:rsidRDefault="00705221" w:rsidP="00705221">
      <w:pPr>
        <w:pStyle w:val="a8"/>
        <w:jc w:val="both"/>
        <w:rPr>
          <w:rFonts w:ascii="Times New Roman" w:hAnsi="Times New Roman"/>
        </w:rPr>
      </w:pPr>
    </w:p>
    <w:p w:rsidR="007B0B99" w:rsidRDefault="007B0B99" w:rsidP="00705221">
      <w:pPr>
        <w:pStyle w:val="a8"/>
        <w:jc w:val="both"/>
        <w:rPr>
          <w:rFonts w:ascii="Times New Roman" w:hAnsi="Times New Roman"/>
        </w:rPr>
      </w:pPr>
    </w:p>
    <w:p w:rsidR="003209E3" w:rsidRDefault="003209E3" w:rsidP="00705221">
      <w:pPr>
        <w:pStyle w:val="a8"/>
        <w:jc w:val="both"/>
        <w:rPr>
          <w:rFonts w:ascii="Times New Roman" w:hAnsi="Times New Roman"/>
        </w:rPr>
      </w:pPr>
    </w:p>
    <w:p w:rsidR="003209E3" w:rsidRDefault="003209E3" w:rsidP="00705221">
      <w:pPr>
        <w:pStyle w:val="a8"/>
        <w:jc w:val="both"/>
        <w:rPr>
          <w:rFonts w:ascii="Times New Roman" w:hAnsi="Times New Roman"/>
        </w:rPr>
      </w:pPr>
    </w:p>
    <w:p w:rsidR="003209E3" w:rsidRDefault="003209E3" w:rsidP="00705221">
      <w:pPr>
        <w:pStyle w:val="a8"/>
        <w:jc w:val="both"/>
        <w:rPr>
          <w:rFonts w:ascii="Times New Roman" w:hAnsi="Times New Roman"/>
        </w:rPr>
      </w:pPr>
    </w:p>
    <w:p w:rsidR="003209E3" w:rsidRDefault="003209E3" w:rsidP="00705221">
      <w:pPr>
        <w:pStyle w:val="a8"/>
        <w:jc w:val="both"/>
        <w:rPr>
          <w:rFonts w:ascii="Times New Roman" w:hAnsi="Times New Roman"/>
        </w:rPr>
      </w:pPr>
    </w:p>
    <w:p w:rsidR="003209E3" w:rsidRDefault="003209E3" w:rsidP="00705221">
      <w:pPr>
        <w:pStyle w:val="a8"/>
        <w:jc w:val="both"/>
        <w:rPr>
          <w:rFonts w:ascii="Times New Roman" w:hAnsi="Times New Roman"/>
        </w:rPr>
      </w:pPr>
    </w:p>
    <w:p w:rsidR="003209E3" w:rsidRDefault="003209E3" w:rsidP="00705221">
      <w:pPr>
        <w:pStyle w:val="a8"/>
        <w:jc w:val="both"/>
        <w:rPr>
          <w:rFonts w:ascii="Times New Roman" w:hAnsi="Times New Roman"/>
        </w:rPr>
      </w:pPr>
    </w:p>
    <w:p w:rsidR="008219A9" w:rsidRPr="00705221" w:rsidRDefault="008219A9" w:rsidP="00705221">
      <w:pPr>
        <w:pStyle w:val="a8"/>
        <w:jc w:val="both"/>
        <w:rPr>
          <w:rFonts w:ascii="Times New Roman" w:hAnsi="Times New Roman"/>
        </w:rPr>
      </w:pPr>
    </w:p>
    <w:p w:rsidR="00705221" w:rsidRPr="00754C35" w:rsidRDefault="00705221" w:rsidP="00705221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754C35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705221" w:rsidRDefault="00705221" w:rsidP="00705221">
      <w:pPr>
        <w:pStyle w:val="a8"/>
        <w:jc w:val="center"/>
        <w:rPr>
          <w:rFonts w:ascii="Times New Roman" w:hAnsi="Times New Roman"/>
        </w:rPr>
      </w:pPr>
    </w:p>
    <w:p w:rsidR="007B0B99" w:rsidRPr="00705221" w:rsidRDefault="007B0B99" w:rsidP="00705221">
      <w:pPr>
        <w:pStyle w:val="a8"/>
        <w:jc w:val="center"/>
        <w:rPr>
          <w:rFonts w:ascii="Times New Roman" w:hAnsi="Times New Roman"/>
        </w:rPr>
      </w:pPr>
    </w:p>
    <w:p w:rsidR="00705221" w:rsidRPr="007B0B99" w:rsidRDefault="00705221" w:rsidP="00705221">
      <w:pPr>
        <w:pStyle w:val="a8"/>
        <w:jc w:val="center"/>
        <w:rPr>
          <w:rFonts w:ascii="Arial" w:hAnsi="Arial" w:cs="Arial"/>
          <w:b/>
          <w:lang w:eastAsia="en-US"/>
        </w:rPr>
      </w:pPr>
      <w:r w:rsidRPr="007B0B99">
        <w:rPr>
          <w:rFonts w:ascii="Arial" w:hAnsi="Arial" w:cs="Arial"/>
          <w:b/>
          <w:lang w:eastAsia="en-US"/>
        </w:rPr>
        <w:t>Муниципальная программа</w:t>
      </w:r>
    </w:p>
    <w:p w:rsidR="00705221" w:rsidRPr="007B0B99" w:rsidRDefault="00705221" w:rsidP="00705221">
      <w:pPr>
        <w:pStyle w:val="a8"/>
        <w:jc w:val="center"/>
        <w:rPr>
          <w:rFonts w:ascii="Arial" w:hAnsi="Arial" w:cs="Arial"/>
          <w:b/>
          <w:bCs/>
        </w:rPr>
      </w:pPr>
      <w:r w:rsidRPr="007B0B99">
        <w:rPr>
          <w:rFonts w:ascii="Arial" w:hAnsi="Arial" w:cs="Arial"/>
          <w:b/>
          <w:bCs/>
        </w:rPr>
        <w:t>«Развитие культуры в Новоснежнинском</w:t>
      </w:r>
    </w:p>
    <w:p w:rsidR="00705221" w:rsidRPr="007B0B99" w:rsidRDefault="00705221" w:rsidP="00705221">
      <w:pPr>
        <w:pStyle w:val="a8"/>
        <w:jc w:val="center"/>
        <w:rPr>
          <w:rFonts w:ascii="Arial" w:hAnsi="Arial" w:cs="Arial"/>
          <w:b/>
        </w:rPr>
      </w:pPr>
      <w:r w:rsidRPr="007B0B99">
        <w:rPr>
          <w:rFonts w:ascii="Arial" w:hAnsi="Arial" w:cs="Arial"/>
          <w:b/>
          <w:bCs/>
        </w:rPr>
        <w:t>муниципальном образовании на</w:t>
      </w:r>
      <w:r w:rsidR="003209E3">
        <w:rPr>
          <w:rFonts w:ascii="Arial" w:hAnsi="Arial" w:cs="Arial"/>
          <w:b/>
        </w:rPr>
        <w:t xml:space="preserve"> 2024-2026</w:t>
      </w:r>
      <w:r w:rsidRPr="007B0B99">
        <w:rPr>
          <w:rFonts w:ascii="Arial" w:hAnsi="Arial" w:cs="Arial"/>
          <w:b/>
        </w:rPr>
        <w:t xml:space="preserve"> годы»</w:t>
      </w:r>
    </w:p>
    <w:p w:rsidR="00EE2F0B" w:rsidRPr="00705221" w:rsidRDefault="00EE2F0B" w:rsidP="00705221">
      <w:pPr>
        <w:pStyle w:val="a8"/>
        <w:jc w:val="center"/>
        <w:rPr>
          <w:rFonts w:ascii="Times New Roman" w:hAnsi="Times New Roman"/>
          <w:b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  <w:lang w:eastAsia="en-US"/>
        </w:rPr>
        <w:t xml:space="preserve">Раздел </w:t>
      </w:r>
      <w:r w:rsidRPr="00754C35">
        <w:rPr>
          <w:rFonts w:ascii="Arial" w:hAnsi="Arial" w:cs="Arial"/>
          <w:lang w:val="en-US" w:eastAsia="en-US"/>
        </w:rPr>
        <w:t>I</w:t>
      </w:r>
      <w:r w:rsidRPr="00754C35">
        <w:rPr>
          <w:rFonts w:ascii="Arial" w:hAnsi="Arial" w:cs="Arial"/>
          <w:lang w:eastAsia="en-US"/>
        </w:rPr>
        <w:t>. Паспорт программы</w:t>
      </w:r>
    </w:p>
    <w:p w:rsidR="00705221" w:rsidRPr="00705221" w:rsidRDefault="00705221" w:rsidP="00705221">
      <w:pPr>
        <w:pStyle w:val="a8"/>
        <w:rPr>
          <w:rFonts w:ascii="Times New Roman" w:hAnsi="Times New Roman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6"/>
      </w:tblGrid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A27F0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754C3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Развитие культуры в Новоснежнинском муниципальном образовании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на</w:t>
            </w:r>
            <w:r w:rsidRPr="00754C3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="003209E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2024-2026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</w:t>
            </w:r>
            <w:r w:rsidR="008219A9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A27F0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Новоснежнинского сельского поселения</w:t>
            </w:r>
          </w:p>
        </w:tc>
      </w:tr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A27F0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Муниципальное казенное учреждение культуры «Сельский Дом культуры п.Новоснежная »</w:t>
            </w:r>
          </w:p>
        </w:tc>
      </w:tr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A27F0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Участники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Новоснежнинского сельского поселения, Муниципальное казенное учреждение культуры «Сельский Дом культуры п.Новоснежная.»</w:t>
            </w:r>
          </w:p>
        </w:tc>
      </w:tr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A27F0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Цель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3209E3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Обеспечение 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свободы  творчества  и  прав  граждан  на участие в культурной жизни путем создания условий для творческой самореализации населения и сохранения единого культурно-информационного пространства на территории  Новоснежнинского сельского поселения;</w:t>
            </w:r>
          </w:p>
          <w:p w:rsidR="00705221" w:rsidRPr="00754C35" w:rsidRDefault="00AA2628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овышение качества услуг в сфере культуры</w:t>
            </w:r>
          </w:p>
        </w:tc>
      </w:tr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A27F0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Увеличение   дос</w:t>
            </w:r>
            <w:r w:rsidR="003209E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тупности   муниципальных услуг для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населения Новоснежнинского сельского поселения.</w:t>
            </w:r>
          </w:p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занятости молодежи, общественно-полезной, кружковой деятельностью.</w:t>
            </w:r>
          </w:p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Формирование гражданско-патриотического и духовно-нравственного сознания населения.</w:t>
            </w:r>
          </w:p>
          <w:p w:rsidR="00A27F02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Создание условий   для   развития   культурной   самобытно</w:t>
            </w:r>
            <w:r w:rsidR="003209E3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сти, творческой самореализации населения</w:t>
            </w:r>
            <w:r w:rsidR="00A27F02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Новоснежнинского</w:t>
            </w:r>
            <w:r w:rsidR="003209E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сельского</w:t>
            </w:r>
            <w:r w:rsidR="00A27F02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поселения.</w:t>
            </w:r>
          </w:p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деятельности  муниципального казенного учреждения культуры  «Сельский Дом культуры п.Новоснежная», модернизация материально-технической базы учреждения культуры.</w:t>
            </w:r>
          </w:p>
        </w:tc>
      </w:tr>
      <w:tr w:rsidR="00705221" w:rsidRPr="00705221" w:rsidTr="00705221">
        <w:trPr>
          <w:trHeight w:val="7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21" w:rsidRPr="00754C35" w:rsidRDefault="00705221" w:rsidP="00A27F0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  <w:p w:rsidR="00705221" w:rsidRPr="00754C35" w:rsidRDefault="00705221" w:rsidP="00A27F02">
            <w:pPr>
              <w:pStyle w:val="a8"/>
              <w:spacing w:line="276" w:lineRule="auto"/>
              <w:ind w:firstLine="85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3209E3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2024-2026</w:t>
            </w:r>
            <w:r w:rsidR="00A27F02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г.г.</w:t>
            </w:r>
          </w:p>
        </w:tc>
      </w:tr>
      <w:tr w:rsidR="00705221" w:rsidRPr="00705221" w:rsidTr="00705221">
        <w:trPr>
          <w:trHeight w:val="3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21" w:rsidRPr="00754C35" w:rsidRDefault="00705221" w:rsidP="00A27F02">
            <w:pPr>
              <w:spacing w:line="276" w:lineRule="auto"/>
              <w:rPr>
                <w:rFonts w:ascii="Courier New" w:hAnsi="Courier New" w:cs="Courier New"/>
                <w:bCs/>
                <w:iCs/>
                <w:color w:val="000000"/>
                <w:lang w:eastAsia="en-US"/>
              </w:rPr>
            </w:pPr>
          </w:p>
          <w:p w:rsidR="00705221" w:rsidRPr="00754C35" w:rsidRDefault="00A27F02" w:rsidP="00A27F02">
            <w:pPr>
              <w:spacing w:line="276" w:lineRule="auto"/>
              <w:rPr>
                <w:rFonts w:ascii="Courier New" w:hAnsi="Courier New" w:cs="Courier New"/>
                <w:bCs/>
                <w:iCs/>
                <w:color w:val="000000"/>
                <w:lang w:eastAsia="en-US"/>
              </w:rPr>
            </w:pPr>
            <w:r w:rsidRPr="00754C35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eastAsia="en-US"/>
              </w:rPr>
              <w:t>Основные мероприятия</w:t>
            </w:r>
          </w:p>
          <w:p w:rsidR="00705221" w:rsidRPr="00754C35" w:rsidRDefault="00705221" w:rsidP="00A27F02">
            <w:pPr>
              <w:spacing w:line="276" w:lineRule="auto"/>
              <w:ind w:firstLine="851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  <w:lang w:eastAsia="en-US"/>
              </w:rPr>
            </w:pPr>
          </w:p>
          <w:p w:rsidR="00705221" w:rsidRPr="00754C35" w:rsidRDefault="00705221" w:rsidP="00A27F02">
            <w:pPr>
              <w:pStyle w:val="a8"/>
              <w:spacing w:line="276" w:lineRule="auto"/>
              <w:ind w:firstLine="85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Повышение качества и доступности услуг</w:t>
            </w:r>
          </w:p>
        </w:tc>
      </w:tr>
      <w:tr w:rsidR="00705221" w:rsidRPr="00705221" w:rsidTr="00705221">
        <w:trPr>
          <w:trHeight w:val="8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A27F0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3209E3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Укрепление 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материально-технической базы учреждения культуры; </w:t>
            </w:r>
          </w:p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сохранение численности лиц, систематически занимающихся в культурно-досуговых формированиях, в количестве </w:t>
            </w:r>
            <w:r w:rsidR="003E6BBC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0 человек</w:t>
            </w:r>
            <w:r w:rsidR="003E6BBC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;</w:t>
            </w:r>
          </w:p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увеличение разнообразия и качества предоставляемых услуг в сфере культурного досуга и отдыха населения;</w:t>
            </w:r>
          </w:p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улучшение условий для самодеятельной творческой деятельности населения (приобретение сценических костюмов, расходных материалов для кружков прикладного творчества, приобретение музыкальной и видеоаппаратуры).</w:t>
            </w:r>
          </w:p>
        </w:tc>
      </w:tr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A27F0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Подпрограммы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Подпрограмма </w:t>
            </w:r>
            <w:r w:rsidRPr="00754C3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«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Создание условий для организации досуга и обеспечения жителей услугами организации культуры в  Новоснежнинском муниципальном образовании»</w:t>
            </w:r>
          </w:p>
        </w:tc>
      </w:tr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A27F0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21" w:rsidRPr="00754C35" w:rsidRDefault="00705221" w:rsidP="00D87418">
            <w:pPr>
              <w:pStyle w:val="a8"/>
              <w:spacing w:line="276" w:lineRule="auto"/>
              <w:ind w:left="34" w:firstLine="567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Ресурсное о</w:t>
            </w:r>
            <w:r w:rsidR="003209E3">
              <w:rPr>
                <w:rFonts w:ascii="Courier New" w:hAnsi="Courier New" w:cs="Courier New"/>
                <w:sz w:val="22"/>
                <w:szCs w:val="22"/>
                <w:lang w:eastAsia="en-US"/>
              </w:rPr>
              <w:t>беспечение программы составляет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за счет </w:t>
            </w:r>
            <w:r w:rsidR="00D87418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 местного бюджета всего </w:t>
            </w:r>
            <w:r w:rsidR="00E36E3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5 002 143</w:t>
            </w:r>
            <w:r w:rsidR="005E434A" w:rsidRPr="00754C3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</w:t>
            </w:r>
            <w:r w:rsidR="00E36E3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57</w:t>
            </w:r>
            <w:r w:rsidR="00C92B5C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D87418" w:rsidRPr="00754C3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руб</w:t>
            </w:r>
            <w:r w:rsidR="00D87418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, в том числе:</w:t>
            </w:r>
          </w:p>
          <w:p w:rsidR="005E434A" w:rsidRPr="00754C35" w:rsidRDefault="003209E3" w:rsidP="005E434A">
            <w:pPr>
              <w:pStyle w:val="a8"/>
              <w:spacing w:line="276" w:lineRule="auto"/>
              <w:ind w:left="34" w:firstLine="567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2024 г. – 2 372 055, 27 </w:t>
            </w:r>
            <w:r w:rsidR="005E434A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руб.;</w:t>
            </w:r>
          </w:p>
          <w:p w:rsidR="005E434A" w:rsidRPr="00754C35" w:rsidRDefault="003209E3" w:rsidP="005E434A">
            <w:pPr>
              <w:pStyle w:val="a8"/>
              <w:spacing w:line="276" w:lineRule="auto"/>
              <w:ind w:left="34" w:firstLine="567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2025 г. – 1 406 064, 2</w:t>
            </w:r>
            <w:r w:rsidR="007D65DC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5E434A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руб.;</w:t>
            </w:r>
          </w:p>
          <w:p w:rsidR="00705221" w:rsidRPr="00754C35" w:rsidRDefault="003209E3" w:rsidP="005E434A">
            <w:pPr>
              <w:pStyle w:val="a8"/>
              <w:spacing w:line="276" w:lineRule="auto"/>
              <w:ind w:left="34" w:firstLine="567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2026 г. –1 224 024, 08</w:t>
            </w:r>
            <w:r w:rsidR="005E434A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руб.</w:t>
            </w:r>
          </w:p>
        </w:tc>
      </w:tr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A27F0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Число участников культурно-досуговых меропр</w:t>
            </w:r>
            <w:r w:rsidR="005B743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иятий увеличится </w:t>
            </w:r>
            <w:r w:rsidR="00BB7562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от 12</w:t>
            </w:r>
            <w:r w:rsidR="00C25688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3E6BBC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E36E3E"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 в 2024</w:t>
            </w:r>
            <w:r w:rsidR="00C25688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</w:t>
            </w:r>
            <w:r w:rsidR="005B743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BB7562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до 18</w:t>
            </w:r>
            <w:r w:rsidR="00C25688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0 чел. </w:t>
            </w:r>
            <w:r w:rsidR="00E65D4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</w:t>
            </w:r>
            <w:r w:rsidR="00E36E3E">
              <w:rPr>
                <w:rFonts w:ascii="Courier New" w:hAnsi="Courier New" w:cs="Courier New"/>
                <w:sz w:val="22"/>
                <w:szCs w:val="22"/>
                <w:lang w:eastAsia="en-US"/>
              </w:rPr>
              <w:t>2026</w:t>
            </w:r>
            <w:r w:rsidR="00C25688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;</w:t>
            </w:r>
          </w:p>
          <w:p w:rsidR="00705221" w:rsidRPr="00754C35" w:rsidRDefault="00C25688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увеличится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количество культурно-массовых м</w:t>
            </w:r>
            <w:r w:rsidR="005B743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ероприятий </w:t>
            </w:r>
            <w:r w:rsidR="0094706A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от 25</w:t>
            </w:r>
            <w:r w:rsidR="00E36E3E">
              <w:rPr>
                <w:rFonts w:ascii="Courier New" w:hAnsi="Courier New" w:cs="Courier New"/>
                <w:sz w:val="22"/>
                <w:szCs w:val="22"/>
                <w:lang w:eastAsia="en-US"/>
              </w:rPr>
              <w:t>ед. в 2024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 </w:t>
            </w:r>
            <w:r w:rsidR="005B743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E36E3E">
              <w:rPr>
                <w:rFonts w:ascii="Courier New" w:hAnsi="Courier New" w:cs="Courier New"/>
                <w:sz w:val="22"/>
                <w:szCs w:val="22"/>
                <w:lang w:eastAsia="en-US"/>
              </w:rPr>
              <w:t>до 35ед. в 2026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;</w:t>
            </w:r>
          </w:p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удовлетворенность населения качеством предоставления государственных и муниципальных услуг в сфере культуры возрастет до</w:t>
            </w:r>
            <w:r w:rsidR="005B743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9</w:t>
            </w:r>
            <w:r w:rsidR="00BB7562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E27C82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% от числа опрошенных к 202</w:t>
            </w:r>
            <w:r w:rsidR="00E36E3E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году;</w:t>
            </w:r>
          </w:p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динамика уровня удовлетворенности жителей Новоснежнинского</w:t>
            </w:r>
            <w:r w:rsidR="00D87418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МО качеством предоставляемых муниципальных услуг в сфере культуры и д</w:t>
            </w:r>
            <w:r w:rsidR="00E36E3E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осуга увеличится с 90,0%. в 2024 г.  до 95,0% в 2026</w:t>
            </w:r>
            <w:r w:rsidR="00081DCD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;</w:t>
            </w:r>
          </w:p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увеличение доли детей, привлекаемых к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участию в творческих мероприя</w:t>
            </w:r>
            <w:r w:rsidR="00081DCD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тиях в о</w:t>
            </w:r>
            <w:r w:rsidR="00BB7562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бщем чис</w:t>
            </w:r>
            <w:r w:rsidR="00E36E3E">
              <w:rPr>
                <w:rFonts w:ascii="Courier New" w:hAnsi="Courier New" w:cs="Courier New"/>
                <w:sz w:val="22"/>
                <w:szCs w:val="22"/>
                <w:lang w:eastAsia="en-US"/>
              </w:rPr>
              <w:t>ле детей достигнет: с 55% в 2024</w:t>
            </w:r>
            <w:r w:rsidR="00BB7562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 до 70 %</w:t>
            </w:r>
            <w:r w:rsidR="00E36E3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2026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</w:tr>
    </w:tbl>
    <w:p w:rsidR="00D87418" w:rsidRDefault="00D87418" w:rsidP="00081DCD">
      <w:pPr>
        <w:pStyle w:val="a8"/>
        <w:rPr>
          <w:rFonts w:ascii="Times New Roman" w:hAnsi="Times New Roman"/>
          <w:lang w:eastAsia="en-US"/>
        </w:rPr>
      </w:pPr>
    </w:p>
    <w:p w:rsidR="00D87418" w:rsidRDefault="00D87418" w:rsidP="00705221">
      <w:pPr>
        <w:pStyle w:val="a8"/>
        <w:jc w:val="center"/>
        <w:rPr>
          <w:rFonts w:ascii="Times New Roman" w:hAnsi="Times New Roman"/>
          <w:lang w:eastAsia="en-US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  <w:lang w:eastAsia="en-US"/>
        </w:rPr>
        <w:t>Раздел 2. Характеристика текущего состояния сферы реализации муниципальной программы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Муниципальная программа «Развитие культуры в</w:t>
      </w:r>
      <w:r w:rsidRPr="00754C35">
        <w:rPr>
          <w:rFonts w:ascii="Arial" w:hAnsi="Arial" w:cs="Arial"/>
          <w:bCs/>
        </w:rPr>
        <w:t xml:space="preserve"> Новоснежнинском муниципальном образовании на</w:t>
      </w:r>
      <w:r w:rsidR="00E36E3E">
        <w:rPr>
          <w:rFonts w:ascii="Arial" w:hAnsi="Arial" w:cs="Arial"/>
        </w:rPr>
        <w:t xml:space="preserve"> 2024-2026</w:t>
      </w:r>
      <w:r w:rsidR="00081DCD" w:rsidRPr="00754C35">
        <w:rPr>
          <w:rFonts w:ascii="Arial" w:hAnsi="Arial" w:cs="Arial"/>
        </w:rPr>
        <w:t xml:space="preserve"> годы</w:t>
      </w:r>
      <w:r w:rsidRPr="00754C35">
        <w:rPr>
          <w:rFonts w:ascii="Arial" w:hAnsi="Arial" w:cs="Arial"/>
        </w:rPr>
        <w:t xml:space="preserve">» (Далее – Программа) разработана в целях реализации государственной политики, проводимой Правительством Иркутской области по развитию культуры и сохранению культурного наследия и в соответствии с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Федерации». 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В послед</w:t>
      </w:r>
      <w:r w:rsidR="006B6140" w:rsidRPr="00754C35">
        <w:rPr>
          <w:rFonts w:ascii="Arial" w:hAnsi="Arial" w:cs="Arial"/>
        </w:rPr>
        <w:t>ние годы, как в Новоснежнинском</w:t>
      </w:r>
      <w:r w:rsidRPr="00754C35">
        <w:rPr>
          <w:rFonts w:ascii="Arial" w:hAnsi="Arial" w:cs="Arial"/>
        </w:rPr>
        <w:t xml:space="preserve"> сельском поселении, так и по России</w:t>
      </w:r>
      <w:r w:rsidR="00E36E3E">
        <w:rPr>
          <w:rFonts w:ascii="Arial" w:hAnsi="Arial" w:cs="Arial"/>
        </w:rPr>
        <w:t xml:space="preserve"> в целом, остро стоит проблема </w:t>
      </w:r>
      <w:r w:rsidRPr="00754C35">
        <w:rPr>
          <w:rFonts w:ascii="Arial" w:hAnsi="Arial" w:cs="Arial"/>
        </w:rPr>
        <w:t>увеличения количества людей, ведущих нездоровый образ жизни, а именно: употребл</w:t>
      </w:r>
      <w:r w:rsidR="006B6140" w:rsidRPr="00754C35">
        <w:rPr>
          <w:rFonts w:ascii="Arial" w:hAnsi="Arial" w:cs="Arial"/>
        </w:rPr>
        <w:t>ение наркотиков, злоупотребление</w:t>
      </w:r>
      <w:r w:rsidRPr="00754C35">
        <w:rPr>
          <w:rFonts w:ascii="Arial" w:hAnsi="Arial" w:cs="Arial"/>
        </w:rPr>
        <w:t xml:space="preserve"> алкоголем и пристрастившихся к курению. К основным причинам процветания негативных явлений, следует отнести снижение уровня жизни, ухудшение усл</w:t>
      </w:r>
      <w:r w:rsidR="00E36E3E">
        <w:rPr>
          <w:rFonts w:ascii="Arial" w:hAnsi="Arial" w:cs="Arial"/>
        </w:rPr>
        <w:t xml:space="preserve">овий обучения, труда, отдыха и </w:t>
      </w:r>
      <w:r w:rsidRPr="00754C35">
        <w:rPr>
          <w:rFonts w:ascii="Arial" w:hAnsi="Arial" w:cs="Arial"/>
        </w:rPr>
        <w:t xml:space="preserve">увеличение чрезмерных стрессовых нагрузок. 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На те</w:t>
      </w:r>
      <w:r w:rsidR="00CD4CC3">
        <w:rPr>
          <w:rFonts w:ascii="Arial" w:hAnsi="Arial" w:cs="Arial"/>
        </w:rPr>
        <w:t>рритории поселения проживает 639 жителей, 328</w:t>
      </w:r>
      <w:r w:rsidR="006B6140" w:rsidRPr="00754C35">
        <w:rPr>
          <w:rFonts w:ascii="Arial" w:hAnsi="Arial" w:cs="Arial"/>
        </w:rPr>
        <w:t xml:space="preserve"> человек</w:t>
      </w:r>
      <w:r w:rsidRPr="00754C35">
        <w:rPr>
          <w:rFonts w:ascii="Arial" w:hAnsi="Arial" w:cs="Arial"/>
        </w:rPr>
        <w:t xml:space="preserve"> из н</w:t>
      </w:r>
      <w:r w:rsidR="00CD4CC3">
        <w:rPr>
          <w:rFonts w:ascii="Arial" w:hAnsi="Arial" w:cs="Arial"/>
        </w:rPr>
        <w:t>их трудоспособного возраста, 105</w:t>
      </w:r>
      <w:r w:rsidRPr="00754C35">
        <w:rPr>
          <w:rFonts w:ascii="Arial" w:hAnsi="Arial" w:cs="Arial"/>
        </w:rPr>
        <w:t xml:space="preserve"> </w:t>
      </w:r>
      <w:r w:rsidR="006B6140" w:rsidRPr="00754C35">
        <w:rPr>
          <w:rFonts w:ascii="Arial" w:hAnsi="Arial" w:cs="Arial"/>
        </w:rPr>
        <w:t xml:space="preserve">человек в возрасте до </w:t>
      </w:r>
      <w:r w:rsidRPr="00754C35">
        <w:rPr>
          <w:rFonts w:ascii="Arial" w:hAnsi="Arial" w:cs="Arial"/>
        </w:rPr>
        <w:t xml:space="preserve">18 лет. Население территории катастрофически стареет. Многие молодые люди из сельских населенных пунктов выбывают не только по причине отсутствия работы, но и из-за низкого </w:t>
      </w:r>
      <w:r w:rsidR="00CD4CC3">
        <w:rPr>
          <w:rFonts w:ascii="Arial" w:hAnsi="Arial" w:cs="Arial"/>
        </w:rPr>
        <w:t xml:space="preserve">качества, объёма и разнообразия </w:t>
      </w:r>
      <w:r w:rsidRPr="00754C35">
        <w:rPr>
          <w:rFonts w:ascii="Arial" w:hAnsi="Arial" w:cs="Arial"/>
        </w:rPr>
        <w:t>услуг</w:t>
      </w:r>
      <w:r w:rsidR="00CD4CC3">
        <w:rPr>
          <w:rFonts w:ascii="Arial" w:hAnsi="Arial" w:cs="Arial"/>
        </w:rPr>
        <w:t>,</w:t>
      </w:r>
      <w:r w:rsidRPr="00754C35">
        <w:rPr>
          <w:rFonts w:ascii="Arial" w:hAnsi="Arial" w:cs="Arial"/>
        </w:rPr>
        <w:t xml:space="preserve"> предоставляемых в сфере культуры и досуга.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 Для создания благоприятных условий культурного досуга населения</w:t>
      </w:r>
      <w:r w:rsidR="00CD4CC3">
        <w:rPr>
          <w:rFonts w:ascii="Arial" w:hAnsi="Arial" w:cs="Arial"/>
        </w:rPr>
        <w:t>,</w:t>
      </w:r>
      <w:r w:rsidRPr="00754C35">
        <w:rPr>
          <w:rFonts w:ascii="Arial" w:hAnsi="Arial" w:cs="Arial"/>
        </w:rPr>
        <w:t xml:space="preserve"> на территории Новоснежнинского сельского поселения, функционирует муниципальное казенное учреждение </w:t>
      </w:r>
      <w:r w:rsidR="00CD4CC3">
        <w:rPr>
          <w:rFonts w:ascii="Arial" w:hAnsi="Arial" w:cs="Arial"/>
        </w:rPr>
        <w:t>культуры «Сельский Дом культуры</w:t>
      </w:r>
      <w:r w:rsidRPr="00754C35">
        <w:rPr>
          <w:rFonts w:ascii="Arial" w:hAnsi="Arial" w:cs="Arial"/>
        </w:rPr>
        <w:t xml:space="preserve"> п.Новоснежная»</w:t>
      </w:r>
    </w:p>
    <w:p w:rsidR="00F6160A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 Для развития современных форм организации  культурного досуга, с учетом потребностей различных социально возрастных групп населения, необходимо создать  условия для саморазвития через регулярные занятия творчеством по свободно выбранному ими направлению, воспитание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обмена, а так же укрепить материально-техническую базу, то есть обеспечить</w:t>
      </w:r>
      <w:r w:rsidR="006B6140" w:rsidRPr="00754C35">
        <w:rPr>
          <w:rFonts w:ascii="Arial" w:hAnsi="Arial" w:cs="Arial"/>
        </w:rPr>
        <w:t xml:space="preserve"> муниципальное учреждение</w:t>
      </w:r>
      <w:r w:rsidRPr="00754C35">
        <w:rPr>
          <w:rFonts w:ascii="Arial" w:hAnsi="Arial" w:cs="Arial"/>
        </w:rPr>
        <w:t xml:space="preserve"> музыкальной и видео аппаратурой,</w:t>
      </w:r>
      <w:r w:rsidR="001F0C2B" w:rsidRPr="00754C35">
        <w:rPr>
          <w:rFonts w:ascii="Arial" w:hAnsi="Arial" w:cs="Arial"/>
        </w:rPr>
        <w:t xml:space="preserve"> обновить </w:t>
      </w:r>
      <w:r w:rsidR="00F6160A" w:rsidRPr="00754C35">
        <w:rPr>
          <w:rFonts w:ascii="Arial" w:hAnsi="Arial" w:cs="Arial"/>
        </w:rPr>
        <w:t>мебель, сценический реквизит.</w:t>
      </w:r>
    </w:p>
    <w:p w:rsidR="00705221" w:rsidRPr="00754C35" w:rsidRDefault="00F6160A" w:rsidP="00F6160A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 Т</w:t>
      </w:r>
      <w:r w:rsidR="00705221" w:rsidRPr="00754C35">
        <w:rPr>
          <w:rFonts w:ascii="Arial" w:hAnsi="Arial" w:cs="Arial"/>
        </w:rPr>
        <w:t>акже задачами</w:t>
      </w:r>
      <w:r w:rsidRPr="00754C35">
        <w:rPr>
          <w:rFonts w:ascii="Arial" w:hAnsi="Arial" w:cs="Arial"/>
        </w:rPr>
        <w:t xml:space="preserve"> развития культуры в сельском поселении</w:t>
      </w:r>
      <w:r w:rsidR="00705221" w:rsidRPr="00754C35">
        <w:rPr>
          <w:rFonts w:ascii="Arial" w:hAnsi="Arial" w:cs="Arial"/>
        </w:rPr>
        <w:t xml:space="preserve"> являются:</w:t>
      </w:r>
      <w:r w:rsidR="00705221" w:rsidRPr="00754C35">
        <w:rPr>
          <w:rFonts w:ascii="Arial" w:hAnsi="Arial" w:cs="Arial"/>
        </w:rPr>
        <w:br/>
        <w:t>- обеспечение достойной оплаты труда работников учреждения культуры, как результат повышение качества и количества оказыва</w:t>
      </w:r>
      <w:r w:rsidRPr="00754C35">
        <w:rPr>
          <w:rFonts w:ascii="Arial" w:hAnsi="Arial" w:cs="Arial"/>
        </w:rPr>
        <w:t>емых ими муниципальных услуг;</w:t>
      </w:r>
      <w:r w:rsidRPr="00754C35">
        <w:rPr>
          <w:rFonts w:ascii="Arial" w:hAnsi="Arial" w:cs="Arial"/>
        </w:rPr>
        <w:br/>
        <w:t xml:space="preserve">- </w:t>
      </w:r>
      <w:r w:rsidR="00705221" w:rsidRPr="00754C35">
        <w:rPr>
          <w:rFonts w:ascii="Arial" w:hAnsi="Arial" w:cs="Arial"/>
        </w:rPr>
        <w:t>развитие и сохранение кадрового потенциала учреждения культуры;</w:t>
      </w:r>
      <w:r w:rsidR="00705221" w:rsidRPr="00754C35">
        <w:rPr>
          <w:rFonts w:ascii="Arial" w:hAnsi="Arial" w:cs="Arial"/>
        </w:rPr>
        <w:br/>
        <w:t>- повышение престижности и привлекательности профессий в сфере культуры;</w:t>
      </w:r>
      <w:r w:rsidR="00705221" w:rsidRPr="00754C35">
        <w:rPr>
          <w:rFonts w:ascii="Arial" w:hAnsi="Arial" w:cs="Arial"/>
        </w:rPr>
        <w:br/>
        <w:t>- сохранение культурного и исторического наследия Новоснежнинского сельского поселения, Слюдянского района и области, обеспечение доступа граждан к культурным ценностям и участию в культурной жизни, реализации творческого</w:t>
      </w:r>
      <w:r w:rsidR="008A6297">
        <w:rPr>
          <w:rFonts w:ascii="Arial" w:hAnsi="Arial" w:cs="Arial"/>
        </w:rPr>
        <w:t xml:space="preserve"> потенциала </w:t>
      </w:r>
      <w:r w:rsidR="00705221" w:rsidRPr="00754C35">
        <w:rPr>
          <w:rFonts w:ascii="Arial" w:hAnsi="Arial" w:cs="Arial"/>
        </w:rPr>
        <w:t>населения;</w:t>
      </w:r>
      <w:r w:rsidR="00705221" w:rsidRPr="00754C35">
        <w:rPr>
          <w:rFonts w:ascii="Arial" w:hAnsi="Arial" w:cs="Arial"/>
        </w:rPr>
        <w:br/>
      </w:r>
      <w:r w:rsidR="00705221" w:rsidRPr="00754C35">
        <w:rPr>
          <w:rFonts w:ascii="Arial" w:hAnsi="Arial" w:cs="Arial"/>
        </w:rPr>
        <w:lastRenderedPageBreak/>
        <w:t>- создание благоприятных условий для устойчивого развития сферы культуры Новоснежнинского сельского поселения.</w:t>
      </w:r>
    </w:p>
    <w:p w:rsidR="00705221" w:rsidRPr="00754C35" w:rsidRDefault="00705221" w:rsidP="000E04B0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  В целом, обеспеченность населения Новоснежнинского сельского поселения организациями культуры недостаточна, так </w:t>
      </w:r>
      <w:r w:rsidR="00F6160A" w:rsidRPr="00754C35">
        <w:rPr>
          <w:rFonts w:ascii="Arial" w:hAnsi="Arial" w:cs="Arial"/>
        </w:rPr>
        <w:t xml:space="preserve">как </w:t>
      </w:r>
      <w:r w:rsidRPr="00754C35">
        <w:rPr>
          <w:rFonts w:ascii="Arial" w:hAnsi="Arial" w:cs="Arial"/>
        </w:rPr>
        <w:t>существует потребность в строительстве Дома культуры п. Мурино</w:t>
      </w:r>
      <w:r w:rsidR="000E04B0" w:rsidRPr="00754C35">
        <w:rPr>
          <w:rFonts w:ascii="Arial" w:hAnsi="Arial" w:cs="Arial"/>
        </w:rPr>
        <w:t>.</w:t>
      </w:r>
      <w:r w:rsidRPr="00754C35">
        <w:rPr>
          <w:rFonts w:ascii="Arial" w:hAnsi="Arial" w:cs="Arial"/>
        </w:rPr>
        <w:t xml:space="preserve"> Здание учреждения </w:t>
      </w:r>
      <w:r w:rsidR="00412ADF" w:rsidRPr="00754C35">
        <w:rPr>
          <w:rFonts w:ascii="Arial" w:hAnsi="Arial" w:cs="Arial"/>
        </w:rPr>
        <w:t xml:space="preserve">культуры </w:t>
      </w:r>
      <w:r w:rsidR="00F6160A" w:rsidRPr="00754C35">
        <w:rPr>
          <w:rFonts w:ascii="Arial" w:hAnsi="Arial" w:cs="Arial"/>
        </w:rPr>
        <w:t>в п.Новоснежная требуе</w:t>
      </w:r>
      <w:r w:rsidRPr="00754C35">
        <w:rPr>
          <w:rFonts w:ascii="Arial" w:hAnsi="Arial" w:cs="Arial"/>
        </w:rPr>
        <w:t xml:space="preserve">т капитального ремонта, а именно: </w:t>
      </w:r>
      <w:r w:rsidR="00F6160A" w:rsidRPr="00754C35">
        <w:rPr>
          <w:rFonts w:ascii="Arial" w:hAnsi="Arial" w:cs="Arial"/>
        </w:rPr>
        <w:t xml:space="preserve">ремонт </w:t>
      </w:r>
      <w:r w:rsidRPr="00754C35">
        <w:rPr>
          <w:rFonts w:ascii="Arial" w:hAnsi="Arial" w:cs="Arial"/>
        </w:rPr>
        <w:t xml:space="preserve">крыши, </w:t>
      </w:r>
      <w:r w:rsidR="00F6160A" w:rsidRPr="00754C35">
        <w:rPr>
          <w:rFonts w:ascii="Arial" w:hAnsi="Arial" w:cs="Arial"/>
        </w:rPr>
        <w:t xml:space="preserve">замена </w:t>
      </w:r>
      <w:r w:rsidR="00CD4CC3">
        <w:rPr>
          <w:rFonts w:ascii="Arial" w:hAnsi="Arial" w:cs="Arial"/>
        </w:rPr>
        <w:t xml:space="preserve">потолочных перекрытий, балок, </w:t>
      </w:r>
      <w:r w:rsidR="00F6160A" w:rsidRPr="00754C35">
        <w:rPr>
          <w:rFonts w:ascii="Arial" w:hAnsi="Arial" w:cs="Arial"/>
        </w:rPr>
        <w:t>утепление стен</w:t>
      </w:r>
      <w:r w:rsidR="00412ADF" w:rsidRPr="00754C35">
        <w:rPr>
          <w:rFonts w:ascii="Arial" w:hAnsi="Arial" w:cs="Arial"/>
        </w:rPr>
        <w:t>, обшивка</w:t>
      </w:r>
      <w:r w:rsidRPr="00754C35">
        <w:rPr>
          <w:rFonts w:ascii="Arial" w:hAnsi="Arial" w:cs="Arial"/>
        </w:rPr>
        <w:t xml:space="preserve"> зд</w:t>
      </w:r>
      <w:r w:rsidR="00412ADF" w:rsidRPr="00754C35">
        <w:rPr>
          <w:rFonts w:ascii="Arial" w:hAnsi="Arial" w:cs="Arial"/>
        </w:rPr>
        <w:t>ания снаружи, ремонт</w:t>
      </w:r>
      <w:r w:rsidR="00F6160A" w:rsidRPr="00754C35">
        <w:rPr>
          <w:rFonts w:ascii="Arial" w:hAnsi="Arial" w:cs="Arial"/>
        </w:rPr>
        <w:t xml:space="preserve"> фундамент</w:t>
      </w:r>
      <w:r w:rsidR="00412ADF" w:rsidRPr="00754C35">
        <w:rPr>
          <w:rFonts w:ascii="Arial" w:hAnsi="Arial" w:cs="Arial"/>
        </w:rPr>
        <w:t>а.</w:t>
      </w:r>
      <w:r w:rsidRPr="00754C35">
        <w:rPr>
          <w:rFonts w:ascii="Arial" w:hAnsi="Arial" w:cs="Arial"/>
        </w:rPr>
        <w:t xml:space="preserve"> 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 Значительным препятствием является неразвитость кадрового потенциала, нехватка специалистов высокой кв</w:t>
      </w:r>
      <w:r w:rsidR="00CD4CC3">
        <w:rPr>
          <w:rFonts w:ascii="Arial" w:hAnsi="Arial" w:cs="Arial"/>
        </w:rPr>
        <w:t>алификации </w:t>
      </w:r>
      <w:r w:rsidRPr="00754C35">
        <w:rPr>
          <w:rFonts w:ascii="Arial" w:hAnsi="Arial" w:cs="Arial"/>
        </w:rPr>
        <w:t>непосредственно занимающихся созданием и распространением культурных ценностей.</w:t>
      </w:r>
      <w:r w:rsidR="000E04B0" w:rsidRPr="00754C35">
        <w:rPr>
          <w:rFonts w:ascii="Arial" w:hAnsi="Arial" w:cs="Arial"/>
        </w:rPr>
        <w:t xml:space="preserve"> </w:t>
      </w:r>
      <w:r w:rsidRPr="00754C35">
        <w:rPr>
          <w:rFonts w:ascii="Arial" w:hAnsi="Arial" w:cs="Arial"/>
        </w:rPr>
        <w:t>Фактором, сдерживающим развитие отрасли, является и недостаточность материальной базы, в том числе современных зданий культурно-досуговых учреждений. Требуется серьезное обновление материально – технической базы учреждения культуры.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 Финансирование МКУК СДК п.Новоснежная осуществляется за счет местного бюджета и предоставления субсидий из областного бюджета с 01.07.2015 г.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 В</w:t>
      </w:r>
      <w:r w:rsidRPr="00754C35">
        <w:rPr>
          <w:rFonts w:ascii="Arial" w:eastAsia="Batang" w:hAnsi="Arial" w:cs="Arial"/>
        </w:rPr>
        <w:t xml:space="preserve"> целях повышения престижности проживания в поселении, и содействия решению общегосударственных задач </w:t>
      </w:r>
      <w:r w:rsidRPr="00754C35">
        <w:rPr>
          <w:rFonts w:ascii="Arial" w:hAnsi="Arial" w:cs="Arial"/>
        </w:rPr>
        <w:t>в области миграционной политики необходимо создание условий для развития культуры</w:t>
      </w:r>
      <w:r w:rsidR="00CD4CC3">
        <w:rPr>
          <w:rFonts w:ascii="Arial" w:hAnsi="Arial" w:cs="Arial"/>
        </w:rPr>
        <w:t>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 Принятие Программы и последовательная реализация ее мероприятий позволит обеспечить модернизацию муниципального учреждения культуры, рост уровня средней заработной платы работников отрасли (с достижением к</w:t>
      </w:r>
      <w:r w:rsidR="00CD4CC3">
        <w:rPr>
          <w:rFonts w:ascii="Arial" w:hAnsi="Arial" w:cs="Arial"/>
        </w:rPr>
        <w:t xml:space="preserve"> 2026</w:t>
      </w:r>
      <w:r w:rsidRPr="00754C35">
        <w:rPr>
          <w:rFonts w:ascii="Arial" w:hAnsi="Arial" w:cs="Arial"/>
        </w:rPr>
        <w:t xml:space="preserve"> году уровня средней заработной платы не менее 100% от </w:t>
      </w:r>
      <w:r w:rsidR="00412ADF" w:rsidRPr="00754C35">
        <w:rPr>
          <w:rFonts w:ascii="Arial" w:hAnsi="Arial" w:cs="Arial"/>
        </w:rPr>
        <w:t xml:space="preserve">уровня </w:t>
      </w:r>
      <w:r w:rsidRPr="00754C35">
        <w:rPr>
          <w:rFonts w:ascii="Arial" w:hAnsi="Arial" w:cs="Arial"/>
        </w:rPr>
        <w:t>средней заработно</w:t>
      </w:r>
      <w:r w:rsidR="00CD4CC3">
        <w:rPr>
          <w:rFonts w:ascii="Arial" w:hAnsi="Arial" w:cs="Arial"/>
        </w:rPr>
        <w:t>й платы по экономике региона), </w:t>
      </w:r>
      <w:r w:rsidRPr="00754C35">
        <w:rPr>
          <w:rFonts w:ascii="Arial" w:hAnsi="Arial" w:cs="Arial"/>
        </w:rPr>
        <w:t>повысить уровень удовлетворенности жителей Новоснежнинского сельского поселения качеством предоставления государственных и муниципал</w:t>
      </w:r>
      <w:r w:rsidR="00412ADF" w:rsidRPr="00754C35">
        <w:rPr>
          <w:rFonts w:ascii="Arial" w:hAnsi="Arial" w:cs="Arial"/>
        </w:rPr>
        <w:t>ьных услуг в сфере культуры до 95</w:t>
      </w:r>
      <w:r w:rsidRPr="00754C35">
        <w:rPr>
          <w:rFonts w:ascii="Arial" w:hAnsi="Arial" w:cs="Arial"/>
        </w:rPr>
        <w:t>%.</w:t>
      </w:r>
    </w:p>
    <w:p w:rsidR="00705221" w:rsidRPr="00754C35" w:rsidRDefault="00705221" w:rsidP="00705221">
      <w:pPr>
        <w:pStyle w:val="a8"/>
        <w:ind w:firstLine="709"/>
        <w:rPr>
          <w:rFonts w:ascii="Arial" w:hAnsi="Arial" w:cs="Arial"/>
          <w:lang w:eastAsia="en-US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  <w:lang w:eastAsia="en-US"/>
        </w:rPr>
        <w:t>Раздел 3. Цель и задачи муниципальной программы, целевые показатели муниципальной программы, сроки реализации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</w:rPr>
        <w:t>Основной целью реализации муниципальной программы является развитие культурного и духовного потенциала населения Новоснежнинского сельского поселения</w:t>
      </w:r>
      <w:r w:rsidR="00412ADF" w:rsidRPr="00754C35">
        <w:rPr>
          <w:rFonts w:ascii="Arial" w:hAnsi="Arial" w:cs="Arial"/>
        </w:rPr>
        <w:t>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Достижение цели муниципальной программы будет осуществляться путем решения задач в рамках соответствующих подпрограмм. Целью реализации каждой подпрограммы является решение задачи муниципальной программы.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</w:rPr>
        <w:t xml:space="preserve">Цели и задачи </w:t>
      </w:r>
      <w:r w:rsidRPr="00754C35">
        <w:rPr>
          <w:rFonts w:ascii="Arial" w:eastAsia="Calibri" w:hAnsi="Arial" w:cs="Arial"/>
          <w:bCs/>
        </w:rPr>
        <w:t>Подпрограммы</w:t>
      </w:r>
      <w:r w:rsidRPr="00754C35">
        <w:rPr>
          <w:rFonts w:ascii="Arial" w:eastAsia="Calibri" w:hAnsi="Arial" w:cs="Arial"/>
          <w:b/>
          <w:bCs/>
        </w:rPr>
        <w:t xml:space="preserve"> </w:t>
      </w:r>
      <w:r w:rsidRPr="00754C35">
        <w:rPr>
          <w:rFonts w:ascii="Arial" w:hAnsi="Arial" w:cs="Arial"/>
          <w:lang w:eastAsia="en-US"/>
        </w:rPr>
        <w:t>«</w:t>
      </w:r>
      <w:r w:rsidRPr="00754C35">
        <w:rPr>
          <w:rFonts w:ascii="Arial" w:hAnsi="Arial" w:cs="Arial"/>
        </w:rPr>
        <w:t>Создание условий для организации досуга и обеспечение жителей услугами организации культуры в Новоснежнинском муниципальном образовании»</w:t>
      </w:r>
      <w:r w:rsidR="00733DA9" w:rsidRPr="00754C35">
        <w:rPr>
          <w:rFonts w:ascii="Arial" w:hAnsi="Arial" w:cs="Arial"/>
          <w:lang w:eastAsia="en-US"/>
        </w:rPr>
        <w:t>:</w:t>
      </w:r>
    </w:p>
    <w:p w:rsidR="00705221" w:rsidRPr="00754C35" w:rsidRDefault="00733DA9" w:rsidP="00705221">
      <w:pPr>
        <w:pStyle w:val="a8"/>
        <w:ind w:firstLine="709"/>
        <w:jc w:val="both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</w:rPr>
        <w:t>Цели подпрограммы</w:t>
      </w:r>
      <w:r w:rsidR="00705221" w:rsidRPr="00754C35">
        <w:rPr>
          <w:rFonts w:ascii="Arial" w:hAnsi="Arial" w:cs="Arial"/>
        </w:rPr>
        <w:t>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eastAsia="Calibri" w:hAnsi="Arial" w:cs="Arial"/>
        </w:rPr>
      </w:pPr>
      <w:r w:rsidRPr="00754C35">
        <w:rPr>
          <w:rFonts w:ascii="Arial" w:eastAsia="Calibri" w:hAnsi="Arial" w:cs="Arial"/>
        </w:rPr>
        <w:t>- повышение качества услуг для наиболее полного удовлетворения потребностей разных категорий жителей поселения;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eastAsia="Calibri" w:hAnsi="Arial" w:cs="Arial"/>
        </w:rPr>
      </w:pPr>
      <w:r w:rsidRPr="00754C35">
        <w:rPr>
          <w:rFonts w:ascii="Arial" w:eastAsia="Calibri" w:hAnsi="Arial" w:cs="Arial"/>
        </w:rPr>
        <w:t xml:space="preserve">- воспитание подрастающего поколения в духе правовой демократии, гражданственности и патриотизма, причастности к инновационной культуре и свободе творчества; 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eastAsia="Calibri" w:hAnsi="Arial" w:cs="Arial"/>
        </w:rPr>
      </w:pPr>
      <w:r w:rsidRPr="00754C35">
        <w:rPr>
          <w:rFonts w:ascii="Arial" w:eastAsia="Calibri" w:hAnsi="Arial" w:cs="Arial"/>
        </w:rPr>
        <w:t>- развитие творческого потенциала нации, обеспечивающего широкий доступ всех социальных слоев к ценностям отечественной и мировой культуры;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eastAsia="Calibri" w:hAnsi="Arial" w:cs="Arial"/>
        </w:rPr>
      </w:pPr>
      <w:r w:rsidRPr="00754C35">
        <w:rPr>
          <w:rFonts w:ascii="Arial" w:eastAsia="Calibri" w:hAnsi="Arial" w:cs="Arial"/>
        </w:rPr>
        <w:t>- сохранение и умножение культурных ценностей и традиций народов, населяющих сельское поселение, материальное и нематериальное наследие культуры поселения и использования его в качестве ресурса духовного и экономического развития.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lastRenderedPageBreak/>
        <w:t xml:space="preserve"> Задачи</w:t>
      </w:r>
      <w:r w:rsidR="00733DA9" w:rsidRPr="00754C35">
        <w:rPr>
          <w:rFonts w:ascii="Arial" w:hAnsi="Arial" w:cs="Arial"/>
        </w:rPr>
        <w:t xml:space="preserve"> подпрограммы</w:t>
      </w:r>
      <w:r w:rsidRPr="00754C35">
        <w:rPr>
          <w:rFonts w:ascii="Arial" w:hAnsi="Arial" w:cs="Arial"/>
        </w:rPr>
        <w:t>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увеличение доступности муниципальных услуг для населения Новоснежнинского сельского поселения;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обеспечение занятости молодежи, общественно-полезной, кружковой деятельностью;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формирование гражданско-патриотического и духовно-нравственного сознания населения;</w:t>
      </w:r>
    </w:p>
    <w:p w:rsidR="00733DA9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К целевым показателям, характеризующим достижение цели и решение задач Программы, относятся:</w:t>
      </w:r>
    </w:p>
    <w:p w:rsidR="00705221" w:rsidRPr="00754C35" w:rsidRDefault="00705221" w:rsidP="00733DA9">
      <w:pPr>
        <w:pStyle w:val="a8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 1. Число участников культурно-досуговых мероприятий. Показатель рассчитывается ежегодно как сумма посещений муниципальных культурно-досуговых учреждений в отчетном году на платной и бесплатной основе, а также числа исполнителей на культурно-досуговых мероприятиях, организованных на платной и бесплатной основе, в отчетном году</w:t>
      </w:r>
      <w:r w:rsidR="00733DA9" w:rsidRPr="00754C35">
        <w:rPr>
          <w:rFonts w:ascii="Arial" w:hAnsi="Arial" w:cs="Arial"/>
        </w:rPr>
        <w:t>;</w:t>
      </w:r>
    </w:p>
    <w:p w:rsidR="00705221" w:rsidRPr="00754C35" w:rsidRDefault="00705221" w:rsidP="00705221">
      <w:pPr>
        <w:pStyle w:val="a8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 2. Удовлетворенность населения качество</w:t>
      </w:r>
      <w:r w:rsidR="00B971CD">
        <w:rPr>
          <w:rFonts w:ascii="Arial" w:hAnsi="Arial" w:cs="Arial"/>
        </w:rPr>
        <w:t>м предоставления муниципальных </w:t>
      </w:r>
      <w:r w:rsidRPr="00754C35">
        <w:rPr>
          <w:rFonts w:ascii="Arial" w:hAnsi="Arial" w:cs="Arial"/>
        </w:rPr>
        <w:t>услуг в сфере культуры.</w:t>
      </w:r>
      <w:r w:rsidR="00733DA9" w:rsidRPr="00754C35">
        <w:rPr>
          <w:rFonts w:ascii="Arial" w:hAnsi="Arial" w:cs="Arial"/>
        </w:rPr>
        <w:t xml:space="preserve"> </w:t>
      </w:r>
      <w:r w:rsidRPr="00754C35">
        <w:rPr>
          <w:rFonts w:ascii="Arial" w:hAnsi="Arial" w:cs="Arial"/>
        </w:rPr>
        <w:t>Показатель рассчитывается как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опроса.</w:t>
      </w:r>
    </w:p>
    <w:p w:rsidR="00705221" w:rsidRPr="00754C35" w:rsidRDefault="005B7435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  <w:color w:val="000000"/>
        </w:rPr>
        <w:t xml:space="preserve">Сроки </w:t>
      </w:r>
      <w:r w:rsidR="00B971CD">
        <w:rPr>
          <w:rFonts w:ascii="Arial" w:hAnsi="Arial" w:cs="Arial"/>
          <w:color w:val="000000"/>
        </w:rPr>
        <w:t>реализации программы: 2024-2026</w:t>
      </w:r>
      <w:r w:rsidR="00E27C82" w:rsidRPr="00754C35">
        <w:rPr>
          <w:rFonts w:ascii="Arial" w:hAnsi="Arial" w:cs="Arial"/>
          <w:color w:val="000000"/>
        </w:rPr>
        <w:t xml:space="preserve"> г</w:t>
      </w:r>
      <w:r w:rsidR="00733DA9" w:rsidRPr="00754C35">
        <w:rPr>
          <w:rFonts w:ascii="Arial" w:hAnsi="Arial" w:cs="Arial"/>
          <w:color w:val="000000"/>
        </w:rPr>
        <w:t>оды</w:t>
      </w:r>
      <w:r w:rsidR="00705221" w:rsidRPr="00754C35">
        <w:rPr>
          <w:rFonts w:ascii="Arial" w:hAnsi="Arial" w:cs="Arial"/>
          <w:color w:val="000000"/>
        </w:rPr>
        <w:t>.</w:t>
      </w:r>
    </w:p>
    <w:p w:rsidR="00705221" w:rsidRPr="00754C35" w:rsidRDefault="00705221" w:rsidP="00705221">
      <w:pPr>
        <w:pStyle w:val="a8"/>
        <w:jc w:val="both"/>
        <w:rPr>
          <w:rFonts w:ascii="Arial" w:hAnsi="Arial" w:cs="Arial"/>
          <w:lang w:eastAsia="en-US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  <w:lang w:eastAsia="en-US"/>
        </w:rPr>
        <w:t>Раздел 4. Обоснование выделения подпрограмм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Решение задач муниципальной программы реализуется посредством выполнения соответствующих им подп</w:t>
      </w:r>
      <w:r w:rsidR="00733DA9" w:rsidRPr="00754C35">
        <w:rPr>
          <w:rFonts w:ascii="Arial" w:hAnsi="Arial" w:cs="Arial"/>
        </w:rPr>
        <w:t>рограмм муниципальной программы.</w:t>
      </w:r>
    </w:p>
    <w:p w:rsidR="00705221" w:rsidRPr="00754C35" w:rsidRDefault="00733DA9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П</w:t>
      </w:r>
      <w:r w:rsidR="00705221" w:rsidRPr="00754C35">
        <w:rPr>
          <w:rFonts w:ascii="Arial" w:hAnsi="Arial" w:cs="Arial"/>
        </w:rPr>
        <w:t xml:space="preserve">осредством выполнения подпрограммы </w:t>
      </w:r>
      <w:r w:rsidR="00705221" w:rsidRPr="00754C35">
        <w:rPr>
          <w:rFonts w:ascii="Arial" w:hAnsi="Arial" w:cs="Arial"/>
          <w:lang w:eastAsia="en-US"/>
        </w:rPr>
        <w:t>«</w:t>
      </w:r>
      <w:r w:rsidR="00705221" w:rsidRPr="00754C35">
        <w:rPr>
          <w:rFonts w:ascii="Arial" w:hAnsi="Arial" w:cs="Arial"/>
        </w:rPr>
        <w:t>Создание условий для организации досуга и обеспечение жителей услугами организации культуры в Новоснежнинском муниципальном образовании»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решаются задачи: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обеспечение доступа</w:t>
      </w:r>
      <w:r w:rsidR="00B971CD">
        <w:rPr>
          <w:rFonts w:ascii="Arial" w:hAnsi="Arial" w:cs="Arial"/>
        </w:rPr>
        <w:t xml:space="preserve"> населения к услугам культуры и</w:t>
      </w:r>
      <w:r w:rsidRPr="00754C35">
        <w:rPr>
          <w:rFonts w:ascii="Arial" w:hAnsi="Arial" w:cs="Arial"/>
        </w:rPr>
        <w:t xml:space="preserve"> организации досуга населения, развития народного творчества;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- создание комфортных условий для предоставления культурных услуг населению </w:t>
      </w:r>
      <w:r w:rsidR="00A15463" w:rsidRPr="00754C35">
        <w:rPr>
          <w:rFonts w:ascii="Arial" w:hAnsi="Arial" w:cs="Arial"/>
        </w:rPr>
        <w:t>и развития народного творчества;</w:t>
      </w:r>
    </w:p>
    <w:p w:rsidR="00A15463" w:rsidRPr="00754C35" w:rsidRDefault="00A15463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обеспечение деятельности культурных учреждений.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Реализация комплекса мероприятий подпрограммы обеспечит: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увеличение количества посетителей культурно-досуговых мер</w:t>
      </w:r>
      <w:r w:rsidR="00B971CD">
        <w:rPr>
          <w:rFonts w:ascii="Arial" w:hAnsi="Arial" w:cs="Arial"/>
        </w:rPr>
        <w:t xml:space="preserve">оприятий до </w:t>
      </w:r>
      <w:r w:rsidR="0094706A" w:rsidRPr="00754C35">
        <w:rPr>
          <w:rFonts w:ascii="Arial" w:hAnsi="Arial" w:cs="Arial"/>
        </w:rPr>
        <w:t>18</w:t>
      </w:r>
      <w:r w:rsidR="00B971CD">
        <w:rPr>
          <w:rFonts w:ascii="Arial" w:hAnsi="Arial" w:cs="Arial"/>
        </w:rPr>
        <w:t>0 человек в 2026</w:t>
      </w:r>
      <w:r w:rsidRPr="00754C35">
        <w:rPr>
          <w:rFonts w:ascii="Arial" w:hAnsi="Arial" w:cs="Arial"/>
        </w:rPr>
        <w:t xml:space="preserve"> году;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увелич</w:t>
      </w:r>
      <w:r w:rsidR="00B971CD">
        <w:rPr>
          <w:rFonts w:ascii="Arial" w:hAnsi="Arial" w:cs="Arial"/>
        </w:rPr>
        <w:t>ение удельного веса численности</w:t>
      </w:r>
      <w:r w:rsidRPr="00754C35">
        <w:rPr>
          <w:rFonts w:ascii="Arial" w:hAnsi="Arial" w:cs="Arial"/>
        </w:rPr>
        <w:t xml:space="preserve"> населения, являющегося участни</w:t>
      </w:r>
      <w:r w:rsidR="00AA2628" w:rsidRPr="00754C35">
        <w:rPr>
          <w:rFonts w:ascii="Arial" w:hAnsi="Arial" w:cs="Arial"/>
        </w:rPr>
        <w:t>ками клубных формирований</w:t>
      </w:r>
      <w:r w:rsidRPr="00754C35">
        <w:rPr>
          <w:rFonts w:ascii="Arial" w:hAnsi="Arial" w:cs="Arial"/>
        </w:rPr>
        <w:t>, к общей численно</w:t>
      </w:r>
      <w:r w:rsidR="00AA2628" w:rsidRPr="00754C35">
        <w:rPr>
          <w:rFonts w:ascii="Arial" w:hAnsi="Arial" w:cs="Arial"/>
        </w:rPr>
        <w:t xml:space="preserve">сти сельского населения -  </w:t>
      </w:r>
      <w:r w:rsidR="00B971CD">
        <w:rPr>
          <w:rFonts w:ascii="Arial" w:hAnsi="Arial" w:cs="Arial"/>
        </w:rPr>
        <w:t>с 12,5 % в 2024 году до 18,5% в 2026</w:t>
      </w:r>
      <w:r w:rsidR="003531CE" w:rsidRPr="00754C35">
        <w:rPr>
          <w:rFonts w:ascii="Arial" w:hAnsi="Arial" w:cs="Arial"/>
        </w:rPr>
        <w:t xml:space="preserve"> году.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- увеличение отношения средней заработной платы работников учреждений культуры поселения к средней заработной плате по </w:t>
      </w:r>
      <w:r w:rsidR="00B971CD">
        <w:rPr>
          <w:rFonts w:ascii="Arial" w:hAnsi="Arial" w:cs="Arial"/>
        </w:rPr>
        <w:t>Иркутской области до 100% в 2026</w:t>
      </w:r>
      <w:r w:rsidRPr="00754C35">
        <w:rPr>
          <w:rFonts w:ascii="Arial" w:hAnsi="Arial" w:cs="Arial"/>
        </w:rPr>
        <w:t xml:space="preserve"> году;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проведение капитального и текущего ремонта</w:t>
      </w:r>
      <w:r w:rsidR="003E4AD8" w:rsidRPr="00754C35">
        <w:rPr>
          <w:rFonts w:ascii="Arial" w:hAnsi="Arial" w:cs="Arial"/>
        </w:rPr>
        <w:t xml:space="preserve"> учреждений культуры</w:t>
      </w:r>
      <w:r w:rsidRPr="00754C35">
        <w:rPr>
          <w:rFonts w:ascii="Arial" w:hAnsi="Arial" w:cs="Arial"/>
        </w:rPr>
        <w:t>.</w:t>
      </w:r>
    </w:p>
    <w:p w:rsidR="00705221" w:rsidRPr="00754C35" w:rsidRDefault="00705221" w:rsidP="00705221">
      <w:pPr>
        <w:pStyle w:val="a8"/>
        <w:jc w:val="both"/>
        <w:rPr>
          <w:rFonts w:ascii="Arial" w:hAnsi="Arial" w:cs="Arial"/>
          <w:lang w:eastAsia="en-US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  <w:lang w:eastAsia="en-US"/>
        </w:rPr>
        <w:t>Раздел 5. Прогноз показателей муниципальных заданий на оказание муниципальных услуг (выполнение работ) администрацией Новоснежнинского сельского поселения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lastRenderedPageBreak/>
        <w:t>Прогноз сводных показателей на оказание муниципальных услуг (выполнение работ) учреждениями культуры на очередной финансовый год и плановый период.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Целевые показатели (индикаторы) развития сферы культуры с ростом эффективности и качества оказываемых услуг в Новоснежнинского сельском поселении будут достигнуты следующие целевые показатели (индикаторы):</w:t>
      </w:r>
    </w:p>
    <w:p w:rsidR="00705221" w:rsidRPr="00705221" w:rsidRDefault="00705221" w:rsidP="00705221">
      <w:pPr>
        <w:pStyle w:val="a8"/>
        <w:ind w:firstLine="709"/>
        <w:rPr>
          <w:rFonts w:ascii="Times New Roman" w:hAnsi="Times New Roman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  <w:r w:rsidRPr="00705221">
        <w:rPr>
          <w:rFonts w:ascii="Times New Roman" w:hAnsi="Times New Roman"/>
        </w:rPr>
        <w:t xml:space="preserve"> </w:t>
      </w:r>
      <w:r w:rsidRPr="00754C35">
        <w:rPr>
          <w:rFonts w:ascii="Arial" w:hAnsi="Arial" w:cs="Arial"/>
        </w:rPr>
        <w:t>Увеличение численности участников культурно - досуговых мероприятий:</w:t>
      </w:r>
    </w:p>
    <w:p w:rsidR="00705221" w:rsidRPr="00754C35" w:rsidRDefault="00705221" w:rsidP="00705221">
      <w:pPr>
        <w:pStyle w:val="a8"/>
        <w:jc w:val="center"/>
        <w:rPr>
          <w:rFonts w:ascii="Courier New" w:hAnsi="Courier New" w:cs="Courier New"/>
          <w:sz w:val="22"/>
          <w:szCs w:val="22"/>
        </w:rPr>
      </w:pPr>
      <w:r w:rsidRPr="00754C35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Pr="00754C35">
        <w:rPr>
          <w:rFonts w:ascii="Courier New" w:hAnsi="Courier New" w:cs="Courier New"/>
          <w:sz w:val="22"/>
          <w:szCs w:val="22"/>
        </w:rPr>
        <w:t>чел.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1418"/>
        <w:gridCol w:w="1276"/>
        <w:gridCol w:w="1666"/>
      </w:tblGrid>
      <w:tr w:rsidR="00705221" w:rsidRPr="00705221" w:rsidTr="00705221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5E434A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A22499">
              <w:rPr>
                <w:rFonts w:ascii="Courier New" w:hAnsi="Courier New" w:cs="Courier New"/>
                <w:sz w:val="22"/>
                <w:szCs w:val="22"/>
                <w:lang w:eastAsia="en-US"/>
              </w:rPr>
              <w:t>024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A22499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2025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A22499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2026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</w:tr>
      <w:tr w:rsidR="00705221" w:rsidRPr="00705221" w:rsidTr="00705221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СДК п.Новоснежная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D466D7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5E434A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D466D7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D466D7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18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</w:tbl>
    <w:p w:rsidR="00705221" w:rsidRPr="00705221" w:rsidRDefault="00705221" w:rsidP="00705221">
      <w:pPr>
        <w:pStyle w:val="a8"/>
        <w:rPr>
          <w:rFonts w:ascii="Times New Roman" w:hAnsi="Times New Roman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Повышение уровня удовлетворенности жителей Новоснежнинского сельского поселения качеством предоставления муниципальных услуг в сфере 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>культуры в %:</w:t>
      </w: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1418"/>
        <w:gridCol w:w="1276"/>
        <w:gridCol w:w="1808"/>
      </w:tblGrid>
      <w:tr w:rsidR="00705221" w:rsidRPr="00705221" w:rsidTr="00705221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A22499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2024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A22499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2025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A22499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2026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</w:t>
            </w:r>
          </w:p>
        </w:tc>
      </w:tr>
      <w:tr w:rsidR="00705221" w:rsidRPr="00705221" w:rsidTr="00705221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СДК п.Новоснежная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BB7562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D466D7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="00BB7562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D466D7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="00BB7562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</w:tr>
    </w:tbl>
    <w:p w:rsidR="00731BDD" w:rsidRDefault="00731BDD" w:rsidP="003E6BBC">
      <w:pPr>
        <w:pStyle w:val="a8"/>
        <w:rPr>
          <w:rFonts w:ascii="Times New Roman" w:hAnsi="Times New Roman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>Увеличение доли детей, привлекаемых к участию в творческих меро</w:t>
      </w:r>
      <w:r w:rsidR="00A22499">
        <w:rPr>
          <w:rFonts w:ascii="Arial" w:hAnsi="Arial" w:cs="Arial"/>
        </w:rPr>
        <w:t>приятиях, в общем числе детей в</w:t>
      </w:r>
      <w:r w:rsidRPr="00754C35">
        <w:rPr>
          <w:rFonts w:ascii="Arial" w:hAnsi="Arial" w:cs="Arial"/>
        </w:rPr>
        <w:t xml:space="preserve"> %: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1418"/>
        <w:gridCol w:w="1276"/>
        <w:gridCol w:w="1879"/>
      </w:tblGrid>
      <w:tr w:rsidR="00705221" w:rsidRPr="00705221" w:rsidTr="00705221">
        <w:trPr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A22499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2024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A22499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2025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A22499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2026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</w:tr>
      <w:tr w:rsidR="00705221" w:rsidRPr="00705221" w:rsidTr="00705221">
        <w:trPr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СДК п.Новоснежная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BB756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BB756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BB756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70</w:t>
            </w:r>
          </w:p>
        </w:tc>
      </w:tr>
    </w:tbl>
    <w:p w:rsidR="00705221" w:rsidRPr="00705221" w:rsidRDefault="00705221" w:rsidP="00705221">
      <w:pPr>
        <w:pStyle w:val="a8"/>
        <w:rPr>
          <w:rFonts w:ascii="Times New Roman" w:hAnsi="Times New Roman"/>
        </w:rPr>
      </w:pPr>
      <w:r w:rsidRPr="00705221">
        <w:rPr>
          <w:rFonts w:ascii="Times New Roman" w:hAnsi="Times New Roman"/>
        </w:rPr>
        <w:t xml:space="preserve"> 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>Динамика примерных (Индикативных) значений соотношения средней заработной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>платы работников учреждений культуры, повышение оплаты труда которых предусмотрено Указом Президента РФ от 7 мая 2012г. №597 «О мероприятиях по реализации государственной социальной политики», и средней заработной платы в субъектах федерации: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1418"/>
        <w:gridCol w:w="1276"/>
        <w:gridCol w:w="1951"/>
      </w:tblGrid>
      <w:tr w:rsidR="00705221" w:rsidRPr="00705221" w:rsidTr="00705221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A22499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2024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A22499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2025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A22499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2026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</w:tr>
      <w:tr w:rsidR="00705221" w:rsidRPr="00705221" w:rsidTr="00705221">
        <w:trPr>
          <w:trHeight w:val="391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СДК п.Новоснежная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BB756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BB756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</w:tbl>
    <w:p w:rsidR="00705221" w:rsidRPr="00705221" w:rsidRDefault="00705221" w:rsidP="00705221">
      <w:pPr>
        <w:pStyle w:val="a8"/>
        <w:rPr>
          <w:rFonts w:ascii="Times New Roman" w:hAnsi="Times New Roman"/>
          <w:lang w:eastAsia="en-US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  <w:lang w:eastAsia="en-US"/>
        </w:rPr>
        <w:t>Раздел 6. Анализ рисков реализации муниципальной программы и описание мер управления рисками реализации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  <w:lang w:eastAsia="en-US"/>
        </w:rPr>
        <w:t>муниципальной программы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Для успешной реализации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 В рамках реализации Программы могут быть выделены следующие риски ее реализации: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1. Финансовые риски, связанные с возникновением бюджетного дефицита и недостаточным финансированием, которые могут привести к недофинансированию, сокращению или прекращению программных мероприятий. С целью ограничения финансовых рисков планируется: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-планирование бюджетных расходов с применением методик оценки эффективности бюджетных расходов;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-определение приоритетов для первоочередного финансирования;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привлечение внебюджетных источников финансирования в рамках </w:t>
      </w:r>
      <w:r w:rsidRPr="00754C35">
        <w:rPr>
          <w:rFonts w:ascii="Arial" w:hAnsi="Arial" w:cs="Arial"/>
        </w:rPr>
        <w:lastRenderedPageBreak/>
        <w:t>самостоятельной деятельности заинтересованных участников программы.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2.Организационные риски, связанные с: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-ограниченностью </w:t>
      </w:r>
      <w:r w:rsidR="00A22499">
        <w:rPr>
          <w:rFonts w:ascii="Arial" w:hAnsi="Arial" w:cs="Arial"/>
        </w:rPr>
        <w:t xml:space="preserve">кадрового </w:t>
      </w:r>
      <w:r w:rsidR="00731BDD" w:rsidRPr="00754C35">
        <w:rPr>
          <w:rFonts w:ascii="Arial" w:hAnsi="Arial" w:cs="Arial"/>
        </w:rPr>
        <w:t>потенциала</w:t>
      </w:r>
      <w:r w:rsidR="00A22499">
        <w:rPr>
          <w:rFonts w:ascii="Arial" w:hAnsi="Arial" w:cs="Arial"/>
        </w:rPr>
        <w:t>,</w:t>
      </w:r>
      <w:r w:rsidR="00731BDD" w:rsidRPr="00754C35">
        <w:rPr>
          <w:rFonts w:ascii="Arial" w:hAnsi="Arial" w:cs="Arial"/>
        </w:rPr>
        <w:t xml:space="preserve"> принимающего</w:t>
      </w:r>
      <w:r w:rsidRPr="00754C35">
        <w:rPr>
          <w:rFonts w:ascii="Arial" w:hAnsi="Arial" w:cs="Arial"/>
        </w:rPr>
        <w:t xml:space="preserve"> участие программе;</w:t>
      </w:r>
    </w:p>
    <w:p w:rsidR="00705221" w:rsidRPr="00754C35" w:rsidRDefault="00731BDD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-у</w:t>
      </w:r>
      <w:r w:rsidR="00705221" w:rsidRPr="00754C35">
        <w:rPr>
          <w:rFonts w:ascii="Arial" w:hAnsi="Arial" w:cs="Arial"/>
        </w:rPr>
        <w:t>величение нагрузки на директора учреждения культуры исполняющим все мероприяти</w:t>
      </w:r>
      <w:r w:rsidR="00A22499">
        <w:rPr>
          <w:rFonts w:ascii="Arial" w:hAnsi="Arial" w:cs="Arial"/>
        </w:rPr>
        <w:t>я</w:t>
      </w:r>
      <w:r w:rsidR="00705221" w:rsidRPr="00754C35">
        <w:rPr>
          <w:rFonts w:ascii="Arial" w:hAnsi="Arial" w:cs="Arial"/>
        </w:rPr>
        <w:t>, в том числе и художественного руководителя, в связи с тем , что сельское поселение дотационное.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С целью ограничения организационных рисков необходимо: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-решение вопросов, связанных с увеличением предельной штатной численности работников культуры.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3. Административные риски, связанные с: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-неэффективным взаимодействием ответственного исполнителя с участниками программы, среди которых 2 главных распорядителя бюджетных средств;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-несовершенным механизмом осуществления контроля и предоставления отчетности, связанным с необходимостью предоставлять данные заинтересованным лицам о реализации программы вне установленных сроков для ее мониторинга, а также включением в мероприятия программы мероприятий главного распорядителя бюджетных средств, юридически и формально неподотчетным ответственному исполнителю, контроль за деятельностью которых по реализации программы возложен на ответственного исполнителя.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С целью минимизации административных рисков планируется: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-формирование эффективной системы управления реализацией программы, основанной на взаимодействии участвующих в реализации мероприятий программы, в том числе путем, определения ответственным исполнителем кураторов мероприятий программы, ответственных за сбор информации о реализации мероприятий, предварительный мониторинг и внесение изменений в программу;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-проведение мониторинга реализации программы, основанного на взаимодействии с участниками программы и участниками мероприятий программы;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-своевременная корректировка мероприятий программы при выявлении указанной потребности.</w:t>
      </w:r>
    </w:p>
    <w:p w:rsidR="00705221" w:rsidRPr="00754C35" w:rsidRDefault="00731BDD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4. Социальные риски</w:t>
      </w:r>
      <w:r w:rsidR="00705221" w:rsidRPr="00754C35">
        <w:rPr>
          <w:rFonts w:ascii="Arial" w:hAnsi="Arial" w:cs="Arial"/>
        </w:rPr>
        <w:t>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  <w:spacing w:val="2"/>
        </w:rPr>
      </w:pPr>
      <w:r w:rsidRPr="00754C35">
        <w:rPr>
          <w:rFonts w:ascii="Arial" w:hAnsi="Arial" w:cs="Arial"/>
        </w:rPr>
        <w:t>-</w:t>
      </w:r>
      <w:r w:rsidRPr="00754C35">
        <w:rPr>
          <w:rFonts w:ascii="Arial" w:hAnsi="Arial" w:cs="Arial"/>
          <w:spacing w:val="2"/>
        </w:rPr>
        <w:t>недостаточная активность и информированность населения;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С целью минимизации социальных рисков планируется: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- </w:t>
      </w:r>
      <w:r w:rsidRPr="00754C35">
        <w:rPr>
          <w:rFonts w:ascii="Arial" w:hAnsi="Arial" w:cs="Arial"/>
          <w:spacing w:val="2"/>
        </w:rPr>
        <w:t>предусмотреть мероприятия, направленные на работу со средствами массовой информации, техническое обновление страницы на официальном сайте поселения, издание полиграфической, раздаточной продукции, а также видео- и аудиоматериалов.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</w:p>
    <w:p w:rsidR="00705221" w:rsidRPr="00754C35" w:rsidRDefault="00705221" w:rsidP="00705221">
      <w:pPr>
        <w:pStyle w:val="a8"/>
        <w:ind w:firstLine="709"/>
        <w:jc w:val="center"/>
        <w:rPr>
          <w:rFonts w:ascii="Arial" w:hAnsi="Arial" w:cs="Arial"/>
        </w:rPr>
      </w:pPr>
      <w:r w:rsidRPr="00754C35">
        <w:rPr>
          <w:rFonts w:ascii="Arial" w:hAnsi="Arial" w:cs="Arial"/>
          <w:lang w:eastAsia="en-US"/>
        </w:rPr>
        <w:t>Раздел 7. Ресурсное обеспечение муниципальной программы</w:t>
      </w:r>
    </w:p>
    <w:p w:rsidR="00705221" w:rsidRPr="00754C35" w:rsidRDefault="00705221" w:rsidP="00705221">
      <w:pPr>
        <w:pStyle w:val="a8"/>
        <w:jc w:val="both"/>
        <w:rPr>
          <w:rFonts w:ascii="Arial" w:hAnsi="Arial" w:cs="Arial"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Источниками финансирования реализации мероприятий муниципальной программы являются средства бюджета муниципального образования.  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Общий объем расходов на реализацию муниципальной программы за счет всех источников составляет </w:t>
      </w:r>
      <w:r w:rsidR="007A2143">
        <w:rPr>
          <w:rFonts w:ascii="Arial" w:hAnsi="Arial" w:cs="Arial"/>
        </w:rPr>
        <w:t>5 002</w:t>
      </w:r>
      <w:r w:rsidR="0094706A" w:rsidRPr="00754C35">
        <w:rPr>
          <w:rFonts w:ascii="Arial" w:hAnsi="Arial" w:cs="Arial"/>
        </w:rPr>
        <w:t>,</w:t>
      </w:r>
      <w:r w:rsidR="007A2143">
        <w:rPr>
          <w:rFonts w:ascii="Arial" w:hAnsi="Arial" w:cs="Arial"/>
        </w:rPr>
        <w:t>14</w:t>
      </w:r>
      <w:r w:rsidR="0094706A" w:rsidRPr="00754C35">
        <w:rPr>
          <w:rFonts w:ascii="Arial" w:hAnsi="Arial" w:cs="Arial"/>
        </w:rPr>
        <w:t xml:space="preserve"> тыс.</w:t>
      </w:r>
      <w:r w:rsidR="000E4C75" w:rsidRPr="00754C35">
        <w:rPr>
          <w:rFonts w:ascii="Arial" w:hAnsi="Arial" w:cs="Arial"/>
        </w:rPr>
        <w:t xml:space="preserve"> </w:t>
      </w:r>
      <w:r w:rsidRPr="00754C35">
        <w:rPr>
          <w:rFonts w:ascii="Arial" w:hAnsi="Arial" w:cs="Arial"/>
        </w:rPr>
        <w:t>руб.</w:t>
      </w:r>
    </w:p>
    <w:p w:rsidR="00705221" w:rsidRPr="00705221" w:rsidRDefault="00705221" w:rsidP="00705221">
      <w:pPr>
        <w:pStyle w:val="a8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2268"/>
        <w:gridCol w:w="567"/>
      </w:tblGrid>
      <w:tr w:rsidR="00705221" w:rsidRPr="00705221" w:rsidTr="00705221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1" w:rsidRPr="00754C35" w:rsidRDefault="00705221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05221" w:rsidRPr="00754C35" w:rsidRDefault="00705221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Период реализации программы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предусмотренный программой,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94706A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тыс.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</w:tr>
      <w:tr w:rsidR="00705221" w:rsidRPr="00705221" w:rsidTr="000E4C75">
        <w:trPr>
          <w:trHeight w:val="687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21" w:rsidRPr="00754C35" w:rsidRDefault="00705221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Финансовые средства, всего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  <w:p w:rsidR="00705221" w:rsidRPr="00754C35" w:rsidRDefault="00705221">
            <w:pPr>
              <w:pStyle w:val="a8"/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05221" w:rsidRPr="00705221" w:rsidTr="00705221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ИТОГО  по муниципальной программе</w:t>
            </w:r>
          </w:p>
        </w:tc>
      </w:tr>
      <w:tr w:rsidR="00E65D45" w:rsidRPr="00705221" w:rsidTr="0070522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 за 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D45" w:rsidRPr="00754C35" w:rsidRDefault="003A25E7" w:rsidP="003E6BBC">
            <w:pPr>
              <w:pStyle w:val="a8"/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5 002,14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D45" w:rsidRPr="00754C35" w:rsidRDefault="003A25E7" w:rsidP="000139A4">
            <w:pPr>
              <w:pStyle w:val="a8"/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5 002,14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5D45" w:rsidRPr="00705221" w:rsidRDefault="00E65D45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65D45" w:rsidRPr="00705221" w:rsidTr="0070522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Первый год реализации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D45" w:rsidRPr="00754C35" w:rsidRDefault="003A25E7" w:rsidP="00D466D7">
            <w:pPr>
              <w:pStyle w:val="a8"/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2372,06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D45" w:rsidRPr="00754C35" w:rsidRDefault="003A25E7" w:rsidP="000139A4">
            <w:pPr>
              <w:pStyle w:val="a8"/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2372,06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5D45" w:rsidRPr="00705221" w:rsidRDefault="00E65D4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E65D45" w:rsidRPr="00705221" w:rsidTr="0070522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Второй год реализации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D45" w:rsidRPr="00754C35" w:rsidRDefault="003A25E7">
            <w:pPr>
              <w:pStyle w:val="a8"/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1406,06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D45" w:rsidRPr="00754C35" w:rsidRDefault="003A25E7" w:rsidP="000139A4">
            <w:pPr>
              <w:pStyle w:val="a8"/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1406,06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5D45" w:rsidRPr="00705221" w:rsidRDefault="00E65D4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E65D45" w:rsidRPr="00705221" w:rsidTr="00705221">
        <w:trPr>
          <w:trHeight w:val="30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Третий год реализации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5D45" w:rsidRPr="00754C35" w:rsidRDefault="003A25E7">
            <w:pPr>
              <w:pStyle w:val="a8"/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1224,02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5D45" w:rsidRPr="00754C35" w:rsidRDefault="003A25E7" w:rsidP="000139A4">
            <w:pPr>
              <w:pStyle w:val="a8"/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1224,02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65D45" w:rsidRPr="00705221" w:rsidRDefault="00E65D4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705221" w:rsidRPr="00705221" w:rsidRDefault="00705221" w:rsidP="00705221">
      <w:pPr>
        <w:pStyle w:val="a8"/>
        <w:rPr>
          <w:rFonts w:ascii="Times New Roman" w:hAnsi="Times New Roman"/>
          <w:lang w:eastAsia="en-US"/>
        </w:rPr>
      </w:pPr>
    </w:p>
    <w:p w:rsidR="000E4C75" w:rsidRDefault="000E4C75" w:rsidP="00705221">
      <w:pPr>
        <w:pStyle w:val="a8"/>
        <w:jc w:val="center"/>
        <w:rPr>
          <w:rFonts w:ascii="Times New Roman" w:hAnsi="Times New Roman"/>
          <w:lang w:eastAsia="en-US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  <w:lang w:eastAsia="en-US"/>
        </w:rPr>
        <w:t>РАЗДЕЛ 7. ОЖИДАЕМЫЕ КОНЕЧНЫЕ РЕЗУ</w:t>
      </w:r>
      <w:r w:rsidR="003A25E7">
        <w:rPr>
          <w:rFonts w:ascii="Arial" w:hAnsi="Arial" w:cs="Arial"/>
          <w:lang w:eastAsia="en-US"/>
        </w:rPr>
        <w:t>ЛЬТАТЫ РЕАЛИЗАЦИИ МУНИЦИПАЛЬНОЙ</w:t>
      </w:r>
      <w:r w:rsidRPr="00754C35">
        <w:rPr>
          <w:rFonts w:ascii="Arial" w:hAnsi="Arial" w:cs="Arial"/>
          <w:lang w:eastAsia="en-US"/>
        </w:rPr>
        <w:t xml:space="preserve"> ПРОГРАММЫ</w:t>
      </w:r>
    </w:p>
    <w:p w:rsidR="00705221" w:rsidRPr="00754C35" w:rsidRDefault="00705221" w:rsidP="00705221">
      <w:pPr>
        <w:pStyle w:val="a8"/>
        <w:rPr>
          <w:rFonts w:ascii="Arial" w:hAnsi="Arial" w:cs="Arial"/>
          <w:lang w:eastAsia="en-US"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  <w:color w:val="000000"/>
        </w:rPr>
      </w:pPr>
      <w:r w:rsidRPr="00754C35">
        <w:rPr>
          <w:rFonts w:ascii="Arial" w:hAnsi="Arial" w:cs="Arial"/>
          <w:color w:val="000000"/>
        </w:rPr>
        <w:t xml:space="preserve">В результате выполнения Программы предполагается: </w:t>
      </w:r>
    </w:p>
    <w:p w:rsidR="00705221" w:rsidRPr="00754C35" w:rsidRDefault="003A25E7" w:rsidP="00705221">
      <w:pPr>
        <w:pStyle w:val="a8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-укрепление</w:t>
      </w:r>
      <w:r w:rsidR="00705221" w:rsidRPr="00754C35">
        <w:rPr>
          <w:rFonts w:ascii="Arial" w:hAnsi="Arial" w:cs="Arial"/>
        </w:rPr>
        <w:t xml:space="preserve"> материально-технической базы учреждения культуры;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-увеличение численности лиц, систематически занимающихся в культурно-досуговых формированиях;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-улучшение условий для самодеятельной творческой деятельности населения;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</w:t>
      </w:r>
      <w:r w:rsidRPr="00754C35">
        <w:rPr>
          <w:rFonts w:ascii="Arial" w:hAnsi="Arial" w:cs="Arial"/>
          <w:color w:val="000000"/>
        </w:rPr>
        <w:t>увеличение разнообразия и качества предоставляемых услуг в сфере культурного досуга и отдыха населения.</w:t>
      </w:r>
    </w:p>
    <w:p w:rsidR="000E4C75" w:rsidRDefault="000E4C75" w:rsidP="00705221">
      <w:pPr>
        <w:pStyle w:val="a8"/>
        <w:jc w:val="both"/>
        <w:rPr>
          <w:rFonts w:ascii="Times New Roman" w:hAnsi="Times New Roman"/>
        </w:rPr>
      </w:pPr>
    </w:p>
    <w:p w:rsidR="000E4C75" w:rsidRPr="00705221" w:rsidRDefault="000E4C75" w:rsidP="00705221">
      <w:pPr>
        <w:pStyle w:val="a8"/>
        <w:jc w:val="both"/>
        <w:rPr>
          <w:rFonts w:ascii="Times New Roman" w:hAnsi="Times New Roman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754C35">
        <w:rPr>
          <w:rFonts w:ascii="Arial" w:hAnsi="Arial" w:cs="Arial"/>
          <w:b/>
          <w:sz w:val="30"/>
          <w:szCs w:val="30"/>
        </w:rPr>
        <w:t>Подпрограмма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754C35">
        <w:rPr>
          <w:rFonts w:ascii="Arial" w:hAnsi="Arial" w:cs="Arial"/>
          <w:b/>
          <w:sz w:val="30"/>
          <w:szCs w:val="30"/>
          <w:lang w:eastAsia="en-US"/>
        </w:rPr>
        <w:t>«</w:t>
      </w:r>
      <w:r w:rsidRPr="00754C35">
        <w:rPr>
          <w:rFonts w:ascii="Arial" w:hAnsi="Arial" w:cs="Arial"/>
          <w:b/>
          <w:sz w:val="30"/>
          <w:szCs w:val="30"/>
        </w:rPr>
        <w:t>Создание условий для организации досуга и обеспечение жителей услугами организации культуры в Новоснежнинском муниципальном образовании»</w:t>
      </w:r>
    </w:p>
    <w:p w:rsidR="00705221" w:rsidRPr="00705221" w:rsidRDefault="00705221" w:rsidP="00705221">
      <w:pPr>
        <w:pStyle w:val="a8"/>
        <w:rPr>
          <w:rFonts w:ascii="Times New Roman" w:hAnsi="Times New Roman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  <w:lang w:eastAsia="en-US"/>
        </w:rPr>
        <w:t>Паспорт подпрограммы</w:t>
      </w: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  <w:lang w:eastAsia="en-US"/>
        </w:rPr>
      </w:pPr>
    </w:p>
    <w:tbl>
      <w:tblPr>
        <w:tblW w:w="10065" w:type="dxa"/>
        <w:tblInd w:w="-78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4"/>
        <w:gridCol w:w="5951"/>
      </w:tblGrid>
      <w:tr w:rsidR="00705221" w:rsidRPr="00705221" w:rsidTr="00705221">
        <w:trPr>
          <w:trHeight w:val="88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05221" w:rsidRPr="00754C35" w:rsidRDefault="00705221">
            <w:pPr>
              <w:pStyle w:val="a8"/>
              <w:spacing w:line="276" w:lineRule="auto"/>
              <w:ind w:left="-7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«Развитие культуры в Новоснежнинском м</w:t>
            </w:r>
            <w:r w:rsidR="00982B08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униципальном образовании на </w:t>
            </w:r>
            <w:r w:rsidR="00221D70">
              <w:rPr>
                <w:rFonts w:ascii="Courier New" w:hAnsi="Courier New" w:cs="Courier New"/>
                <w:sz w:val="22"/>
                <w:szCs w:val="22"/>
                <w:lang w:eastAsia="en-US"/>
              </w:rPr>
              <w:t>2021-2026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годы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Подпрограмма «Создание условий для организации досуга и обеспечение жителей услугами организации культуры в Новоснежнинском муниципальном образовании»</w:t>
            </w:r>
          </w:p>
        </w:tc>
      </w:tr>
      <w:tr w:rsidR="00705221" w:rsidRPr="00705221" w:rsidTr="00705221">
        <w:trPr>
          <w:trHeight w:val="698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Цель подпрограммы</w:t>
            </w:r>
          </w:p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создание условий для реализации муниципальной программы</w:t>
            </w:r>
          </w:p>
        </w:tc>
      </w:tr>
      <w:tr w:rsidR="00705221" w:rsidRPr="00705221" w:rsidTr="00705221">
        <w:trPr>
          <w:trHeight w:val="2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05221" w:rsidRPr="00754C35" w:rsidRDefault="00705221">
            <w:pPr>
              <w:pStyle w:val="a8"/>
              <w:spacing w:line="276" w:lineRule="auto"/>
              <w:ind w:left="-7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 подпрограммы (при наличии)</w:t>
            </w:r>
          </w:p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0E4C75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-целевое и эффективное расходование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финансовых ресурсов, выделяемых на реализацию программы;</w:t>
            </w:r>
          </w:p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- обеспечение и сохранение материально – технической базы</w:t>
            </w:r>
          </w:p>
        </w:tc>
      </w:tr>
      <w:tr w:rsidR="00705221" w:rsidRPr="00705221" w:rsidTr="00705221">
        <w:trPr>
          <w:trHeight w:val="37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705221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Заказчик подпрограммы</w:t>
            </w:r>
          </w:p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Новоснежнинского сельского поселения.</w:t>
            </w:r>
          </w:p>
        </w:tc>
      </w:tr>
      <w:tr w:rsidR="00705221" w:rsidRPr="00705221" w:rsidTr="00705221">
        <w:trPr>
          <w:trHeight w:val="7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ind w:left="-7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Соисполнитель подпрограммы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Новоснежнинского сельского поселения, МКУК СДК п.Новоснежная</w:t>
            </w:r>
          </w:p>
        </w:tc>
      </w:tr>
      <w:tr w:rsidR="00705221" w:rsidRPr="00705221" w:rsidTr="00705221">
        <w:trPr>
          <w:trHeight w:val="23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705221">
            <w:pPr>
              <w:pStyle w:val="a8"/>
              <w:spacing w:line="276" w:lineRule="auto"/>
              <w:ind w:left="-7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и этапы реализации подпрограммы</w:t>
            </w:r>
          </w:p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221D70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2024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705221" w:rsidRPr="00705221" w:rsidTr="00705221">
        <w:trPr>
          <w:trHeight w:val="2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705221">
            <w:pPr>
              <w:pStyle w:val="a8"/>
              <w:spacing w:line="276" w:lineRule="auto"/>
              <w:ind w:left="-7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05221" w:rsidRPr="00754C35" w:rsidRDefault="00705221">
            <w:pPr>
              <w:pStyle w:val="a8"/>
              <w:spacing w:line="276" w:lineRule="auto"/>
              <w:ind w:left="-7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Финансовое обеспечение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подпрограммы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 w:rsidP="00355540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Всего по подпрограмме: </w:t>
            </w:r>
            <w:r w:rsidR="00221D70">
              <w:rPr>
                <w:rFonts w:ascii="Courier New" w:hAnsi="Courier New" w:cs="Courier New"/>
                <w:sz w:val="22"/>
                <w:szCs w:val="22"/>
                <w:lang w:eastAsia="en-US"/>
              </w:rPr>
              <w:t>5 002 143,57</w:t>
            </w:r>
            <w:r w:rsidR="00E65D4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руб., в т.ч.: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бюджет:</w:t>
            </w:r>
            <w:r w:rsidR="00355540" w:rsidRPr="00754C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21D70">
              <w:rPr>
                <w:rFonts w:ascii="Courier New" w:hAnsi="Courier New" w:cs="Courier New"/>
                <w:sz w:val="22"/>
                <w:szCs w:val="22"/>
                <w:lang w:eastAsia="en-US"/>
              </w:rPr>
              <w:t>5 002 143,57</w:t>
            </w:r>
            <w:r w:rsidR="002C318B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руб., из них:</w:t>
            </w:r>
          </w:p>
          <w:p w:rsidR="000E4C75" w:rsidRPr="00754C35" w:rsidRDefault="00221D70" w:rsidP="000E4C75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2024 г. – 2 372 055,27</w:t>
            </w:r>
            <w:r w:rsidR="00583F5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руб.;</w:t>
            </w:r>
          </w:p>
          <w:p w:rsidR="000E4C75" w:rsidRPr="00754C35" w:rsidRDefault="00221D70" w:rsidP="000E4C75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2025 г. – 1 406 064,22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руб.;</w:t>
            </w:r>
          </w:p>
          <w:p w:rsidR="00705221" w:rsidRPr="00754C35" w:rsidRDefault="00221D70" w:rsidP="000E4C75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2026 г. – 1 224 024,08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583F5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</w:tr>
      <w:tr w:rsidR="00705221" w:rsidRPr="00705221" w:rsidTr="00705221">
        <w:trPr>
          <w:trHeight w:val="35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05221" w:rsidRPr="00754C35" w:rsidRDefault="00705221">
            <w:pPr>
              <w:pStyle w:val="a8"/>
              <w:spacing w:line="276" w:lineRule="auto"/>
              <w:ind w:left="-7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05221" w:rsidRPr="00754C35" w:rsidRDefault="00705221">
            <w:pPr>
              <w:pStyle w:val="a8"/>
              <w:spacing w:line="276" w:lineRule="auto"/>
              <w:ind w:left="-7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05221" w:rsidRPr="00754C35" w:rsidRDefault="00705221">
            <w:pPr>
              <w:pStyle w:val="a8"/>
              <w:spacing w:line="276" w:lineRule="auto"/>
              <w:ind w:left="-7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выполнения целевых показателей муниципальной программы в результате которых планируется достичь следующих результатов:</w:t>
            </w:r>
          </w:p>
          <w:p w:rsidR="00705221" w:rsidRPr="00754C35" w:rsidRDefault="00705221">
            <w:pPr>
              <w:pStyle w:val="a8"/>
              <w:spacing w:line="276" w:lineRule="auto"/>
              <w:ind w:left="-7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создать материально – техническую базу (приобрет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ение микшера, микрофонов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, столов, кресел, видеопроектор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а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, экран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а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  <w:p w:rsidR="00705221" w:rsidRPr="00754C35" w:rsidRDefault="00705221">
            <w:pPr>
              <w:pStyle w:val="a8"/>
              <w:spacing w:line="276" w:lineRule="auto"/>
              <w:ind w:left="-7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произвести текущи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й и капитальный ремонт (замена электрооборудования, дверей, окон, балок, крыши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, произвести утепление стен здания);</w:t>
            </w:r>
          </w:p>
          <w:p w:rsidR="00705221" w:rsidRPr="00754C35" w:rsidRDefault="00705221">
            <w:pPr>
              <w:pStyle w:val="a8"/>
              <w:spacing w:line="276" w:lineRule="auto"/>
              <w:ind w:left="-7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 увеличение отношения средней заработной платы работников учреждений культуры поселения к средней заработной плате по </w:t>
            </w:r>
            <w:r w:rsidR="002C318B">
              <w:rPr>
                <w:rFonts w:ascii="Courier New" w:hAnsi="Courier New" w:cs="Courier New"/>
                <w:sz w:val="22"/>
                <w:szCs w:val="22"/>
                <w:lang w:eastAsia="en-US"/>
              </w:rPr>
              <w:t>Иркутской области до 100% в 2023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году;</w:t>
            </w:r>
          </w:p>
          <w:p w:rsidR="00705221" w:rsidRPr="00754C35" w:rsidRDefault="00705221">
            <w:pPr>
              <w:pStyle w:val="a8"/>
              <w:spacing w:line="276" w:lineRule="auto"/>
              <w:ind w:left="-7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обеспечение квалифицированными работниками культуры. </w:t>
            </w:r>
          </w:p>
        </w:tc>
      </w:tr>
    </w:tbl>
    <w:p w:rsidR="00705221" w:rsidRPr="00705221" w:rsidRDefault="00705221" w:rsidP="00705221">
      <w:pPr>
        <w:pStyle w:val="a8"/>
        <w:rPr>
          <w:rFonts w:ascii="Times New Roman" w:hAnsi="Times New Roman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>1. Характеристика сферы реализации подпрограммы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>«Обеспечение условий реализации муниципальной программы»</w:t>
      </w:r>
    </w:p>
    <w:p w:rsidR="00705221" w:rsidRPr="00754C35" w:rsidRDefault="00705221" w:rsidP="00705221">
      <w:pPr>
        <w:pStyle w:val="a8"/>
        <w:rPr>
          <w:rFonts w:ascii="Arial" w:hAnsi="Arial" w:cs="Arial"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Подпрограмма разработана с целью создания условий для реализации муниципальной программы. Подпрограмма направлена на формирование и развитие обеспечивающих механизмов реализации программы.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Реализация подпрограммы позволит сохранить материально-техническую базу, а также сделать объекты культуры более привлекательными и востребованными, услуги учреждений культуры соответствующими современным стандартам.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>2.Цель и задачи подпрограммы, целевые показатели подпрограммы,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>сроки реализации</w:t>
      </w:r>
    </w:p>
    <w:p w:rsidR="00705221" w:rsidRPr="00754C35" w:rsidRDefault="00705221" w:rsidP="00705221">
      <w:pPr>
        <w:pStyle w:val="a8"/>
        <w:rPr>
          <w:rFonts w:ascii="Arial" w:hAnsi="Arial" w:cs="Arial"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Приоритетом муниципальной политики в сфере реализации подпрограммы является качественное выполнение мероприятий муниципальной программы.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Основной целью подпрограммы является создание условий для реализации муниципальной программы. Достижение поставленной цели будет обесп</w:t>
      </w:r>
      <w:r w:rsidR="007472E9" w:rsidRPr="00754C35">
        <w:rPr>
          <w:rFonts w:ascii="Arial" w:hAnsi="Arial" w:cs="Arial"/>
        </w:rPr>
        <w:t>ечено посредством решения задач</w:t>
      </w:r>
      <w:r w:rsidRPr="00754C35">
        <w:rPr>
          <w:rFonts w:ascii="Arial" w:hAnsi="Arial" w:cs="Arial"/>
        </w:rPr>
        <w:t xml:space="preserve"> по обеспечению эффективной деятельности всего комплекса мероприятий, достижение запланированных результатов:</w:t>
      </w:r>
    </w:p>
    <w:p w:rsidR="00705221" w:rsidRPr="00754C35" w:rsidRDefault="007472E9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целевое и эффективное расходование</w:t>
      </w:r>
      <w:r w:rsidR="00705221" w:rsidRPr="00754C35">
        <w:rPr>
          <w:rFonts w:ascii="Arial" w:hAnsi="Arial" w:cs="Arial"/>
        </w:rPr>
        <w:t xml:space="preserve"> финансовых ресурсов, выделяемых на реализацию программы;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обеспечение и сохранение материально – технической базы</w:t>
      </w:r>
      <w:r w:rsidR="000E4C75" w:rsidRPr="00754C35">
        <w:rPr>
          <w:rFonts w:ascii="Arial" w:hAnsi="Arial" w:cs="Arial"/>
        </w:rPr>
        <w:t>.</w:t>
      </w:r>
      <w:r w:rsidRPr="00754C35">
        <w:rPr>
          <w:rFonts w:ascii="Arial" w:hAnsi="Arial" w:cs="Arial"/>
        </w:rPr>
        <w:t xml:space="preserve"> </w:t>
      </w:r>
    </w:p>
    <w:p w:rsidR="00705221" w:rsidRPr="00754C35" w:rsidRDefault="00705221" w:rsidP="00705221">
      <w:pPr>
        <w:pStyle w:val="a8"/>
        <w:ind w:firstLine="709"/>
        <w:rPr>
          <w:rFonts w:ascii="Arial" w:hAnsi="Arial" w:cs="Arial"/>
        </w:rPr>
      </w:pPr>
    </w:p>
    <w:p w:rsidR="00705221" w:rsidRPr="00754C35" w:rsidRDefault="00705221" w:rsidP="00705221">
      <w:pPr>
        <w:pStyle w:val="a8"/>
        <w:ind w:firstLine="709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>Перечень целевых индикаторов подпрограммы</w:t>
      </w:r>
    </w:p>
    <w:p w:rsidR="00705221" w:rsidRPr="00705221" w:rsidRDefault="00705221" w:rsidP="00705221">
      <w:pPr>
        <w:pStyle w:val="a8"/>
        <w:ind w:firstLine="709"/>
        <w:jc w:val="center"/>
        <w:rPr>
          <w:rFonts w:ascii="Times New Roman" w:hAnsi="Times New Roman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1420"/>
        <w:gridCol w:w="990"/>
        <w:gridCol w:w="1276"/>
        <w:gridCol w:w="995"/>
        <w:gridCol w:w="1134"/>
        <w:gridCol w:w="1134"/>
        <w:gridCol w:w="139"/>
        <w:gridCol w:w="1278"/>
      </w:tblGrid>
      <w:tr w:rsidR="0065119E" w:rsidRPr="00705221" w:rsidTr="0065119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9E" w:rsidRPr="00754C35" w:rsidRDefault="0065119E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№ пп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9E" w:rsidRPr="00754C35" w:rsidRDefault="0065119E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Цель,   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 xml:space="preserve">целевые индикаторы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9E" w:rsidRPr="00754C35" w:rsidRDefault="0065119E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Единица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9E" w:rsidRPr="00754C35" w:rsidRDefault="0065119E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Источник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информа-ции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9E" w:rsidRPr="00754C35" w:rsidRDefault="0065119E" w:rsidP="0065119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Текущий финансовый год</w:t>
            </w:r>
          </w:p>
          <w:p w:rsidR="0065119E" w:rsidRPr="00754C35" w:rsidRDefault="0065119E" w:rsidP="0065119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5119E" w:rsidRPr="00754C35" w:rsidRDefault="00221D70" w:rsidP="0065119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</w:t>
            </w:r>
            <w:r w:rsidR="0065119E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9E" w:rsidRPr="00754C35" w:rsidRDefault="0065119E" w:rsidP="0065119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Очеред-ной финансо-вый год</w:t>
            </w:r>
          </w:p>
          <w:p w:rsidR="0065119E" w:rsidRPr="00754C35" w:rsidRDefault="00221D70" w:rsidP="0065119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2024</w:t>
            </w:r>
            <w:r w:rsidR="0065119E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9E" w:rsidRPr="00754C35" w:rsidRDefault="0065119E" w:rsidP="0065119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Первый год планового периода</w:t>
            </w:r>
          </w:p>
          <w:p w:rsidR="0065119E" w:rsidRPr="00754C35" w:rsidRDefault="0065119E" w:rsidP="0065119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5119E" w:rsidRPr="00754C35" w:rsidRDefault="00221D70" w:rsidP="0065119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2025</w:t>
            </w:r>
            <w:r w:rsidR="0065119E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9E" w:rsidRPr="00754C35" w:rsidRDefault="0065119E" w:rsidP="0065119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Второй год планового периода</w:t>
            </w:r>
          </w:p>
          <w:p w:rsidR="0065119E" w:rsidRPr="00754C35" w:rsidRDefault="0065119E" w:rsidP="0065119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5119E" w:rsidRPr="00754C35" w:rsidRDefault="00221D70" w:rsidP="0065119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2026</w:t>
            </w:r>
            <w:r w:rsidR="0065119E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</w:t>
            </w:r>
          </w:p>
        </w:tc>
      </w:tr>
      <w:tr w:rsidR="00705221" w:rsidRPr="00705221" w:rsidTr="007472E9">
        <w:trPr>
          <w:cantSplit/>
          <w:trHeight w:val="6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 w:rsidP="007472E9">
            <w:pPr>
              <w:pStyle w:val="a8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Цель подпрограммы: Обеспечение условий реализации муниципальной программы</w:t>
            </w:r>
          </w:p>
        </w:tc>
      </w:tr>
      <w:tr w:rsidR="00705221" w:rsidRPr="00705221" w:rsidTr="007472E9">
        <w:trPr>
          <w:cantSplit/>
          <w:trHeight w:val="8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 w:rsidP="007472E9">
            <w:pPr>
              <w:pStyle w:val="a8"/>
              <w:spacing w:line="276" w:lineRule="auto"/>
              <w:ind w:firstLine="7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Задачи подпрограммы: </w:t>
            </w:r>
            <w:r w:rsidR="007472E9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- целевое и эффективное расходование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финансовых ресурсов, выделяемых на реализацию программы; - обеспечение и сохранение материально – технической базы </w:t>
            </w:r>
          </w:p>
        </w:tc>
      </w:tr>
      <w:tr w:rsidR="00705221" w:rsidRPr="00705221" w:rsidTr="0065119E">
        <w:trPr>
          <w:cantSplit/>
          <w:trHeight w:val="7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</w:t>
            </w:r>
            <w:r w:rsidR="007472E9" w:rsidRPr="00754C3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оличество культур</w:t>
            </w:r>
            <w:r w:rsidR="00C92B5C" w:rsidRPr="00754C3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но-досуговых</w:t>
            </w:r>
            <w:r w:rsidR="007472E9" w:rsidRPr="00754C3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754C3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мероприя</w:t>
            </w:r>
            <w:r w:rsidR="00583F51" w:rsidRPr="00754C3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Pr="00754C3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тий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отчетность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982B08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35</w:t>
            </w:r>
          </w:p>
        </w:tc>
      </w:tr>
      <w:tr w:rsidR="00705221" w:rsidRPr="00705221" w:rsidTr="0065119E">
        <w:trPr>
          <w:cantSplit/>
          <w:trHeight w:val="6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участников клубных формирова</w:t>
            </w:r>
            <w:r w:rsidR="00583F5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отчетность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982B08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3E6BBC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94706A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</w:tbl>
    <w:p w:rsidR="00705221" w:rsidRPr="00705221" w:rsidRDefault="00705221" w:rsidP="00705221">
      <w:pPr>
        <w:pStyle w:val="a8"/>
        <w:rPr>
          <w:rFonts w:ascii="Times New Roman" w:hAnsi="Times New Roman"/>
        </w:rPr>
      </w:pPr>
    </w:p>
    <w:p w:rsidR="00705221" w:rsidRPr="00754C35" w:rsidRDefault="00705221" w:rsidP="00705221">
      <w:pPr>
        <w:pStyle w:val="a8"/>
        <w:ind w:firstLine="709"/>
        <w:rPr>
          <w:rFonts w:ascii="Arial" w:hAnsi="Arial" w:cs="Arial"/>
        </w:rPr>
      </w:pPr>
      <w:r w:rsidRPr="00754C35">
        <w:rPr>
          <w:rFonts w:ascii="Arial" w:hAnsi="Arial" w:cs="Arial"/>
        </w:rPr>
        <w:t>Программу пред</w:t>
      </w:r>
      <w:r w:rsidR="00221D70">
        <w:rPr>
          <w:rFonts w:ascii="Arial" w:hAnsi="Arial" w:cs="Arial"/>
        </w:rPr>
        <w:t>усматривается реализовать в 2024-2026</w:t>
      </w:r>
      <w:r w:rsidRPr="00754C35">
        <w:rPr>
          <w:rFonts w:ascii="Arial" w:hAnsi="Arial" w:cs="Arial"/>
        </w:rPr>
        <w:t xml:space="preserve"> годах.</w:t>
      </w:r>
    </w:p>
    <w:p w:rsidR="00583F51" w:rsidRPr="00754C35" w:rsidRDefault="00583F51" w:rsidP="00705221">
      <w:pPr>
        <w:pStyle w:val="a8"/>
        <w:ind w:firstLine="709"/>
        <w:rPr>
          <w:rFonts w:ascii="Arial" w:hAnsi="Arial" w:cs="Arial"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Основными ожидаемыми результатами реализации подпрограммы является создание эффективной системы управления реализацией программы, реализация в полном объеме мероприятий программы, достижения ее целей и задач.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>3. Характеристика основных мероприятий подпрограммы и ресурсное обеспечение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К основным мероприятиям подпрограмм</w:t>
      </w:r>
      <w:r w:rsidR="002B3CD6" w:rsidRPr="00754C35">
        <w:rPr>
          <w:rFonts w:ascii="Arial" w:hAnsi="Arial" w:cs="Arial"/>
        </w:rPr>
        <w:t>ы муниципальной программы относи</w:t>
      </w:r>
      <w:r w:rsidRPr="00754C35">
        <w:rPr>
          <w:rFonts w:ascii="Arial" w:hAnsi="Arial" w:cs="Arial"/>
        </w:rPr>
        <w:t>тся: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Обеспечение реализации программы.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В рамках данного мероприятия предусматривается повышение качества исполнения муниципальных функций, установленных в сфере деятельности.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Организация повышения квалификации, увеличение штатных единиц.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В рамках данного мероприятия предусматривается организация мероприятий по повышению квалификации работников культ</w:t>
      </w:r>
      <w:r w:rsidR="002B3CD6" w:rsidRPr="00754C35">
        <w:rPr>
          <w:rFonts w:ascii="Arial" w:hAnsi="Arial" w:cs="Arial"/>
        </w:rPr>
        <w:t>уры; и</w:t>
      </w:r>
      <w:r w:rsidRPr="00754C35">
        <w:rPr>
          <w:rFonts w:ascii="Arial" w:hAnsi="Arial" w:cs="Arial"/>
        </w:rPr>
        <w:t>нформационное, программное и материально-техническое обеспечение.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В рамках данного мероприятия предусматривается: 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- расширение доступа граждан к информации о деятельности МКУК СДК </w:t>
      </w:r>
      <w:r w:rsidRPr="00754C35">
        <w:rPr>
          <w:rFonts w:ascii="Arial" w:hAnsi="Arial" w:cs="Arial"/>
        </w:rPr>
        <w:lastRenderedPageBreak/>
        <w:t xml:space="preserve">п.Новоснежная; 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текущий и капитальный ремонт</w:t>
      </w:r>
      <w:r w:rsidR="002B3CD6" w:rsidRPr="00754C35">
        <w:rPr>
          <w:rFonts w:ascii="Arial" w:hAnsi="Arial" w:cs="Arial"/>
        </w:rPr>
        <w:t xml:space="preserve"> зданий и помещений</w:t>
      </w:r>
      <w:r w:rsidRPr="00754C35">
        <w:rPr>
          <w:rFonts w:ascii="Arial" w:hAnsi="Arial" w:cs="Arial"/>
        </w:rPr>
        <w:t>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создание и сохранение</w:t>
      </w:r>
      <w:r w:rsidR="002B3CD6" w:rsidRPr="00754C35">
        <w:rPr>
          <w:rFonts w:ascii="Arial" w:hAnsi="Arial" w:cs="Arial"/>
        </w:rPr>
        <w:t xml:space="preserve"> материально – технической базы;</w:t>
      </w:r>
      <w:r w:rsidRPr="00754C35">
        <w:rPr>
          <w:rFonts w:ascii="Arial" w:hAnsi="Arial" w:cs="Arial"/>
        </w:rPr>
        <w:t xml:space="preserve"> </w:t>
      </w:r>
    </w:p>
    <w:p w:rsidR="00705221" w:rsidRPr="00754C35" w:rsidRDefault="002B3CD6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- </w:t>
      </w:r>
      <w:r w:rsidR="00705221" w:rsidRPr="00754C35">
        <w:rPr>
          <w:rFonts w:ascii="Arial" w:hAnsi="Arial" w:cs="Arial"/>
        </w:rPr>
        <w:t xml:space="preserve">увеличение отношения средней заработной платы работников учреждений культуры поселения к средней заработной плате по </w:t>
      </w:r>
      <w:r w:rsidRPr="00754C35">
        <w:rPr>
          <w:rFonts w:ascii="Arial" w:hAnsi="Arial" w:cs="Arial"/>
        </w:rPr>
        <w:t>Ирку</w:t>
      </w:r>
      <w:r w:rsidR="00221D70">
        <w:rPr>
          <w:rFonts w:ascii="Arial" w:hAnsi="Arial" w:cs="Arial"/>
        </w:rPr>
        <w:t>тской области до 100% в 2024</w:t>
      </w:r>
      <w:r w:rsidR="00705221" w:rsidRPr="00754C35">
        <w:rPr>
          <w:rFonts w:ascii="Arial" w:hAnsi="Arial" w:cs="Arial"/>
        </w:rPr>
        <w:t xml:space="preserve"> году.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Финансирование мероприятий подпрограммы осуществляется за счет средств бюджета поселения в соответствии с мероприятиями подпрограммы</w:t>
      </w:r>
      <w:r w:rsidR="00221D70">
        <w:rPr>
          <w:rFonts w:ascii="Arial" w:hAnsi="Arial" w:cs="Arial"/>
        </w:rPr>
        <w:t>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Объем расходов из средств бюджета поселения на реализацию мер</w:t>
      </w:r>
      <w:r w:rsidR="002B3CD6" w:rsidRPr="00754C35">
        <w:rPr>
          <w:rFonts w:ascii="Arial" w:hAnsi="Arial" w:cs="Arial"/>
        </w:rPr>
        <w:t>оприятий подпрограммы на 20</w:t>
      </w:r>
      <w:r w:rsidR="00221D70">
        <w:rPr>
          <w:rFonts w:ascii="Arial" w:hAnsi="Arial" w:cs="Arial"/>
        </w:rPr>
        <w:t>24- 2026</w:t>
      </w:r>
      <w:r w:rsidRPr="00754C35">
        <w:rPr>
          <w:rFonts w:ascii="Arial" w:hAnsi="Arial" w:cs="Arial"/>
        </w:rPr>
        <w:t xml:space="preserve"> годы составляет </w:t>
      </w:r>
      <w:r w:rsidR="00221D70">
        <w:rPr>
          <w:rFonts w:ascii="Arial" w:hAnsi="Arial" w:cs="Arial"/>
        </w:rPr>
        <w:t>5 002</w:t>
      </w:r>
      <w:r w:rsidR="005E434A" w:rsidRPr="00754C35">
        <w:rPr>
          <w:rFonts w:ascii="Arial" w:hAnsi="Arial" w:cs="Arial"/>
        </w:rPr>
        <w:t>,</w:t>
      </w:r>
      <w:r w:rsidR="00221D70">
        <w:rPr>
          <w:rFonts w:ascii="Arial" w:hAnsi="Arial" w:cs="Arial"/>
        </w:rPr>
        <w:t>14</w:t>
      </w:r>
      <w:r w:rsidR="005E434A" w:rsidRPr="00754C35">
        <w:rPr>
          <w:rFonts w:ascii="Arial" w:hAnsi="Arial" w:cs="Arial"/>
        </w:rPr>
        <w:t xml:space="preserve"> тыс.</w:t>
      </w:r>
      <w:r w:rsidR="002B3CD6" w:rsidRPr="00754C35">
        <w:rPr>
          <w:rFonts w:ascii="Arial" w:hAnsi="Arial" w:cs="Arial"/>
        </w:rPr>
        <w:t xml:space="preserve"> </w:t>
      </w:r>
      <w:r w:rsidRPr="00754C35">
        <w:rPr>
          <w:rFonts w:ascii="Arial" w:hAnsi="Arial" w:cs="Arial"/>
        </w:rPr>
        <w:t xml:space="preserve">руб. </w:t>
      </w:r>
    </w:p>
    <w:p w:rsidR="00705221" w:rsidRPr="00705221" w:rsidRDefault="00705221" w:rsidP="00705221">
      <w:pPr>
        <w:pStyle w:val="a8"/>
        <w:rPr>
          <w:rFonts w:ascii="Times New Roman" w:hAnsi="Times New Roman"/>
        </w:rPr>
      </w:pPr>
    </w:p>
    <w:p w:rsidR="002B3CD6" w:rsidRPr="00754C35" w:rsidRDefault="002B3CD6" w:rsidP="00583F51">
      <w:pPr>
        <w:pStyle w:val="a8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>Перечень мероприятий</w:t>
      </w:r>
    </w:p>
    <w:p w:rsidR="002B3CD6" w:rsidRPr="00754C35" w:rsidRDefault="00583F51" w:rsidP="002B3CD6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754C35">
        <w:rPr>
          <w:rFonts w:ascii="Courier New" w:hAnsi="Courier New" w:cs="Courier New"/>
          <w:sz w:val="22"/>
          <w:szCs w:val="22"/>
        </w:rPr>
        <w:t>тыс.</w:t>
      </w:r>
      <w:r w:rsidR="002B3CD6" w:rsidRPr="00754C35">
        <w:rPr>
          <w:rFonts w:ascii="Courier New" w:hAnsi="Courier New" w:cs="Courier New"/>
          <w:sz w:val="22"/>
          <w:szCs w:val="22"/>
        </w:rPr>
        <w:t>рублей</w:t>
      </w:r>
    </w:p>
    <w:tbl>
      <w:tblPr>
        <w:tblW w:w="1020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1133"/>
        <w:gridCol w:w="1134"/>
        <w:gridCol w:w="992"/>
        <w:gridCol w:w="992"/>
        <w:gridCol w:w="990"/>
        <w:gridCol w:w="991"/>
        <w:gridCol w:w="991"/>
        <w:gridCol w:w="997"/>
        <w:gridCol w:w="1553"/>
      </w:tblGrid>
      <w:tr w:rsidR="00705221" w:rsidRPr="00705221" w:rsidTr="009826D5">
        <w:trPr>
          <w:trHeight w:val="3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N  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 xml:space="preserve">п/п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Мероприятия по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реализа</w:t>
            </w:r>
            <w:r w:rsidR="002B3CD6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ции подпро</w:t>
            </w:r>
            <w:r w:rsidR="002B3CD6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  <w:p w:rsidR="005B7435" w:rsidRPr="00754C35" w:rsidRDefault="005B743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B7435" w:rsidRPr="00754C35" w:rsidRDefault="005B743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B7435" w:rsidRPr="00754C35" w:rsidRDefault="005B743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B7435" w:rsidRPr="00754C35" w:rsidRDefault="005B743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Срок      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 xml:space="preserve">исполнения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(тыс.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руб.)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Объем финансирования по годам (тыс. руб.)       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Ответственный </w:t>
            </w:r>
            <w:r w:rsidR="002B3CD6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 xml:space="preserve">за выполнение </w:t>
            </w:r>
            <w:r w:rsidR="002B3CD6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 xml:space="preserve">мероприятия   </w:t>
            </w:r>
            <w:r w:rsidR="002B3CD6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Планируе</w:t>
            </w:r>
            <w:r w:rsidR="002B3CD6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мые  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 xml:space="preserve">результаты   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 xml:space="preserve">выполнения   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 xml:space="preserve">мероприятий  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</w:r>
            <w:r w:rsidR="002B3CD6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подпрограм-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мы</w:t>
            </w:r>
          </w:p>
        </w:tc>
      </w:tr>
      <w:tr w:rsidR="00705221" w:rsidRPr="00705221" w:rsidTr="009826D5">
        <w:trPr>
          <w:trHeight w:val="55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CD69E4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2024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CD69E4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2025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CD69E4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2026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</w:t>
            </w:r>
          </w:p>
          <w:p w:rsidR="005B7435" w:rsidRPr="00754C35" w:rsidRDefault="005B743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05221" w:rsidRPr="00705221" w:rsidTr="009826D5"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 w:rsidP="002B3CD6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 w:rsidP="002B3CD6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35" w:rsidRPr="00754C35" w:rsidRDefault="00705221" w:rsidP="002B3CD6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 w:rsidP="002B3CD6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 w:rsidP="002B3CD6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2B3CD6" w:rsidP="002B3CD6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2B3CD6" w:rsidP="002B3CD6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2B3CD6" w:rsidP="002B3CD6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 w:rsidP="002B3CD6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 w:rsidP="002B3CD6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</w:tr>
      <w:tr w:rsidR="00E65D45" w:rsidRPr="00705221" w:rsidTr="009826D5">
        <w:trPr>
          <w:trHeight w:val="320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1. 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реализа-ции подпрог-раммы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CD69E4" w:rsidP="000139A4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5 002,14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E4" w:rsidRDefault="00CD69E4" w:rsidP="000139A4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2372,</w:t>
            </w:r>
          </w:p>
          <w:p w:rsidR="00E65D45" w:rsidRPr="00754C35" w:rsidRDefault="00CD69E4" w:rsidP="000139A4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Default="00CD69E4" w:rsidP="000139A4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1406,</w:t>
            </w:r>
          </w:p>
          <w:p w:rsidR="00CD69E4" w:rsidRPr="00754C35" w:rsidRDefault="00CD69E4" w:rsidP="000139A4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Default="00CD69E4" w:rsidP="000139A4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1224,</w:t>
            </w:r>
          </w:p>
          <w:p w:rsidR="00CD69E4" w:rsidRPr="00754C35" w:rsidRDefault="00CD69E4" w:rsidP="000139A4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МКУК СДК </w:t>
            </w:r>
          </w:p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п.Новоснежная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100% обеспечение деятельности учреждения</w:t>
            </w:r>
          </w:p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65D45" w:rsidRPr="00705221" w:rsidTr="009826D5">
        <w:trPr>
          <w:trHeight w:val="32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45" w:rsidRPr="00754C35" w:rsidRDefault="00E65D45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45" w:rsidRPr="00754C35" w:rsidRDefault="00E65D45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 </w:t>
            </w:r>
          </w:p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местного бюджета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течение всего периода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CD69E4" w:rsidP="000139A4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5 002,1</w:t>
            </w:r>
            <w:r w:rsidR="00A0195D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Default="00CD69E4" w:rsidP="000139A4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2372,</w:t>
            </w:r>
          </w:p>
          <w:p w:rsidR="00CD69E4" w:rsidRPr="00754C35" w:rsidRDefault="00CD69E4" w:rsidP="000139A4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E4" w:rsidRDefault="00CD69E4" w:rsidP="000139A4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1406,</w:t>
            </w:r>
          </w:p>
          <w:p w:rsidR="00CD69E4" w:rsidRPr="00CD69E4" w:rsidRDefault="00CD69E4" w:rsidP="000139A4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Default="00CD69E4" w:rsidP="000139A4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1224,</w:t>
            </w:r>
          </w:p>
          <w:p w:rsidR="00CD69E4" w:rsidRPr="00754C35" w:rsidRDefault="00CD69E4" w:rsidP="000139A4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  <w:bookmarkStart w:id="0" w:name="_GoBack"/>
            <w:bookmarkEnd w:id="0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705221" w:rsidRPr="00705221" w:rsidRDefault="00705221" w:rsidP="00705221">
      <w:pPr>
        <w:pStyle w:val="a8"/>
        <w:rPr>
          <w:rFonts w:ascii="Times New Roman" w:hAnsi="Times New Roman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bCs/>
        </w:rPr>
      </w:pPr>
      <w:r w:rsidRPr="00754C35">
        <w:rPr>
          <w:rFonts w:ascii="Arial" w:hAnsi="Arial" w:cs="Arial"/>
          <w:bCs/>
        </w:rPr>
        <w:t>4.Взаимодействие ответственных исполнителей, соисполнителей,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bCs/>
        </w:rPr>
      </w:pPr>
      <w:r w:rsidRPr="00754C35">
        <w:rPr>
          <w:rFonts w:ascii="Arial" w:hAnsi="Arial" w:cs="Arial"/>
          <w:bCs/>
        </w:rPr>
        <w:t>участников программы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</w:p>
    <w:p w:rsidR="00E65D45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Порядок взаимодействия ответственного исполнителя и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постановлением </w:t>
      </w:r>
      <w:r w:rsidR="009826D5" w:rsidRPr="00754C35">
        <w:rPr>
          <w:rFonts w:ascii="Arial" w:hAnsi="Arial" w:cs="Arial"/>
        </w:rPr>
        <w:t>администрации от 19.08.2013 г. № 65 «О</w:t>
      </w:r>
      <w:r w:rsidRPr="00754C35">
        <w:rPr>
          <w:rFonts w:ascii="Arial" w:hAnsi="Arial" w:cs="Arial"/>
        </w:rPr>
        <w:t>б утверждении порядка разработки, согласования</w:t>
      </w:r>
      <w:r w:rsidR="009826D5" w:rsidRPr="00754C35">
        <w:rPr>
          <w:rFonts w:ascii="Arial" w:hAnsi="Arial" w:cs="Arial"/>
        </w:rPr>
        <w:t>, принятия</w:t>
      </w:r>
      <w:r w:rsidRPr="00754C35">
        <w:rPr>
          <w:rFonts w:ascii="Arial" w:hAnsi="Arial" w:cs="Arial"/>
        </w:rPr>
        <w:t xml:space="preserve"> и организации</w:t>
      </w:r>
      <w:r w:rsidR="009826D5" w:rsidRPr="00754C35">
        <w:rPr>
          <w:rFonts w:ascii="Arial" w:hAnsi="Arial" w:cs="Arial"/>
        </w:rPr>
        <w:t xml:space="preserve"> выполнения</w:t>
      </w:r>
      <w:r w:rsidRPr="00754C35">
        <w:rPr>
          <w:rFonts w:ascii="Arial" w:hAnsi="Arial" w:cs="Arial"/>
        </w:rPr>
        <w:t xml:space="preserve"> муниципальных программ Новоснежнинс</w:t>
      </w:r>
      <w:r w:rsidR="009826D5" w:rsidRPr="00754C35">
        <w:rPr>
          <w:rFonts w:ascii="Arial" w:hAnsi="Arial" w:cs="Arial"/>
        </w:rPr>
        <w:t xml:space="preserve">кого муниципального образования». </w:t>
      </w:r>
    </w:p>
    <w:p w:rsidR="00E65D45" w:rsidRPr="00754C35" w:rsidRDefault="00E65D45" w:rsidP="00E65D45">
      <w:pPr>
        <w:rPr>
          <w:rFonts w:ascii="Arial" w:hAnsi="Arial" w:cs="Arial"/>
        </w:rPr>
      </w:pPr>
    </w:p>
    <w:p w:rsidR="00E65D45" w:rsidRPr="00E65D45" w:rsidRDefault="00E65D45" w:rsidP="00E65D45"/>
    <w:p w:rsidR="00E65D45" w:rsidRPr="00E65D45" w:rsidRDefault="00E65D45" w:rsidP="00E65D45"/>
    <w:p w:rsidR="00E65D45" w:rsidRPr="00E65D45" w:rsidRDefault="00E65D45" w:rsidP="00E65D45"/>
    <w:p w:rsidR="00E65D45" w:rsidRPr="00E65D45" w:rsidRDefault="00E65D45" w:rsidP="00E65D45"/>
    <w:p w:rsidR="00705221" w:rsidRPr="00E65D45" w:rsidRDefault="00705221" w:rsidP="00E65D45"/>
    <w:sectPr w:rsidR="00705221" w:rsidRPr="00E65D45" w:rsidSect="00B4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FC" w:rsidRDefault="008626FC" w:rsidP="00705221">
      <w:r>
        <w:separator/>
      </w:r>
    </w:p>
  </w:endnote>
  <w:endnote w:type="continuationSeparator" w:id="0">
    <w:p w:rsidR="008626FC" w:rsidRDefault="008626FC" w:rsidP="0070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FC" w:rsidRDefault="008626FC" w:rsidP="00705221">
      <w:r>
        <w:separator/>
      </w:r>
    </w:p>
  </w:footnote>
  <w:footnote w:type="continuationSeparator" w:id="0">
    <w:p w:rsidR="008626FC" w:rsidRDefault="008626FC" w:rsidP="0070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6B95"/>
    <w:multiLevelType w:val="hybridMultilevel"/>
    <w:tmpl w:val="63A8AA1E"/>
    <w:lvl w:ilvl="0" w:tplc="61B279A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B24"/>
    <w:rsid w:val="00032196"/>
    <w:rsid w:val="00081DCD"/>
    <w:rsid w:val="00082863"/>
    <w:rsid w:val="000E04B0"/>
    <w:rsid w:val="000E0B53"/>
    <w:rsid w:val="000E4C75"/>
    <w:rsid w:val="00100D45"/>
    <w:rsid w:val="00120D16"/>
    <w:rsid w:val="0015560D"/>
    <w:rsid w:val="001F0C2B"/>
    <w:rsid w:val="001F43E3"/>
    <w:rsid w:val="00221D70"/>
    <w:rsid w:val="00252AC4"/>
    <w:rsid w:val="002A44DF"/>
    <w:rsid w:val="002B3CD6"/>
    <w:rsid w:val="002C318B"/>
    <w:rsid w:val="002C7F56"/>
    <w:rsid w:val="002F6A57"/>
    <w:rsid w:val="003209E3"/>
    <w:rsid w:val="003336A6"/>
    <w:rsid w:val="0034207B"/>
    <w:rsid w:val="003531CE"/>
    <w:rsid w:val="00355540"/>
    <w:rsid w:val="003809CB"/>
    <w:rsid w:val="003A25E7"/>
    <w:rsid w:val="003E4AD8"/>
    <w:rsid w:val="003E6BBC"/>
    <w:rsid w:val="00412ADF"/>
    <w:rsid w:val="004D58D8"/>
    <w:rsid w:val="00561376"/>
    <w:rsid w:val="00583F51"/>
    <w:rsid w:val="005973EF"/>
    <w:rsid w:val="005B6652"/>
    <w:rsid w:val="005B7435"/>
    <w:rsid w:val="005C0B24"/>
    <w:rsid w:val="005E434A"/>
    <w:rsid w:val="00624FDF"/>
    <w:rsid w:val="0065119E"/>
    <w:rsid w:val="0065696D"/>
    <w:rsid w:val="006B50B0"/>
    <w:rsid w:val="006B6140"/>
    <w:rsid w:val="00705221"/>
    <w:rsid w:val="00731BDD"/>
    <w:rsid w:val="00733DA9"/>
    <w:rsid w:val="007472E9"/>
    <w:rsid w:val="00754C35"/>
    <w:rsid w:val="007A2143"/>
    <w:rsid w:val="007B0B99"/>
    <w:rsid w:val="007D65DC"/>
    <w:rsid w:val="007F4430"/>
    <w:rsid w:val="008219A9"/>
    <w:rsid w:val="008343CE"/>
    <w:rsid w:val="00846A1D"/>
    <w:rsid w:val="008626FC"/>
    <w:rsid w:val="008A6297"/>
    <w:rsid w:val="008C21A8"/>
    <w:rsid w:val="008F7D4A"/>
    <w:rsid w:val="0094706A"/>
    <w:rsid w:val="0097749B"/>
    <w:rsid w:val="009826D5"/>
    <w:rsid w:val="00982B08"/>
    <w:rsid w:val="00A0195D"/>
    <w:rsid w:val="00A15463"/>
    <w:rsid w:val="00A22499"/>
    <w:rsid w:val="00A27F02"/>
    <w:rsid w:val="00A367D6"/>
    <w:rsid w:val="00AA2628"/>
    <w:rsid w:val="00AC2CAA"/>
    <w:rsid w:val="00B33659"/>
    <w:rsid w:val="00B43174"/>
    <w:rsid w:val="00B432A3"/>
    <w:rsid w:val="00B971CD"/>
    <w:rsid w:val="00BB7562"/>
    <w:rsid w:val="00BE24FC"/>
    <w:rsid w:val="00BF2869"/>
    <w:rsid w:val="00C23C14"/>
    <w:rsid w:val="00C25688"/>
    <w:rsid w:val="00C8578A"/>
    <w:rsid w:val="00C92B5C"/>
    <w:rsid w:val="00CD4CC3"/>
    <w:rsid w:val="00CD69E4"/>
    <w:rsid w:val="00D466D7"/>
    <w:rsid w:val="00D87418"/>
    <w:rsid w:val="00DB449F"/>
    <w:rsid w:val="00DE5085"/>
    <w:rsid w:val="00DE6F52"/>
    <w:rsid w:val="00E27C82"/>
    <w:rsid w:val="00E36E3E"/>
    <w:rsid w:val="00E4687B"/>
    <w:rsid w:val="00E65D45"/>
    <w:rsid w:val="00EE2F0B"/>
    <w:rsid w:val="00F6160A"/>
    <w:rsid w:val="00FA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09EE"/>
  <w15:docId w15:val="{DB9EACB5-D22B-4FA8-B587-A9B48B2D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2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5221"/>
  </w:style>
  <w:style w:type="paragraph" w:styleId="a5">
    <w:name w:val="footer"/>
    <w:basedOn w:val="a"/>
    <w:link w:val="a6"/>
    <w:uiPriority w:val="99"/>
    <w:unhideWhenUsed/>
    <w:rsid w:val="007052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5221"/>
  </w:style>
  <w:style w:type="character" w:customStyle="1" w:styleId="a7">
    <w:name w:val="Без интервала Знак"/>
    <w:link w:val="a8"/>
    <w:locked/>
    <w:rsid w:val="00705221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8">
    <w:name w:val="No Spacing"/>
    <w:link w:val="a7"/>
    <w:qFormat/>
    <w:rsid w:val="00705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ConsPlusTitle">
    <w:name w:val="ConsPlusTitle"/>
    <w:rsid w:val="00705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5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511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5119E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0B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0B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3850</Words>
  <Characters>21946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2022-12-08T02:49:00Z</cp:lastPrinted>
  <dcterms:created xsi:type="dcterms:W3CDTF">2020-02-18T07:15:00Z</dcterms:created>
  <dcterms:modified xsi:type="dcterms:W3CDTF">2023-12-13T06:25:00Z</dcterms:modified>
</cp:coreProperties>
</file>