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7" w:rsidRPr="003C769F" w:rsidRDefault="009C21A7" w:rsidP="009C21A7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9C21A7" w:rsidRDefault="009C21A7" w:rsidP="009C21A7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Слюдянский</w:t>
      </w:r>
      <w:proofErr w:type="spellEnd"/>
      <w:r w:rsidRPr="003C769F">
        <w:rPr>
          <w:b/>
          <w:sz w:val="24"/>
          <w:szCs w:val="24"/>
        </w:rPr>
        <w:t xml:space="preserve"> район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 w:rsidR="00B158A1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 w:rsidR="00687730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</w:p>
    <w:p w:rsidR="009C21A7" w:rsidRDefault="0051690C" w:rsidP="00217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9C21A7" w:rsidRPr="003C769F">
        <w:rPr>
          <w:b/>
          <w:sz w:val="24"/>
          <w:szCs w:val="24"/>
        </w:rPr>
        <w:t>РЕШЕНИЕ</w:t>
      </w:r>
    </w:p>
    <w:p w:rsidR="00C4391D" w:rsidRPr="003C769F" w:rsidRDefault="00C4391D" w:rsidP="00387F6F">
      <w:pPr>
        <w:rPr>
          <w:b/>
          <w:sz w:val="24"/>
          <w:szCs w:val="24"/>
        </w:rPr>
      </w:pPr>
    </w:p>
    <w:p w:rsidR="009C21A7" w:rsidRPr="003C769F" w:rsidRDefault="00532570" w:rsidP="009C21A7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 </w:t>
      </w:r>
      <w:r w:rsidR="003E5CFA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</w:t>
      </w:r>
      <w:r w:rsidR="00B759DF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 xml:space="preserve">.2019 </w:t>
      </w:r>
      <w:r w:rsidR="009F603A">
        <w:rPr>
          <w:b/>
          <w:sz w:val="24"/>
          <w:szCs w:val="24"/>
        </w:rPr>
        <w:t xml:space="preserve">г. </w:t>
      </w:r>
      <w:r w:rsidR="00FB1C48">
        <w:rPr>
          <w:b/>
          <w:sz w:val="24"/>
          <w:szCs w:val="24"/>
        </w:rPr>
        <w:t xml:space="preserve"> </w:t>
      </w:r>
      <w:r w:rsidR="009F603A">
        <w:rPr>
          <w:b/>
          <w:sz w:val="24"/>
          <w:szCs w:val="24"/>
        </w:rPr>
        <w:t xml:space="preserve">№  </w:t>
      </w:r>
      <w:r w:rsidR="003E5CFA">
        <w:rPr>
          <w:b/>
          <w:sz w:val="24"/>
          <w:szCs w:val="24"/>
        </w:rPr>
        <w:t>6-4</w:t>
      </w:r>
      <w:r w:rsidR="00C4391D">
        <w:rPr>
          <w:b/>
          <w:sz w:val="24"/>
          <w:szCs w:val="24"/>
        </w:rPr>
        <w:t>сд</w:t>
      </w:r>
    </w:p>
    <w:p w:rsidR="009F603A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  <w:r w:rsidR="009F6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Думы</w:t>
      </w:r>
    </w:p>
    <w:p w:rsidR="009F603A" w:rsidRDefault="009C21A7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03A">
        <w:rPr>
          <w:sz w:val="24"/>
          <w:szCs w:val="24"/>
        </w:rPr>
        <w:t xml:space="preserve">Новоснежнинского </w:t>
      </w:r>
      <w:r w:rsidR="00AD2736">
        <w:rPr>
          <w:sz w:val="24"/>
          <w:szCs w:val="24"/>
        </w:rPr>
        <w:t>сельского поселения</w:t>
      </w:r>
    </w:p>
    <w:p w:rsidR="009C21A7" w:rsidRPr="003C769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«О бюджете Новоснежнинского </w:t>
      </w:r>
    </w:p>
    <w:p w:rsidR="00387F6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</w:t>
      </w:r>
      <w:r w:rsidR="00532570">
        <w:rPr>
          <w:sz w:val="24"/>
          <w:szCs w:val="24"/>
        </w:rPr>
        <w:t>9</w:t>
      </w:r>
      <w:r w:rsidRPr="003C769F">
        <w:rPr>
          <w:sz w:val="24"/>
          <w:szCs w:val="24"/>
        </w:rPr>
        <w:t xml:space="preserve"> год</w:t>
      </w:r>
    </w:p>
    <w:p w:rsidR="009C21A7" w:rsidRPr="003C769F" w:rsidRDefault="00532570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>и плановый период 2020</w:t>
      </w:r>
      <w:r w:rsidR="00F215C7">
        <w:rPr>
          <w:sz w:val="24"/>
          <w:szCs w:val="24"/>
        </w:rPr>
        <w:t xml:space="preserve"> и </w:t>
      </w:r>
      <w:r w:rsidR="00387F6F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9F603A">
        <w:rPr>
          <w:sz w:val="24"/>
          <w:szCs w:val="24"/>
        </w:rPr>
        <w:t xml:space="preserve"> годов</w:t>
      </w:r>
      <w:r w:rsidR="009C21A7" w:rsidRPr="003C769F">
        <w:rPr>
          <w:sz w:val="24"/>
          <w:szCs w:val="24"/>
        </w:rPr>
        <w:t>»</w:t>
      </w:r>
      <w:r w:rsidR="009F603A">
        <w:rPr>
          <w:sz w:val="24"/>
          <w:szCs w:val="24"/>
        </w:rPr>
        <w:t xml:space="preserve"> </w:t>
      </w:r>
    </w:p>
    <w:p w:rsidR="009F603A" w:rsidRDefault="009C21A7" w:rsidP="008C525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9C21A7" w:rsidRPr="003C769F" w:rsidRDefault="009F603A" w:rsidP="008C5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="00F215C7">
        <w:rPr>
          <w:sz w:val="24"/>
          <w:szCs w:val="24"/>
        </w:rPr>
        <w:t>Заиграевой</w:t>
      </w:r>
      <w:proofErr w:type="spellEnd"/>
      <w:r w:rsidR="00F215C7">
        <w:rPr>
          <w:sz w:val="24"/>
          <w:szCs w:val="24"/>
        </w:rPr>
        <w:t xml:space="preserve"> </w:t>
      </w:r>
      <w:r w:rsidR="00FB1C48">
        <w:rPr>
          <w:sz w:val="24"/>
          <w:szCs w:val="24"/>
        </w:rPr>
        <w:t>Л.В</w:t>
      </w:r>
      <w:r w:rsidR="009C21A7"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9C21A7" w:rsidRPr="003C769F" w:rsidRDefault="009C21A7" w:rsidP="008C525A">
      <w:pPr>
        <w:jc w:val="both"/>
        <w:rPr>
          <w:b/>
          <w:sz w:val="24"/>
          <w:szCs w:val="24"/>
        </w:rPr>
      </w:pPr>
    </w:p>
    <w:p w:rsidR="009C21A7" w:rsidRDefault="00091354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C21A7"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8C525A" w:rsidRPr="003C769F" w:rsidRDefault="008C525A" w:rsidP="009C21A7">
      <w:pPr>
        <w:rPr>
          <w:b/>
          <w:sz w:val="24"/>
          <w:szCs w:val="24"/>
        </w:rPr>
      </w:pPr>
    </w:p>
    <w:p w:rsidR="009C21A7" w:rsidRPr="003C769F" w:rsidRDefault="009F603A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21A7" w:rsidRPr="003C769F">
        <w:rPr>
          <w:sz w:val="24"/>
          <w:szCs w:val="24"/>
        </w:rPr>
        <w:t>1.</w:t>
      </w:r>
      <w:r w:rsidR="00447245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Внести в</w:t>
      </w:r>
      <w:r>
        <w:rPr>
          <w:sz w:val="24"/>
          <w:szCs w:val="24"/>
        </w:rPr>
        <w:t xml:space="preserve">   </w:t>
      </w:r>
      <w:r w:rsidRPr="003C769F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Думы  Новоснежнинского сельского поселения   от </w:t>
      </w:r>
      <w:r w:rsidR="00532570">
        <w:rPr>
          <w:sz w:val="24"/>
          <w:szCs w:val="24"/>
        </w:rPr>
        <w:t xml:space="preserve"> 29.12.2018 </w:t>
      </w:r>
      <w:r w:rsidR="00CF5569">
        <w:rPr>
          <w:sz w:val="24"/>
          <w:szCs w:val="24"/>
        </w:rPr>
        <w:t>г. №</w:t>
      </w:r>
      <w:r w:rsidR="0051690C">
        <w:rPr>
          <w:sz w:val="24"/>
          <w:szCs w:val="24"/>
        </w:rPr>
        <w:t xml:space="preserve"> </w:t>
      </w:r>
      <w:r w:rsidR="00532570">
        <w:rPr>
          <w:sz w:val="24"/>
          <w:szCs w:val="24"/>
        </w:rPr>
        <w:t>22</w:t>
      </w:r>
      <w:r w:rsidR="00945346">
        <w:rPr>
          <w:sz w:val="24"/>
          <w:szCs w:val="24"/>
        </w:rPr>
        <w:t>-4</w:t>
      </w:r>
      <w:r w:rsidR="00CF5569" w:rsidRPr="003C769F">
        <w:rPr>
          <w:sz w:val="24"/>
          <w:szCs w:val="24"/>
        </w:rPr>
        <w:t xml:space="preserve">сд </w:t>
      </w:r>
      <w:r w:rsidRPr="003C769F">
        <w:rPr>
          <w:sz w:val="24"/>
          <w:szCs w:val="24"/>
        </w:rPr>
        <w:t>«О бюджете Новоснежнинского  му</w:t>
      </w:r>
      <w:r>
        <w:rPr>
          <w:sz w:val="24"/>
          <w:szCs w:val="24"/>
        </w:rPr>
        <w:t>ниципального образования на 201</w:t>
      </w:r>
      <w:r w:rsidR="00532570">
        <w:rPr>
          <w:sz w:val="24"/>
          <w:szCs w:val="24"/>
        </w:rPr>
        <w:t>9</w:t>
      </w:r>
      <w:r w:rsidRPr="003C769F">
        <w:rPr>
          <w:sz w:val="24"/>
          <w:szCs w:val="24"/>
        </w:rPr>
        <w:t xml:space="preserve"> год</w:t>
      </w:r>
      <w:r w:rsidR="00B72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CF5569">
        <w:rPr>
          <w:sz w:val="24"/>
          <w:szCs w:val="24"/>
        </w:rPr>
        <w:t xml:space="preserve">плановый </w:t>
      </w:r>
      <w:r w:rsidR="00532570">
        <w:rPr>
          <w:sz w:val="24"/>
          <w:szCs w:val="24"/>
        </w:rPr>
        <w:t xml:space="preserve">период 2020 и 2021 </w:t>
      </w:r>
      <w:r w:rsidR="00945346">
        <w:rPr>
          <w:sz w:val="24"/>
          <w:szCs w:val="24"/>
        </w:rPr>
        <w:t>годов</w:t>
      </w:r>
      <w:r w:rsidRPr="003C769F">
        <w:rPr>
          <w:sz w:val="24"/>
          <w:szCs w:val="24"/>
        </w:rPr>
        <w:t>»</w:t>
      </w:r>
      <w:r w:rsidR="004C38F3">
        <w:rPr>
          <w:sz w:val="24"/>
          <w:szCs w:val="24"/>
        </w:rPr>
        <w:t xml:space="preserve"> (в </w:t>
      </w:r>
      <w:r w:rsidR="004C38F3" w:rsidRPr="009C294A">
        <w:rPr>
          <w:sz w:val="24"/>
          <w:szCs w:val="24"/>
        </w:rPr>
        <w:t xml:space="preserve">редакции  от </w:t>
      </w:r>
      <w:r w:rsidR="004C38F3">
        <w:rPr>
          <w:sz w:val="24"/>
          <w:szCs w:val="24"/>
        </w:rPr>
        <w:t>31.01</w:t>
      </w:r>
      <w:r w:rsidR="004E374B">
        <w:rPr>
          <w:sz w:val="24"/>
          <w:szCs w:val="24"/>
        </w:rPr>
        <w:t>.2019</w:t>
      </w:r>
      <w:r w:rsidR="004C38F3" w:rsidRPr="009C294A">
        <w:rPr>
          <w:sz w:val="24"/>
          <w:szCs w:val="24"/>
        </w:rPr>
        <w:t xml:space="preserve">года   №  </w:t>
      </w:r>
      <w:r w:rsidR="004C38F3">
        <w:rPr>
          <w:sz w:val="24"/>
          <w:szCs w:val="24"/>
        </w:rPr>
        <w:t>1</w:t>
      </w:r>
      <w:r w:rsidR="004C38F3" w:rsidRPr="009C294A">
        <w:rPr>
          <w:sz w:val="24"/>
          <w:szCs w:val="24"/>
        </w:rPr>
        <w:t>-4с</w:t>
      </w:r>
      <w:r w:rsidR="004C38F3">
        <w:rPr>
          <w:sz w:val="24"/>
          <w:szCs w:val="24"/>
        </w:rPr>
        <w:t>д</w:t>
      </w:r>
      <w:r w:rsidR="00B759DF">
        <w:rPr>
          <w:sz w:val="24"/>
          <w:szCs w:val="24"/>
        </w:rPr>
        <w:t>, от 27.03.2019 года № 3-4сд</w:t>
      </w:r>
      <w:r w:rsidR="004C38F3">
        <w:rPr>
          <w:sz w:val="24"/>
          <w:szCs w:val="24"/>
        </w:rPr>
        <w:t xml:space="preserve">) </w:t>
      </w:r>
      <w:r w:rsidR="008236B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следующие  изменения: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1A7" w:rsidRPr="003C769F">
        <w:rPr>
          <w:sz w:val="24"/>
          <w:szCs w:val="24"/>
        </w:rPr>
        <w:t>1.1. Пункт 1 изложить в следующей редакции</w:t>
      </w:r>
      <w:r>
        <w:rPr>
          <w:sz w:val="24"/>
          <w:szCs w:val="24"/>
        </w:rPr>
        <w:t>:</w:t>
      </w:r>
    </w:p>
    <w:p w:rsidR="009C21A7" w:rsidRPr="003C769F" w:rsidRDefault="00686BA6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«1. Утвердить </w:t>
      </w:r>
      <w:r w:rsidR="00CF5569">
        <w:rPr>
          <w:sz w:val="24"/>
          <w:szCs w:val="24"/>
        </w:rPr>
        <w:t xml:space="preserve">основные характеристики </w:t>
      </w:r>
      <w:r w:rsidR="009C21A7" w:rsidRPr="003C769F">
        <w:rPr>
          <w:sz w:val="24"/>
          <w:szCs w:val="24"/>
        </w:rPr>
        <w:t>бюджет</w:t>
      </w:r>
      <w:r w:rsidR="00CF5569">
        <w:rPr>
          <w:sz w:val="24"/>
          <w:szCs w:val="24"/>
        </w:rPr>
        <w:t xml:space="preserve">а </w:t>
      </w:r>
      <w:r w:rsidR="009C21A7" w:rsidRPr="003C769F">
        <w:rPr>
          <w:sz w:val="24"/>
          <w:szCs w:val="24"/>
        </w:rPr>
        <w:t xml:space="preserve"> Новоснежнинского му</w:t>
      </w:r>
      <w:r w:rsidR="00B759DF">
        <w:rPr>
          <w:sz w:val="24"/>
          <w:szCs w:val="24"/>
        </w:rPr>
        <w:t>ниципального образования на 2019</w:t>
      </w:r>
      <w:r w:rsidR="009C21A7" w:rsidRPr="003C769F">
        <w:rPr>
          <w:sz w:val="24"/>
          <w:szCs w:val="24"/>
        </w:rPr>
        <w:t xml:space="preserve"> год: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6ED9">
        <w:rPr>
          <w:sz w:val="24"/>
          <w:szCs w:val="24"/>
        </w:rPr>
        <w:t xml:space="preserve">     </w:t>
      </w:r>
      <w:r w:rsidR="009C21A7" w:rsidRPr="00135B5F">
        <w:rPr>
          <w:sz w:val="24"/>
          <w:szCs w:val="24"/>
        </w:rPr>
        <w:t xml:space="preserve">По доходам в сумме </w:t>
      </w:r>
      <w:r w:rsidR="00B759DF">
        <w:rPr>
          <w:sz w:val="24"/>
          <w:szCs w:val="24"/>
        </w:rPr>
        <w:t>7 907 021,8</w:t>
      </w:r>
      <w:r w:rsidR="004E374B">
        <w:rPr>
          <w:sz w:val="24"/>
          <w:szCs w:val="24"/>
        </w:rPr>
        <w:t>0</w:t>
      </w:r>
      <w:r w:rsidR="003B3AB0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,</w:t>
      </w:r>
      <w:r w:rsidRPr="00135B5F">
        <w:rPr>
          <w:sz w:val="24"/>
          <w:szCs w:val="24"/>
        </w:rPr>
        <w:t xml:space="preserve"> из них объем  межбюджетных трансфертов, получаемых из других бюджетов бюджетной системы Российской Федерации </w:t>
      </w:r>
      <w:r w:rsidR="00387F6F" w:rsidRPr="00135B5F">
        <w:rPr>
          <w:sz w:val="24"/>
          <w:szCs w:val="24"/>
        </w:rPr>
        <w:t>в сумме</w:t>
      </w:r>
      <w:r w:rsidR="006C1F56" w:rsidRPr="00135B5F">
        <w:rPr>
          <w:sz w:val="24"/>
          <w:szCs w:val="24"/>
        </w:rPr>
        <w:t xml:space="preserve"> </w:t>
      </w:r>
      <w:r w:rsidR="00B759DF">
        <w:rPr>
          <w:sz w:val="24"/>
          <w:szCs w:val="24"/>
        </w:rPr>
        <w:t>5 613 600</w:t>
      </w:r>
      <w:r w:rsidR="006C1F56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;</w:t>
      </w:r>
    </w:p>
    <w:p w:rsidR="009C21A7" w:rsidRPr="003C769F" w:rsidRDefault="00CF5569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Общий объем расходов бюджета Новоснежнинского муниципального образования </w:t>
      </w:r>
      <w:r w:rsidR="00387F6F">
        <w:rPr>
          <w:sz w:val="24"/>
          <w:szCs w:val="24"/>
        </w:rPr>
        <w:t xml:space="preserve"> в сумме </w:t>
      </w:r>
      <w:r w:rsidR="00B759DF">
        <w:rPr>
          <w:sz w:val="24"/>
          <w:szCs w:val="24"/>
        </w:rPr>
        <w:t>8 493 848,38</w:t>
      </w:r>
      <w:r w:rsidR="006C1F56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="009C21A7" w:rsidRPr="003C769F">
        <w:rPr>
          <w:sz w:val="24"/>
          <w:szCs w:val="24"/>
        </w:rPr>
        <w:t xml:space="preserve">, </w:t>
      </w:r>
    </w:p>
    <w:p w:rsidR="006C1F56" w:rsidRDefault="0021797A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6ED9">
        <w:rPr>
          <w:sz w:val="24"/>
          <w:szCs w:val="24"/>
        </w:rPr>
        <w:t xml:space="preserve">              </w:t>
      </w:r>
      <w:r w:rsidR="009C21A7" w:rsidRPr="003C769F">
        <w:rPr>
          <w:sz w:val="24"/>
          <w:szCs w:val="24"/>
        </w:rPr>
        <w:t>Разме</w:t>
      </w:r>
      <w:r w:rsidR="009C21A7">
        <w:rPr>
          <w:sz w:val="24"/>
          <w:szCs w:val="24"/>
        </w:rPr>
        <w:t>р</w:t>
      </w:r>
      <w:r w:rsidR="00387F6F">
        <w:rPr>
          <w:sz w:val="24"/>
          <w:szCs w:val="24"/>
        </w:rPr>
        <w:t xml:space="preserve"> дефицита бюджета </w:t>
      </w:r>
      <w:r w:rsidR="00CF5569">
        <w:rPr>
          <w:sz w:val="24"/>
          <w:szCs w:val="24"/>
        </w:rPr>
        <w:t xml:space="preserve">в сумме </w:t>
      </w:r>
      <w:r w:rsidR="00C04C70">
        <w:rPr>
          <w:sz w:val="24"/>
          <w:szCs w:val="24"/>
        </w:rPr>
        <w:t>586 826,58</w:t>
      </w:r>
      <w:r w:rsidR="00387F6F">
        <w:rPr>
          <w:sz w:val="24"/>
          <w:szCs w:val="24"/>
        </w:rPr>
        <w:t xml:space="preserve"> рублей или </w:t>
      </w:r>
      <w:r w:rsidR="00CF5569">
        <w:rPr>
          <w:sz w:val="24"/>
          <w:szCs w:val="24"/>
        </w:rPr>
        <w:t xml:space="preserve"> </w:t>
      </w:r>
      <w:r w:rsidR="00C04C70">
        <w:rPr>
          <w:sz w:val="24"/>
          <w:szCs w:val="24"/>
        </w:rPr>
        <w:t>25,6</w:t>
      </w:r>
      <w:r w:rsidR="00236ED9">
        <w:rPr>
          <w:sz w:val="24"/>
          <w:szCs w:val="24"/>
        </w:rPr>
        <w:t xml:space="preserve"> </w:t>
      </w:r>
      <w:r w:rsidR="00CF5569">
        <w:rPr>
          <w:sz w:val="24"/>
          <w:szCs w:val="24"/>
        </w:rPr>
        <w:t>процент</w:t>
      </w:r>
      <w:r w:rsidR="00236ED9">
        <w:rPr>
          <w:sz w:val="24"/>
          <w:szCs w:val="24"/>
        </w:rPr>
        <w:t>ов</w:t>
      </w:r>
      <w:r w:rsidR="00CF556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утвержденно</w:t>
      </w:r>
      <w:r w:rsidR="00CF5569">
        <w:rPr>
          <w:sz w:val="24"/>
          <w:szCs w:val="24"/>
        </w:rPr>
        <w:t xml:space="preserve">го </w:t>
      </w:r>
      <w:r w:rsidR="009C21A7" w:rsidRPr="003C769F">
        <w:rPr>
          <w:sz w:val="24"/>
          <w:szCs w:val="24"/>
        </w:rPr>
        <w:t>обще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 годово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объем</w:t>
      </w:r>
      <w:r w:rsidR="00CF5569">
        <w:rPr>
          <w:sz w:val="24"/>
          <w:szCs w:val="24"/>
        </w:rPr>
        <w:t>а</w:t>
      </w:r>
      <w:r w:rsidR="009C21A7" w:rsidRPr="003C769F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бюджета Новоснежнинского муниципального </w:t>
      </w:r>
      <w:r w:rsidRPr="00C04C70">
        <w:rPr>
          <w:sz w:val="24"/>
          <w:szCs w:val="24"/>
        </w:rPr>
        <w:t xml:space="preserve">образования </w:t>
      </w:r>
      <w:r w:rsidR="009C21A7" w:rsidRPr="00C04C70">
        <w:rPr>
          <w:sz w:val="24"/>
          <w:szCs w:val="24"/>
        </w:rPr>
        <w:t>без учета утвержденного о</w:t>
      </w:r>
      <w:r w:rsidRPr="00C04C70">
        <w:rPr>
          <w:sz w:val="24"/>
          <w:szCs w:val="24"/>
        </w:rPr>
        <w:t>бъема безвозмездных поступлений.</w:t>
      </w:r>
    </w:p>
    <w:p w:rsidR="008236B9" w:rsidRPr="008236B9" w:rsidRDefault="008236B9" w:rsidP="008236B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36B9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</w:t>
      </w:r>
      <w:r w:rsidR="00F24268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8236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4C70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8236B9">
        <w:rPr>
          <w:rFonts w:ascii="Times New Roman" w:hAnsi="Times New Roman" w:cs="Times New Roman"/>
          <w:sz w:val="24"/>
          <w:szCs w:val="24"/>
        </w:rPr>
        <w:t xml:space="preserve">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</w:t>
      </w:r>
      <w:proofErr w:type="spellStart"/>
      <w:r w:rsidRPr="008236B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236B9">
        <w:rPr>
          <w:rFonts w:ascii="Times New Roman" w:hAnsi="Times New Roman" w:cs="Times New Roman"/>
          <w:sz w:val="24"/>
          <w:szCs w:val="24"/>
        </w:rPr>
        <w:t xml:space="preserve"> район в объеме  </w:t>
      </w:r>
      <w:r w:rsidR="00236ED9">
        <w:rPr>
          <w:rFonts w:ascii="Times New Roman" w:hAnsi="Times New Roman" w:cs="Times New Roman"/>
          <w:sz w:val="24"/>
          <w:szCs w:val="24"/>
        </w:rPr>
        <w:t>415 389,95</w:t>
      </w:r>
      <w:r w:rsidRPr="008236B9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8236B9" w:rsidRPr="008236B9" w:rsidRDefault="008236B9" w:rsidP="008236B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36B9">
        <w:rPr>
          <w:sz w:val="24"/>
          <w:szCs w:val="24"/>
        </w:rPr>
        <w:t xml:space="preserve">Дефицит бюджета </w:t>
      </w:r>
      <w:r w:rsidR="00F24268">
        <w:rPr>
          <w:sz w:val="24"/>
          <w:szCs w:val="24"/>
        </w:rPr>
        <w:t xml:space="preserve">Новоснежнинского </w:t>
      </w:r>
      <w:r w:rsidRPr="008236B9">
        <w:rPr>
          <w:sz w:val="24"/>
          <w:szCs w:val="24"/>
        </w:rPr>
        <w:t>муниципального образования без учета сумм, указанных в абзаце 5 настоящего пункта</w:t>
      </w:r>
      <w:r w:rsidR="00C04C70">
        <w:rPr>
          <w:sz w:val="24"/>
          <w:szCs w:val="24"/>
        </w:rPr>
        <w:t xml:space="preserve"> </w:t>
      </w:r>
      <w:r w:rsidRPr="008236B9">
        <w:rPr>
          <w:sz w:val="24"/>
          <w:szCs w:val="24"/>
        </w:rPr>
        <w:t xml:space="preserve"> в объеме  </w:t>
      </w:r>
      <w:r w:rsidR="00C04C70">
        <w:rPr>
          <w:sz w:val="24"/>
          <w:szCs w:val="24"/>
        </w:rPr>
        <w:t>171 436,63</w:t>
      </w:r>
      <w:r w:rsidRPr="008236B9">
        <w:rPr>
          <w:sz w:val="24"/>
          <w:szCs w:val="24"/>
        </w:rPr>
        <w:t xml:space="preserve"> </w:t>
      </w:r>
      <w:r w:rsidRPr="008236B9">
        <w:rPr>
          <w:color w:val="000000"/>
          <w:sz w:val="24"/>
          <w:szCs w:val="24"/>
        </w:rPr>
        <w:t xml:space="preserve"> рублей, составит </w:t>
      </w:r>
      <w:r w:rsidR="00C04C70">
        <w:rPr>
          <w:color w:val="000000"/>
          <w:sz w:val="24"/>
          <w:szCs w:val="24"/>
        </w:rPr>
        <w:t>7,48</w:t>
      </w:r>
      <w:r w:rsidRPr="008236B9">
        <w:rPr>
          <w:color w:val="000000"/>
          <w:sz w:val="24"/>
          <w:szCs w:val="24"/>
        </w:rPr>
        <w:t xml:space="preserve"> процент</w:t>
      </w:r>
      <w:r w:rsidR="00C04C70">
        <w:rPr>
          <w:color w:val="000000"/>
          <w:sz w:val="24"/>
          <w:szCs w:val="24"/>
        </w:rPr>
        <w:t>ов</w:t>
      </w:r>
      <w:r w:rsidRPr="008236B9">
        <w:rPr>
          <w:sz w:val="24"/>
          <w:szCs w:val="24"/>
        </w:rPr>
        <w:t xml:space="preserve">». </w:t>
      </w:r>
    </w:p>
    <w:p w:rsidR="00B759DF" w:rsidRDefault="00B759DF" w:rsidP="009454B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B759D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2</w:t>
      </w:r>
      <w:r w:rsidRPr="003C769F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p w:rsidR="00B759DF" w:rsidRPr="002B479B" w:rsidRDefault="00B759DF" w:rsidP="00B759DF">
      <w:pPr>
        <w:pStyle w:val="ConsPlusNormal"/>
        <w:widowControl/>
        <w:tabs>
          <w:tab w:val="left" w:pos="709"/>
          <w:tab w:val="left" w:pos="851"/>
          <w:tab w:val="left" w:pos="993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2B479B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муниципального образования </w:t>
      </w:r>
      <w:proofErr w:type="spellStart"/>
      <w:r w:rsidRPr="002B479B">
        <w:rPr>
          <w:rFonts w:ascii="Times New Roman" w:hAnsi="Times New Roman" w:cs="Times New Roman"/>
          <w:sz w:val="24"/>
          <w:szCs w:val="24"/>
        </w:rPr>
        <w:t>Слюдянс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 плановый период 2020</w:t>
      </w:r>
      <w:r w:rsidRPr="002B479B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B479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ов:</w:t>
      </w:r>
    </w:p>
    <w:p w:rsidR="00B759DF" w:rsidRPr="00642B0A" w:rsidRDefault="00B759DF" w:rsidP="00B759DF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6766">
        <w:rPr>
          <w:rFonts w:ascii="Times New Roman" w:hAnsi="Times New Roman" w:cs="Times New Roman"/>
          <w:sz w:val="24"/>
          <w:szCs w:val="24"/>
        </w:rPr>
        <w:t>рогнозируемый</w:t>
      </w:r>
      <w:r>
        <w:rPr>
          <w:rFonts w:ascii="Times New Roman" w:hAnsi="Times New Roman" w:cs="Times New Roman"/>
          <w:sz w:val="24"/>
          <w:szCs w:val="24"/>
        </w:rPr>
        <w:t xml:space="preserve">  общий </w:t>
      </w:r>
      <w:r w:rsidRPr="002B479B">
        <w:rPr>
          <w:rFonts w:ascii="Times New Roman" w:hAnsi="Times New Roman" w:cs="Times New Roman"/>
          <w:sz w:val="24"/>
          <w:szCs w:val="24"/>
        </w:rPr>
        <w:t xml:space="preserve"> объем доходов  бюджета </w:t>
      </w:r>
      <w:r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2B479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на 2020</w:t>
      </w:r>
      <w:r w:rsidRPr="002B479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6 506 260,09 рублей, </w:t>
      </w:r>
      <w:r w:rsidRPr="002B479B">
        <w:rPr>
          <w:rFonts w:ascii="Times New Roman" w:hAnsi="Times New Roman" w:cs="Times New Roman"/>
          <w:sz w:val="24"/>
          <w:szCs w:val="24"/>
        </w:rPr>
        <w:t xml:space="preserve">из них объем </w:t>
      </w:r>
      <w:r w:rsidRPr="00642B0A">
        <w:rPr>
          <w:rFonts w:ascii="Times New Roman" w:hAnsi="Times New Roman" w:cs="Times New Roman"/>
          <w:sz w:val="24"/>
          <w:szCs w:val="24"/>
        </w:rPr>
        <w:t xml:space="preserve">межбюджетных трансфертов, получаемых из других бюджетов  бюджетной системы Российской Федерации в сумме  </w:t>
      </w:r>
      <w:r>
        <w:rPr>
          <w:rFonts w:ascii="Times New Roman" w:hAnsi="Times New Roman" w:cs="Times New Roman"/>
          <w:sz w:val="24"/>
          <w:szCs w:val="24"/>
        </w:rPr>
        <w:t>4 168 800,00</w:t>
      </w:r>
      <w:r w:rsidRPr="00642B0A">
        <w:rPr>
          <w:rFonts w:ascii="Times New Roman" w:hAnsi="Times New Roman" w:cs="Times New Roman"/>
          <w:sz w:val="24"/>
          <w:szCs w:val="24"/>
        </w:rPr>
        <w:t xml:space="preserve"> рублей, на 2021 год в сумме </w:t>
      </w:r>
      <w:r>
        <w:rPr>
          <w:rFonts w:ascii="Times New Roman" w:hAnsi="Times New Roman" w:cs="Times New Roman"/>
          <w:sz w:val="24"/>
          <w:szCs w:val="24"/>
        </w:rPr>
        <w:t>6 627 010,08</w:t>
      </w:r>
      <w:r w:rsidRPr="00642B0A">
        <w:rPr>
          <w:rFonts w:ascii="Times New Roman" w:hAnsi="Times New Roman" w:cs="Times New Roman"/>
          <w:sz w:val="24"/>
          <w:szCs w:val="24"/>
        </w:rPr>
        <w:t xml:space="preserve"> рублей, из них объем межбюджетных трансфертов, получаемых из других бюджетов  бюджетной системы Российской Федерации в сумме</w:t>
      </w:r>
      <w:proofErr w:type="gramEnd"/>
      <w:r w:rsidRPr="00642B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4 241 800,00</w:t>
      </w:r>
      <w:r w:rsidRPr="00642B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759DF" w:rsidRPr="00B759DF" w:rsidRDefault="00B759DF" w:rsidP="00B75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59DF">
        <w:rPr>
          <w:sz w:val="24"/>
          <w:szCs w:val="24"/>
        </w:rPr>
        <w:t xml:space="preserve">Общий объем расходов  бюджета Новоснежнинского муниципального образования на 2020 год в сумме </w:t>
      </w:r>
      <w:r>
        <w:rPr>
          <w:sz w:val="24"/>
          <w:szCs w:val="24"/>
        </w:rPr>
        <w:t>6 681 069,6</w:t>
      </w:r>
      <w:r w:rsidR="004E374B">
        <w:rPr>
          <w:sz w:val="24"/>
          <w:szCs w:val="24"/>
        </w:rPr>
        <w:t>0</w:t>
      </w:r>
      <w:r w:rsidRPr="00B759DF">
        <w:rPr>
          <w:sz w:val="24"/>
          <w:szCs w:val="24"/>
        </w:rPr>
        <w:t xml:space="preserve"> рублей, в том числе общий объем условно утверждаемых (утвержденных) расходов в размере 164 131,74 рублей.</w:t>
      </w:r>
    </w:p>
    <w:p w:rsidR="00B759DF" w:rsidRPr="00642B0A" w:rsidRDefault="00B759DF" w:rsidP="00B759DF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0A">
        <w:rPr>
          <w:rFonts w:ascii="Times New Roman" w:hAnsi="Times New Roman" w:cs="Times New Roman"/>
          <w:sz w:val="24"/>
          <w:szCs w:val="24"/>
        </w:rPr>
        <w:t xml:space="preserve"> на 2021 год в сумме </w:t>
      </w:r>
      <w:r>
        <w:rPr>
          <w:rFonts w:ascii="Times New Roman" w:hAnsi="Times New Roman" w:cs="Times New Roman"/>
          <w:sz w:val="24"/>
          <w:szCs w:val="24"/>
        </w:rPr>
        <w:t>6 805 400,83</w:t>
      </w:r>
      <w:bookmarkStart w:id="0" w:name="_GoBack"/>
      <w:bookmarkEnd w:id="0"/>
      <w:r w:rsidRPr="00642B0A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642B0A">
        <w:rPr>
          <w:rFonts w:ascii="Times New Roman" w:hAnsi="Times New Roman" w:cs="Times New Roman"/>
          <w:sz w:val="24"/>
          <w:szCs w:val="24"/>
        </w:rPr>
        <w:t>числе общий объем условно утверждаемых (утвержденных) расходов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B0A">
        <w:rPr>
          <w:rFonts w:ascii="Times New Roman" w:hAnsi="Times New Roman" w:cs="Times New Roman"/>
          <w:sz w:val="24"/>
          <w:szCs w:val="24"/>
        </w:rPr>
        <w:t>в размере 334 480,04 рублей.</w:t>
      </w:r>
    </w:p>
    <w:p w:rsidR="00B759DF" w:rsidRPr="00642B0A" w:rsidRDefault="00B759DF" w:rsidP="00B759DF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B0A">
        <w:rPr>
          <w:rFonts w:ascii="Times New Roman" w:hAnsi="Times New Roman" w:cs="Times New Roman"/>
          <w:sz w:val="24"/>
          <w:szCs w:val="24"/>
        </w:rPr>
        <w:t>размер дефицита  бюджета на 2020 год в сумме 175 309,51 рублей или 7,48 процентов утвержденного общего годового объема доходов бюджета Новоснежнинского муниципального образования без учета  утвержденного объема безвозмездных поступлений, на 2021 год в сумме 178 890,76 рублей или 4,78 процента утвержденного общего годового объема доходов бюджета Новоснежнинского муниципального образования  без учета  утвержденного объема безвозмездных поступлений.</w:t>
      </w:r>
      <w:proofErr w:type="gramEnd"/>
    </w:p>
    <w:p w:rsidR="00B759DF" w:rsidRDefault="00B759DF" w:rsidP="009454B2">
      <w:pPr>
        <w:ind w:left="284"/>
        <w:jc w:val="both"/>
        <w:rPr>
          <w:sz w:val="24"/>
          <w:szCs w:val="24"/>
        </w:rPr>
      </w:pPr>
    </w:p>
    <w:p w:rsidR="009454B2" w:rsidRPr="009454B2" w:rsidRDefault="009454B2" w:rsidP="009454B2">
      <w:pPr>
        <w:ind w:left="284"/>
        <w:jc w:val="both"/>
        <w:rPr>
          <w:sz w:val="24"/>
          <w:szCs w:val="24"/>
        </w:rPr>
      </w:pPr>
      <w:r w:rsidRPr="009454B2">
        <w:rPr>
          <w:sz w:val="24"/>
          <w:szCs w:val="24"/>
        </w:rPr>
        <w:t>1.</w:t>
      </w:r>
      <w:r w:rsidR="008236B9">
        <w:rPr>
          <w:sz w:val="24"/>
          <w:szCs w:val="24"/>
        </w:rPr>
        <w:t>2</w:t>
      </w:r>
      <w:r w:rsidRPr="009454B2">
        <w:rPr>
          <w:sz w:val="24"/>
          <w:szCs w:val="24"/>
        </w:rPr>
        <w:t>.</w:t>
      </w:r>
      <w:r w:rsidR="00834B8E" w:rsidRPr="00834B8E">
        <w:rPr>
          <w:sz w:val="24"/>
          <w:szCs w:val="24"/>
        </w:rPr>
        <w:t xml:space="preserve"> </w:t>
      </w:r>
      <w:r w:rsidRPr="009454B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 xml:space="preserve"> изложить в следующей редакции:   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454B2">
        <w:rPr>
          <w:sz w:val="24"/>
          <w:szCs w:val="24"/>
        </w:rPr>
        <w:t xml:space="preserve">   «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>. Установить верхний предел муниципального долга</w:t>
      </w:r>
      <w:r w:rsidR="00F24268">
        <w:rPr>
          <w:sz w:val="24"/>
          <w:szCs w:val="24"/>
        </w:rPr>
        <w:t xml:space="preserve"> Новоснежнинского</w:t>
      </w:r>
      <w:r w:rsidR="00C04C70">
        <w:rPr>
          <w:sz w:val="24"/>
          <w:szCs w:val="24"/>
        </w:rPr>
        <w:t xml:space="preserve"> муниципального образования</w:t>
      </w:r>
      <w:r w:rsidRPr="009454B2">
        <w:rPr>
          <w:sz w:val="24"/>
          <w:szCs w:val="24"/>
        </w:rPr>
        <w:t>: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2019 года в размере  </w:t>
      </w:r>
      <w:r w:rsidR="00C04C70">
        <w:rPr>
          <w:sz w:val="24"/>
          <w:szCs w:val="24"/>
        </w:rPr>
        <w:t>171 436,63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2020 года в размере </w:t>
      </w:r>
      <w:r w:rsidR="00FB1C48">
        <w:rPr>
          <w:sz w:val="24"/>
          <w:szCs w:val="24"/>
        </w:rPr>
        <w:t>174 809,51</w:t>
      </w:r>
      <w:r w:rsidRPr="009454B2">
        <w:rPr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9454B2" w:rsidRDefault="009454B2" w:rsidP="00834B8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2021 года в размере </w:t>
      </w:r>
      <w:r w:rsidR="00FB1C48">
        <w:rPr>
          <w:sz w:val="24"/>
          <w:szCs w:val="24"/>
        </w:rPr>
        <w:t>178 390,75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</w:t>
      </w:r>
      <w:r w:rsidR="001766F8">
        <w:rPr>
          <w:sz w:val="24"/>
          <w:szCs w:val="24"/>
        </w:rPr>
        <w:t>0   рублей</w:t>
      </w:r>
      <w:r w:rsidR="00834B8E">
        <w:rPr>
          <w:sz w:val="24"/>
          <w:szCs w:val="24"/>
        </w:rPr>
        <w:t>».</w:t>
      </w:r>
      <w:r w:rsidRPr="009454B2">
        <w:rPr>
          <w:sz w:val="24"/>
          <w:szCs w:val="24"/>
        </w:rPr>
        <w:t xml:space="preserve"> </w:t>
      </w:r>
    </w:p>
    <w:p w:rsidR="00290DA1" w:rsidRDefault="00290DA1" w:rsidP="00427C6F">
      <w:pPr>
        <w:pStyle w:val="a7"/>
        <w:jc w:val="both"/>
        <w:rPr>
          <w:sz w:val="24"/>
          <w:szCs w:val="24"/>
        </w:rPr>
      </w:pPr>
    </w:p>
    <w:p w:rsidR="00290DA1" w:rsidRPr="00427C6F" w:rsidRDefault="00290DA1" w:rsidP="00427C6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61725">
        <w:rPr>
          <w:sz w:val="24"/>
          <w:szCs w:val="24"/>
        </w:rPr>
        <w:t>Приложения 1</w:t>
      </w:r>
      <w:r w:rsidR="00427C6F" w:rsidRPr="00E61725">
        <w:rPr>
          <w:sz w:val="24"/>
          <w:szCs w:val="24"/>
        </w:rPr>
        <w:t>,</w:t>
      </w:r>
      <w:r w:rsidR="00135B5F" w:rsidRPr="00E61725">
        <w:rPr>
          <w:sz w:val="24"/>
          <w:szCs w:val="24"/>
        </w:rPr>
        <w:t xml:space="preserve"> </w:t>
      </w:r>
      <w:r w:rsidRPr="00E61725">
        <w:rPr>
          <w:sz w:val="24"/>
          <w:szCs w:val="24"/>
        </w:rPr>
        <w:t>4,</w:t>
      </w:r>
      <w:r w:rsidR="008236B9" w:rsidRPr="00E61725">
        <w:rPr>
          <w:sz w:val="24"/>
          <w:szCs w:val="24"/>
        </w:rPr>
        <w:t xml:space="preserve"> </w:t>
      </w:r>
      <w:r w:rsidR="00427C6F" w:rsidRPr="00E61725">
        <w:rPr>
          <w:sz w:val="24"/>
          <w:szCs w:val="24"/>
        </w:rPr>
        <w:t xml:space="preserve"> </w:t>
      </w:r>
      <w:r w:rsidRPr="00E61725">
        <w:rPr>
          <w:sz w:val="24"/>
          <w:szCs w:val="24"/>
        </w:rPr>
        <w:t>5,</w:t>
      </w:r>
      <w:r w:rsidR="00E61725" w:rsidRPr="00E61725">
        <w:rPr>
          <w:sz w:val="24"/>
          <w:szCs w:val="24"/>
        </w:rPr>
        <w:t>5.1,</w:t>
      </w:r>
      <w:r w:rsidR="00135B5F" w:rsidRPr="00E61725">
        <w:rPr>
          <w:sz w:val="24"/>
          <w:szCs w:val="24"/>
        </w:rPr>
        <w:t xml:space="preserve"> 6,</w:t>
      </w:r>
      <w:r w:rsidR="00E61725" w:rsidRPr="00E61725">
        <w:rPr>
          <w:sz w:val="24"/>
          <w:szCs w:val="24"/>
        </w:rPr>
        <w:t>6.1,</w:t>
      </w:r>
      <w:r w:rsidR="00E61725">
        <w:rPr>
          <w:sz w:val="24"/>
          <w:szCs w:val="24"/>
        </w:rPr>
        <w:t xml:space="preserve"> </w:t>
      </w:r>
      <w:r w:rsidR="008236B9" w:rsidRPr="00E61725">
        <w:rPr>
          <w:sz w:val="24"/>
          <w:szCs w:val="24"/>
        </w:rPr>
        <w:t>9</w:t>
      </w:r>
      <w:r w:rsidRPr="00E61725">
        <w:rPr>
          <w:sz w:val="24"/>
          <w:szCs w:val="24"/>
        </w:rPr>
        <w:t xml:space="preserve">  изложить</w:t>
      </w:r>
      <w:r w:rsidRPr="00427C6F">
        <w:rPr>
          <w:sz w:val="24"/>
          <w:szCs w:val="24"/>
        </w:rPr>
        <w:t xml:space="preserve"> в новой редакции (прилагаются).</w:t>
      </w:r>
    </w:p>
    <w:p w:rsidR="00427C6F" w:rsidRPr="00427C6F" w:rsidRDefault="00427C6F" w:rsidP="00427C6F">
      <w:pPr>
        <w:pStyle w:val="a7"/>
        <w:ind w:left="360"/>
        <w:jc w:val="both"/>
        <w:rPr>
          <w:sz w:val="24"/>
          <w:szCs w:val="24"/>
        </w:rPr>
      </w:pPr>
    </w:p>
    <w:p w:rsidR="00135B5F" w:rsidRPr="00834B8E" w:rsidRDefault="009C21A7" w:rsidP="00135B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34B8E">
        <w:rPr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</w:t>
      </w:r>
      <w:r w:rsidR="00834B8E" w:rsidRPr="00834B8E">
        <w:rPr>
          <w:sz w:val="24"/>
          <w:szCs w:val="24"/>
        </w:rPr>
        <w:t>.</w:t>
      </w:r>
    </w:p>
    <w:p w:rsidR="00135B5F" w:rsidRPr="00135B5F" w:rsidRDefault="00135B5F" w:rsidP="00135B5F">
      <w:pPr>
        <w:pStyle w:val="a7"/>
        <w:ind w:left="360"/>
        <w:jc w:val="both"/>
        <w:rPr>
          <w:sz w:val="24"/>
          <w:szCs w:val="24"/>
        </w:rPr>
      </w:pPr>
    </w:p>
    <w:p w:rsidR="009C21A7" w:rsidRDefault="00427C6F" w:rsidP="00447245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4B8E">
        <w:rPr>
          <w:sz w:val="24"/>
          <w:szCs w:val="24"/>
        </w:rPr>
        <w:t>4</w:t>
      </w:r>
      <w:r w:rsidR="009C21A7" w:rsidRPr="003C769F">
        <w:rPr>
          <w:sz w:val="24"/>
          <w:szCs w:val="24"/>
        </w:rPr>
        <w:t xml:space="preserve">. </w:t>
      </w:r>
      <w:r w:rsidR="00A4759F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387F6F" w:rsidRPr="003C769F" w:rsidRDefault="00387F6F" w:rsidP="009C21A7">
      <w:pPr>
        <w:ind w:left="360"/>
        <w:rPr>
          <w:sz w:val="24"/>
          <w:szCs w:val="24"/>
        </w:rPr>
      </w:pPr>
    </w:p>
    <w:p w:rsidR="009C21A7" w:rsidRPr="003C769F" w:rsidRDefault="00A11455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C21A7" w:rsidRPr="003C769F">
        <w:rPr>
          <w:b/>
          <w:sz w:val="24"/>
          <w:szCs w:val="24"/>
        </w:rPr>
        <w:t xml:space="preserve"> Новоснежнинского </w:t>
      </w:r>
    </w:p>
    <w:p w:rsidR="009C21A7" w:rsidRDefault="009C21A7" w:rsidP="009C21A7">
      <w:pPr>
        <w:tabs>
          <w:tab w:val="left" w:pos="284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</w:t>
      </w:r>
      <w:r w:rsidR="00A11455">
        <w:rPr>
          <w:b/>
          <w:sz w:val="24"/>
          <w:szCs w:val="24"/>
        </w:rPr>
        <w:t xml:space="preserve">    </w:t>
      </w:r>
      <w:r w:rsidR="00135B5F">
        <w:rPr>
          <w:b/>
          <w:sz w:val="24"/>
          <w:szCs w:val="24"/>
        </w:rPr>
        <w:t>Л.В.Заиграева</w:t>
      </w:r>
      <w:r w:rsidRPr="003C769F">
        <w:rPr>
          <w:b/>
          <w:sz w:val="24"/>
          <w:szCs w:val="24"/>
        </w:rPr>
        <w:t xml:space="preserve">  </w:t>
      </w: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p w:rsidR="003E5CFA" w:rsidRDefault="003E5CFA" w:rsidP="009C21A7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9875" w:type="dxa"/>
        <w:tblLook w:val="04A0"/>
      </w:tblPr>
      <w:tblGrid>
        <w:gridCol w:w="9875"/>
      </w:tblGrid>
      <w:tr w:rsidR="00275975" w:rsidRPr="00FE727F" w:rsidTr="00477A30">
        <w:trPr>
          <w:trHeight w:val="1441"/>
        </w:trPr>
        <w:tc>
          <w:tcPr>
            <w:tcW w:w="9875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275975" w:rsidRPr="004C73B4" w:rsidRDefault="00275975" w:rsidP="00477A30">
            <w:pPr>
              <w:tabs>
                <w:tab w:val="left" w:pos="284"/>
              </w:tabs>
              <w:ind w:left="567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3B4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1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      </w:r>
          </w:p>
          <w:p w:rsidR="00275975" w:rsidRPr="00FE727F" w:rsidRDefault="00B07799" w:rsidP="00477A30">
            <w:pPr>
              <w:tabs>
                <w:tab w:val="left" w:pos="284"/>
              </w:tabs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 24.04.2019г №6</w:t>
            </w:r>
            <w:r w:rsidR="00275975" w:rsidRPr="004C73B4">
              <w:rPr>
                <w:rFonts w:ascii="Courier New" w:hAnsi="Courier New" w:cs="Courier New"/>
                <w:sz w:val="22"/>
                <w:szCs w:val="22"/>
              </w:rPr>
              <w:t>-4сд</w:t>
            </w:r>
            <w:r w:rsidR="00275975">
              <w:rPr>
                <w:sz w:val="24"/>
                <w:szCs w:val="24"/>
              </w:rPr>
              <w:t xml:space="preserve">  </w:t>
            </w:r>
          </w:p>
        </w:tc>
      </w:tr>
    </w:tbl>
    <w:p w:rsidR="003E5CFA" w:rsidRDefault="003E5CFA" w:rsidP="00275975">
      <w:pPr>
        <w:tabs>
          <w:tab w:val="left" w:pos="284"/>
        </w:tabs>
        <w:jc w:val="center"/>
      </w:pPr>
    </w:p>
    <w:p w:rsidR="00275975" w:rsidRPr="004C73B4" w:rsidRDefault="00275975" w:rsidP="00275975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C73B4">
        <w:rPr>
          <w:rFonts w:ascii="Arial" w:hAnsi="Arial" w:cs="Arial"/>
          <w:bCs/>
          <w:color w:val="000000"/>
          <w:sz w:val="24"/>
          <w:szCs w:val="24"/>
        </w:rPr>
        <w:t xml:space="preserve">Прогнозируемые доходы бюджета Новоснежнинского муниципального </w:t>
      </w:r>
    </w:p>
    <w:p w:rsidR="00275975" w:rsidRDefault="00275975" w:rsidP="00275975">
      <w:pPr>
        <w:tabs>
          <w:tab w:val="left" w:pos="284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C73B4">
        <w:rPr>
          <w:rFonts w:ascii="Arial" w:hAnsi="Arial" w:cs="Arial"/>
          <w:bCs/>
          <w:color w:val="000000"/>
          <w:sz w:val="24"/>
          <w:szCs w:val="24"/>
        </w:rPr>
        <w:t>образования  на 2019 год</w:t>
      </w:r>
    </w:p>
    <w:p w:rsidR="00275975" w:rsidRPr="00275975" w:rsidRDefault="00275975" w:rsidP="00275975">
      <w:pPr>
        <w:tabs>
          <w:tab w:val="left" w:pos="284"/>
        </w:tabs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275975">
        <w:rPr>
          <w:rFonts w:ascii="Courier New" w:hAnsi="Courier New" w:cs="Courier New"/>
          <w:bCs/>
          <w:color w:val="000000"/>
          <w:sz w:val="22"/>
          <w:szCs w:val="22"/>
        </w:rPr>
        <w:t>рублей</w:t>
      </w:r>
    </w:p>
    <w:tbl>
      <w:tblPr>
        <w:tblW w:w="9911" w:type="dxa"/>
        <w:tblInd w:w="93" w:type="dxa"/>
        <w:tblLook w:val="04A0"/>
      </w:tblPr>
      <w:tblGrid>
        <w:gridCol w:w="4835"/>
        <w:gridCol w:w="850"/>
        <w:gridCol w:w="2268"/>
        <w:gridCol w:w="1958"/>
      </w:tblGrid>
      <w:tr w:rsidR="00275975" w:rsidRPr="00275975" w:rsidTr="00275975">
        <w:trPr>
          <w:trHeight w:val="11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gramStart"/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            Российской Федерации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2 293 421,80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158 911,20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158 911,20</w:t>
            </w:r>
          </w:p>
        </w:tc>
      </w:tr>
      <w:tr w:rsidR="00275975" w:rsidRPr="00275975" w:rsidTr="00275975">
        <w:trPr>
          <w:trHeight w:val="1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1 01 02010 01 0000 110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158 911,20</w:t>
            </w:r>
          </w:p>
        </w:tc>
      </w:tr>
      <w:tr w:rsidR="00275975" w:rsidRPr="00275975" w:rsidTr="0027597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1 01 02030 01 0000 110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75975" w:rsidRPr="00275975" w:rsidTr="00275975">
        <w:trPr>
          <w:trHeight w:val="22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1 01 02040 01 0000 110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75975" w:rsidRPr="00275975" w:rsidTr="0027597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1 03 00000 00 0000 000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1 244 110,60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1 03 02000 01 0000 110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1 244 110,60</w:t>
            </w:r>
          </w:p>
        </w:tc>
      </w:tr>
      <w:tr w:rsidR="00275975" w:rsidRPr="00275975" w:rsidTr="00275975">
        <w:trPr>
          <w:trHeight w:val="1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1 03 02230 01 0000 110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451 147,00</w:t>
            </w:r>
          </w:p>
        </w:tc>
      </w:tr>
      <w:tr w:rsidR="00275975" w:rsidRPr="00275975" w:rsidTr="00275975">
        <w:trPr>
          <w:trHeight w:val="22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1 03 02240 01 0000 110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3 161,00</w:t>
            </w:r>
          </w:p>
        </w:tc>
      </w:tr>
      <w:tr w:rsidR="00275975" w:rsidRPr="00275975" w:rsidTr="00275975">
        <w:trPr>
          <w:trHeight w:val="1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1 03 02250 01 0000 110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873 694,31</w:t>
            </w:r>
          </w:p>
        </w:tc>
      </w:tr>
      <w:tr w:rsidR="00275975" w:rsidRPr="00275975" w:rsidTr="00275975">
        <w:trPr>
          <w:trHeight w:val="1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1 03 02260 01 0000 110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-83 891,71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890 400,00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75975" w:rsidRPr="00275975" w:rsidTr="0027597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790 400,00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62 400,00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62 400,00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728 000,00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728 000,00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1 17 00000 00 0000 000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1 17 01000 00 0000 180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5 613 600,00</w:t>
            </w:r>
          </w:p>
        </w:tc>
      </w:tr>
      <w:tr w:rsidR="00275975" w:rsidRPr="00275975" w:rsidTr="0027597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5 613 600,00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5 314 000,00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4 208 000,00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4 208 000,00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1 106 000,00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1 106 000,00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183 800,00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183 800,00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183 800,00</w:t>
            </w:r>
          </w:p>
        </w:tc>
      </w:tr>
      <w:tr w:rsidR="00275975" w:rsidRPr="00275975" w:rsidTr="00275975">
        <w:trPr>
          <w:trHeight w:val="14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183 800,00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115 800,00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275975" w:rsidRPr="00275975" w:rsidTr="00275975">
        <w:trPr>
          <w:trHeight w:val="22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275975" w:rsidRPr="00275975" w:rsidTr="0027597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275975" w:rsidRPr="00275975" w:rsidTr="0027597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5975" w:rsidRPr="00275975" w:rsidTr="00275975">
        <w:trPr>
          <w:trHeight w:val="7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75975" w:rsidRPr="00275975" w:rsidTr="0027597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75" w:rsidRPr="00275975" w:rsidRDefault="00275975" w:rsidP="002759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759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7 907 021,80</w:t>
            </w:r>
          </w:p>
        </w:tc>
      </w:tr>
    </w:tbl>
    <w:p w:rsidR="00275975" w:rsidRDefault="00275975" w:rsidP="00275975">
      <w:pPr>
        <w:tabs>
          <w:tab w:val="left" w:pos="284"/>
        </w:tabs>
        <w:jc w:val="center"/>
      </w:pPr>
    </w:p>
    <w:p w:rsidR="00275975" w:rsidRDefault="00275975" w:rsidP="00275975">
      <w:pPr>
        <w:tabs>
          <w:tab w:val="left" w:pos="284"/>
        </w:tabs>
        <w:jc w:val="center"/>
      </w:pPr>
    </w:p>
    <w:p w:rsidR="00275975" w:rsidRPr="00543201" w:rsidRDefault="00275975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Председатель Думы</w:t>
      </w:r>
    </w:p>
    <w:p w:rsidR="00275975" w:rsidRPr="00543201" w:rsidRDefault="00275975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275975" w:rsidRDefault="00275975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Л.В.Заиграе</w:t>
      </w:r>
      <w:r>
        <w:rPr>
          <w:rFonts w:ascii="Arial" w:hAnsi="Arial" w:cs="Arial"/>
          <w:sz w:val="24"/>
          <w:szCs w:val="24"/>
        </w:rPr>
        <w:t>ва</w:t>
      </w:r>
    </w:p>
    <w:p w:rsidR="00275975" w:rsidRDefault="00275975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275975" w:rsidRDefault="00275975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27597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tbl>
      <w:tblPr>
        <w:tblW w:w="9875" w:type="dxa"/>
        <w:tblLook w:val="04A0"/>
      </w:tblPr>
      <w:tblGrid>
        <w:gridCol w:w="9875"/>
      </w:tblGrid>
      <w:tr w:rsidR="00275975" w:rsidRPr="00FE727F" w:rsidTr="00477A30">
        <w:trPr>
          <w:trHeight w:val="1441"/>
        </w:trPr>
        <w:tc>
          <w:tcPr>
            <w:tcW w:w="9875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275975" w:rsidRPr="004C73B4" w:rsidRDefault="00275975" w:rsidP="00477A30">
            <w:pPr>
              <w:tabs>
                <w:tab w:val="left" w:pos="284"/>
              </w:tabs>
              <w:ind w:left="567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3B4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1</w:t>
            </w:r>
            <w:r>
              <w:rPr>
                <w:rFonts w:ascii="Courier New" w:hAnsi="Courier New" w:cs="Courier New"/>
                <w:sz w:val="22"/>
                <w:szCs w:val="22"/>
              </w:rPr>
              <w:t>.1</w:t>
            </w:r>
            <w:r w:rsidRPr="004C73B4">
              <w:rPr>
                <w:rFonts w:ascii="Courier New" w:hAnsi="Courier New" w:cs="Courier New"/>
                <w:sz w:val="22"/>
                <w:szCs w:val="22"/>
              </w:rPr>
      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      </w:r>
          </w:p>
          <w:p w:rsidR="00275975" w:rsidRPr="00FE727F" w:rsidRDefault="00B07799" w:rsidP="00477A30">
            <w:pPr>
              <w:tabs>
                <w:tab w:val="left" w:pos="284"/>
              </w:tabs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 24.04.2019г №6</w:t>
            </w:r>
            <w:r w:rsidR="00275975" w:rsidRPr="004C73B4">
              <w:rPr>
                <w:rFonts w:ascii="Courier New" w:hAnsi="Courier New" w:cs="Courier New"/>
                <w:sz w:val="22"/>
                <w:szCs w:val="22"/>
              </w:rPr>
              <w:t>-4сд</w:t>
            </w:r>
            <w:r w:rsidR="00275975">
              <w:rPr>
                <w:sz w:val="24"/>
                <w:szCs w:val="24"/>
              </w:rPr>
              <w:t xml:space="preserve">  </w:t>
            </w:r>
          </w:p>
        </w:tc>
      </w:tr>
    </w:tbl>
    <w:p w:rsidR="00275975" w:rsidRDefault="00275975" w:rsidP="00275975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</w:p>
    <w:p w:rsidR="00275975" w:rsidRDefault="00275975" w:rsidP="00275975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</w:p>
    <w:p w:rsidR="00275975" w:rsidRPr="004C73B4" w:rsidRDefault="00275975" w:rsidP="00275975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C73B4">
        <w:rPr>
          <w:rFonts w:ascii="Arial" w:hAnsi="Arial" w:cs="Arial"/>
          <w:bCs/>
          <w:color w:val="000000"/>
          <w:sz w:val="24"/>
          <w:szCs w:val="24"/>
        </w:rPr>
        <w:t xml:space="preserve">Прогнозируемые доходы бюджета Новоснежнинского муниципального </w:t>
      </w:r>
    </w:p>
    <w:p w:rsidR="00477A30" w:rsidRDefault="00275975" w:rsidP="00477A30">
      <w:pPr>
        <w:tabs>
          <w:tab w:val="left" w:pos="284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C73B4">
        <w:rPr>
          <w:rFonts w:ascii="Arial" w:hAnsi="Arial" w:cs="Arial"/>
          <w:bCs/>
          <w:color w:val="000000"/>
          <w:sz w:val="24"/>
          <w:szCs w:val="24"/>
        </w:rPr>
        <w:t xml:space="preserve">образования  на </w:t>
      </w:r>
      <w:r w:rsidR="00477A30">
        <w:rPr>
          <w:rFonts w:ascii="Arial" w:hAnsi="Arial" w:cs="Arial"/>
          <w:bCs/>
          <w:color w:val="000000"/>
          <w:sz w:val="24"/>
          <w:szCs w:val="24"/>
        </w:rPr>
        <w:t>плановый период 2020-2021</w:t>
      </w:r>
      <w:r w:rsidRPr="004C73B4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477A30">
        <w:rPr>
          <w:rFonts w:ascii="Arial" w:hAnsi="Arial" w:cs="Arial"/>
          <w:bCs/>
          <w:color w:val="000000"/>
          <w:sz w:val="24"/>
          <w:szCs w:val="24"/>
        </w:rPr>
        <w:t>ы</w:t>
      </w:r>
    </w:p>
    <w:p w:rsidR="00477A30" w:rsidRPr="00477A30" w:rsidRDefault="00477A30" w:rsidP="00477A30">
      <w:pPr>
        <w:tabs>
          <w:tab w:val="left" w:pos="284"/>
        </w:tabs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477A30">
        <w:rPr>
          <w:rFonts w:ascii="Courier New" w:hAnsi="Courier New" w:cs="Courier New"/>
          <w:bCs/>
          <w:color w:val="000000"/>
          <w:sz w:val="22"/>
          <w:szCs w:val="22"/>
        </w:rPr>
        <w:t>рублей</w:t>
      </w:r>
    </w:p>
    <w:tbl>
      <w:tblPr>
        <w:tblW w:w="9933" w:type="dxa"/>
        <w:tblInd w:w="93" w:type="dxa"/>
        <w:tblLook w:val="04A0"/>
      </w:tblPr>
      <w:tblGrid>
        <w:gridCol w:w="4410"/>
        <w:gridCol w:w="851"/>
        <w:gridCol w:w="1984"/>
        <w:gridCol w:w="1417"/>
        <w:gridCol w:w="1271"/>
      </w:tblGrid>
      <w:tr w:rsidR="00477A30" w:rsidRPr="00477A30" w:rsidTr="00477A30">
        <w:trPr>
          <w:trHeight w:val="6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gramStart"/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            Российской Федерации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77A30" w:rsidRPr="00477A30" w:rsidTr="00477A30">
        <w:trPr>
          <w:trHeight w:val="49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2021 год</w:t>
            </w:r>
          </w:p>
        </w:tc>
      </w:tr>
      <w:tr w:rsidR="00477A30" w:rsidRPr="00477A30" w:rsidTr="00477A3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2 337 460,09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2 385 210,08</w:t>
            </w:r>
          </w:p>
        </w:tc>
      </w:tr>
      <w:tr w:rsidR="00477A30" w:rsidRPr="00477A30" w:rsidTr="00477A3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167 333,49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178 042,84</w:t>
            </w:r>
          </w:p>
        </w:tc>
      </w:tr>
      <w:tr w:rsidR="00477A30" w:rsidRPr="00477A30" w:rsidTr="00477A3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167 333,49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178 042,84</w:t>
            </w:r>
          </w:p>
        </w:tc>
      </w:tr>
      <w:tr w:rsidR="00477A30" w:rsidRPr="00477A30" w:rsidTr="00477A30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167 333,49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178 042,84</w:t>
            </w:r>
          </w:p>
        </w:tc>
      </w:tr>
      <w:tr w:rsidR="00477A30" w:rsidRPr="00477A30" w:rsidTr="00477A30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23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1 244 110,60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1 244 110,60</w:t>
            </w:r>
          </w:p>
        </w:tc>
      </w:tr>
      <w:tr w:rsidR="00477A30" w:rsidRPr="00477A30" w:rsidTr="00477A30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1 244 110,60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1 244 110,60</w:t>
            </w:r>
          </w:p>
        </w:tc>
      </w:tr>
      <w:tr w:rsidR="00477A30" w:rsidRPr="00477A30" w:rsidTr="00477A30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451 147,00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451 147,00</w:t>
            </w:r>
          </w:p>
        </w:tc>
      </w:tr>
      <w:tr w:rsidR="00477A30" w:rsidRPr="00477A30" w:rsidTr="00477A30">
        <w:trPr>
          <w:trHeight w:val="25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3 161,00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3 161,00</w:t>
            </w:r>
          </w:p>
        </w:tc>
      </w:tr>
      <w:tr w:rsidR="00477A30" w:rsidRPr="00477A30" w:rsidTr="00477A30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873 694,31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873 694,31</w:t>
            </w:r>
          </w:p>
        </w:tc>
      </w:tr>
      <w:tr w:rsidR="00477A30" w:rsidRPr="00477A30" w:rsidTr="00477A30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-83 891,71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-83 891,71</w:t>
            </w:r>
          </w:p>
        </w:tc>
      </w:tr>
      <w:tr w:rsidR="00477A30" w:rsidRPr="00477A30" w:rsidTr="00477A3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926 016,00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963 056,64</w:t>
            </w:r>
          </w:p>
        </w:tc>
      </w:tr>
      <w:tr w:rsidR="00477A30" w:rsidRPr="00477A30" w:rsidTr="00477A3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108 160,00</w:t>
            </w:r>
          </w:p>
        </w:tc>
      </w:tr>
      <w:tr w:rsidR="00477A30" w:rsidRPr="00477A30" w:rsidTr="00477A30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108 160,00</w:t>
            </w:r>
          </w:p>
        </w:tc>
      </w:tr>
      <w:tr w:rsidR="00477A30" w:rsidRPr="00477A30" w:rsidTr="00477A3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822 016,00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854 896,64</w:t>
            </w:r>
          </w:p>
        </w:tc>
      </w:tr>
      <w:tr w:rsidR="00477A30" w:rsidRPr="00477A30" w:rsidTr="00477A3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64 896,00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67 491,84</w:t>
            </w:r>
          </w:p>
        </w:tc>
      </w:tr>
      <w:tr w:rsidR="00477A30" w:rsidRPr="00477A30" w:rsidTr="00477A30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64 896,00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67 491,84</w:t>
            </w:r>
          </w:p>
        </w:tc>
      </w:tr>
      <w:tr w:rsidR="00477A30" w:rsidRPr="00477A30" w:rsidTr="00477A3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757 120,00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787 404,80</w:t>
            </w:r>
          </w:p>
        </w:tc>
      </w:tr>
      <w:tr w:rsidR="00477A30" w:rsidRPr="00477A30" w:rsidTr="00477A30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757 120,00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787 404,80</w:t>
            </w:r>
          </w:p>
        </w:tc>
      </w:tr>
      <w:tr w:rsidR="00477A30" w:rsidRPr="00477A30" w:rsidTr="00477A3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4 168 800,00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4 241 800,00</w:t>
            </w:r>
          </w:p>
        </w:tc>
      </w:tr>
      <w:tr w:rsidR="00477A30" w:rsidRPr="00477A30" w:rsidTr="00477A30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4 168 800,00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4 241 800,00</w:t>
            </w:r>
          </w:p>
        </w:tc>
      </w:tr>
      <w:tr w:rsidR="00477A30" w:rsidRPr="00477A30" w:rsidTr="00477A3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4 053 000,00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4 126 000,00</w:t>
            </w:r>
          </w:p>
        </w:tc>
      </w:tr>
      <w:tr w:rsidR="00477A30" w:rsidRPr="00477A30" w:rsidTr="00477A3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4 053 000,00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4 126 000,00</w:t>
            </w:r>
          </w:p>
        </w:tc>
      </w:tr>
      <w:tr w:rsidR="00477A30" w:rsidRPr="00477A30" w:rsidTr="00477A3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4 053 000,00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4 126 000,00</w:t>
            </w:r>
          </w:p>
        </w:tc>
      </w:tr>
      <w:tr w:rsidR="00477A30" w:rsidRPr="00477A30" w:rsidTr="00477A3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115 800,00</w:t>
            </w:r>
          </w:p>
        </w:tc>
      </w:tr>
      <w:tr w:rsidR="00477A30" w:rsidRPr="00477A30" w:rsidTr="00477A30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477A30" w:rsidRPr="00477A30" w:rsidTr="00477A30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477A30" w:rsidRPr="00477A30" w:rsidTr="00477A30">
        <w:trPr>
          <w:trHeight w:val="28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77A30" w:rsidRPr="00477A30" w:rsidTr="00477A30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477A30" w:rsidRPr="00477A30" w:rsidTr="00477A30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477A30" w:rsidRPr="00477A30" w:rsidTr="00477A3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7A30" w:rsidRPr="00477A30" w:rsidTr="00477A3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6 506 260,09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30" w:rsidRPr="00477A30" w:rsidRDefault="00477A30" w:rsidP="00477A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77A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6 627 010,08</w:t>
            </w:r>
          </w:p>
        </w:tc>
      </w:tr>
    </w:tbl>
    <w:p w:rsidR="00477A30" w:rsidRDefault="00477A30" w:rsidP="00275975">
      <w:pPr>
        <w:tabs>
          <w:tab w:val="left" w:pos="284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77A30" w:rsidRPr="00543201" w:rsidRDefault="00477A30" w:rsidP="00477A30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Председатель Думы</w:t>
      </w:r>
    </w:p>
    <w:p w:rsidR="00477A30" w:rsidRPr="00543201" w:rsidRDefault="00477A30" w:rsidP="00477A30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275975" w:rsidRDefault="00477A30" w:rsidP="00477A30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Л.В.Заиграе</w:t>
      </w:r>
      <w:r>
        <w:rPr>
          <w:rFonts w:ascii="Arial" w:hAnsi="Arial" w:cs="Arial"/>
          <w:sz w:val="24"/>
          <w:szCs w:val="24"/>
        </w:rPr>
        <w:t>ва</w:t>
      </w:r>
    </w:p>
    <w:p w:rsidR="00477A30" w:rsidRDefault="00477A30" w:rsidP="00477A30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477A30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77A30" w:rsidRDefault="00477A30" w:rsidP="005E6C7D">
      <w:pPr>
        <w:tabs>
          <w:tab w:val="left" w:pos="284"/>
        </w:tabs>
        <w:jc w:val="center"/>
      </w:pPr>
    </w:p>
    <w:p w:rsidR="005E6C7D" w:rsidRDefault="005E6C7D" w:rsidP="005E6C7D">
      <w:pPr>
        <w:tabs>
          <w:tab w:val="left" w:pos="284"/>
        </w:tabs>
        <w:jc w:val="center"/>
      </w:pPr>
    </w:p>
    <w:p w:rsidR="005E0B01" w:rsidRDefault="005E0B01" w:rsidP="005E6C7D">
      <w:pPr>
        <w:tabs>
          <w:tab w:val="left" w:pos="284"/>
        </w:tabs>
        <w:jc w:val="center"/>
      </w:pPr>
    </w:p>
    <w:p w:rsidR="005E0B01" w:rsidRDefault="005E0B01" w:rsidP="005E6C7D">
      <w:pPr>
        <w:tabs>
          <w:tab w:val="left" w:pos="284"/>
        </w:tabs>
        <w:jc w:val="center"/>
      </w:pPr>
    </w:p>
    <w:p w:rsidR="005E0B01" w:rsidRDefault="005E0B01" w:rsidP="005E6C7D">
      <w:pPr>
        <w:tabs>
          <w:tab w:val="left" w:pos="284"/>
        </w:tabs>
        <w:jc w:val="center"/>
      </w:pPr>
    </w:p>
    <w:p w:rsidR="005E0B01" w:rsidRDefault="005E0B01" w:rsidP="005E6C7D">
      <w:pPr>
        <w:tabs>
          <w:tab w:val="left" w:pos="284"/>
        </w:tabs>
        <w:jc w:val="center"/>
      </w:pPr>
    </w:p>
    <w:p w:rsidR="005E0B01" w:rsidRDefault="005E0B01" w:rsidP="005E6C7D">
      <w:pPr>
        <w:tabs>
          <w:tab w:val="left" w:pos="284"/>
        </w:tabs>
        <w:jc w:val="center"/>
      </w:pPr>
    </w:p>
    <w:p w:rsidR="005E0B01" w:rsidRDefault="005E0B01" w:rsidP="005E6C7D">
      <w:pPr>
        <w:tabs>
          <w:tab w:val="left" w:pos="284"/>
        </w:tabs>
        <w:jc w:val="center"/>
      </w:pPr>
    </w:p>
    <w:p w:rsidR="005E0B01" w:rsidRDefault="005E0B01" w:rsidP="005E6C7D">
      <w:pPr>
        <w:tabs>
          <w:tab w:val="left" w:pos="284"/>
        </w:tabs>
        <w:jc w:val="center"/>
      </w:pPr>
    </w:p>
    <w:p w:rsidR="005E0B01" w:rsidRDefault="005E0B01" w:rsidP="005E6C7D">
      <w:pPr>
        <w:tabs>
          <w:tab w:val="left" w:pos="284"/>
        </w:tabs>
        <w:jc w:val="center"/>
      </w:pPr>
    </w:p>
    <w:p w:rsidR="005E0B01" w:rsidRDefault="005E0B01" w:rsidP="005E6C7D">
      <w:pPr>
        <w:tabs>
          <w:tab w:val="left" w:pos="284"/>
        </w:tabs>
        <w:jc w:val="center"/>
      </w:pPr>
    </w:p>
    <w:p w:rsidR="005E0B01" w:rsidRDefault="005E0B01" w:rsidP="005E6C7D">
      <w:pPr>
        <w:tabs>
          <w:tab w:val="left" w:pos="284"/>
        </w:tabs>
        <w:jc w:val="center"/>
      </w:pPr>
    </w:p>
    <w:p w:rsidR="005E6C7D" w:rsidRDefault="005E6C7D" w:rsidP="005E6C7D">
      <w:pPr>
        <w:tabs>
          <w:tab w:val="left" w:pos="284"/>
        </w:tabs>
        <w:jc w:val="center"/>
      </w:pPr>
    </w:p>
    <w:p w:rsidR="005E6C7D" w:rsidRDefault="005E6C7D" w:rsidP="005E6C7D">
      <w:pPr>
        <w:tabs>
          <w:tab w:val="left" w:pos="284"/>
        </w:tabs>
        <w:jc w:val="center"/>
      </w:pPr>
    </w:p>
    <w:p w:rsidR="005E6C7D" w:rsidRPr="004C73B4" w:rsidRDefault="005E6C7D" w:rsidP="005E6C7D">
      <w:pPr>
        <w:tabs>
          <w:tab w:val="left" w:pos="284"/>
        </w:tabs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  <w:r w:rsidRPr="004C73B4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5E6C7D" w:rsidRDefault="00B07799" w:rsidP="005E6C7D">
      <w:pPr>
        <w:tabs>
          <w:tab w:val="left" w:pos="284"/>
        </w:tabs>
        <w:jc w:val="right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 24.04.2019г №6</w:t>
      </w:r>
      <w:r w:rsidR="005E6C7D" w:rsidRPr="004C73B4">
        <w:rPr>
          <w:rFonts w:ascii="Courier New" w:hAnsi="Courier New" w:cs="Courier New"/>
          <w:sz w:val="22"/>
          <w:szCs w:val="22"/>
        </w:rPr>
        <w:t>-4сд</w:t>
      </w:r>
      <w:r w:rsidR="005E6C7D">
        <w:rPr>
          <w:sz w:val="24"/>
          <w:szCs w:val="24"/>
        </w:rPr>
        <w:t xml:space="preserve">  </w:t>
      </w:r>
    </w:p>
    <w:p w:rsidR="005E6C7D" w:rsidRDefault="005E6C7D" w:rsidP="005E6C7D">
      <w:pPr>
        <w:tabs>
          <w:tab w:val="left" w:pos="284"/>
        </w:tabs>
        <w:jc w:val="right"/>
        <w:rPr>
          <w:sz w:val="24"/>
          <w:szCs w:val="24"/>
        </w:rPr>
      </w:pPr>
    </w:p>
    <w:p w:rsidR="005E0B01" w:rsidRDefault="005E6C7D" w:rsidP="005E0B01">
      <w:pPr>
        <w:tabs>
          <w:tab w:val="left" w:pos="284"/>
        </w:tabs>
        <w:jc w:val="center"/>
        <w:rPr>
          <w:rFonts w:ascii="Arial" w:hAnsi="Arial" w:cs="Arial"/>
          <w:bCs/>
          <w:sz w:val="24"/>
          <w:szCs w:val="24"/>
        </w:rPr>
      </w:pPr>
      <w:r w:rsidRPr="00543201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2019 год.</w:t>
      </w:r>
    </w:p>
    <w:p w:rsidR="005E0B01" w:rsidRDefault="005E0B01" w:rsidP="005E0B01">
      <w:pPr>
        <w:tabs>
          <w:tab w:val="left" w:pos="284"/>
        </w:tabs>
        <w:jc w:val="center"/>
        <w:rPr>
          <w:rFonts w:ascii="Arial" w:hAnsi="Arial" w:cs="Arial"/>
          <w:bCs/>
          <w:sz w:val="24"/>
          <w:szCs w:val="24"/>
        </w:rPr>
      </w:pPr>
    </w:p>
    <w:p w:rsidR="005E0B01" w:rsidRPr="005E0B01" w:rsidRDefault="005E0B01" w:rsidP="005E0B01">
      <w:pPr>
        <w:tabs>
          <w:tab w:val="left" w:pos="284"/>
        </w:tabs>
        <w:jc w:val="right"/>
        <w:rPr>
          <w:rFonts w:ascii="Courier New" w:hAnsi="Courier New" w:cs="Courier New"/>
          <w:bCs/>
          <w:sz w:val="22"/>
          <w:szCs w:val="22"/>
        </w:rPr>
      </w:pPr>
      <w:r w:rsidRPr="005E0B01"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9796" w:type="dxa"/>
        <w:tblInd w:w="93" w:type="dxa"/>
        <w:tblLook w:val="04A0"/>
      </w:tblPr>
      <w:tblGrid>
        <w:gridCol w:w="4835"/>
        <w:gridCol w:w="992"/>
        <w:gridCol w:w="992"/>
        <w:gridCol w:w="2977"/>
      </w:tblGrid>
      <w:tr w:rsidR="005E0B01" w:rsidRPr="005E0B01" w:rsidTr="005E0B01">
        <w:trPr>
          <w:trHeight w:val="3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5E0B01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5E0B01" w:rsidRPr="005E0B01" w:rsidTr="005E0B01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5E0B01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5E0B01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8 493 848,38</w:t>
            </w:r>
          </w:p>
        </w:tc>
      </w:tr>
      <w:tr w:rsidR="005E0B01" w:rsidRPr="005E0B01" w:rsidTr="005E0B01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3 708 406,81</w:t>
            </w:r>
          </w:p>
        </w:tc>
      </w:tr>
      <w:tr w:rsidR="005E0B01" w:rsidRPr="005E0B01" w:rsidTr="005E0B01">
        <w:trPr>
          <w:trHeight w:val="7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5E0B01" w:rsidRPr="005E0B01" w:rsidTr="005E0B01">
        <w:trPr>
          <w:trHeight w:val="127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3 003 629,95</w:t>
            </w:r>
          </w:p>
        </w:tc>
      </w:tr>
      <w:tr w:rsidR="005E0B01" w:rsidRPr="005E0B01" w:rsidTr="005E0B01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5E0B01" w:rsidRPr="005E0B01" w:rsidTr="005E0B01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E0B01" w:rsidRPr="005E0B01" w:rsidTr="005E0B01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5E0B01" w:rsidRPr="005E0B01" w:rsidTr="005E0B01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5E0B01" w:rsidRPr="005E0B01" w:rsidTr="005E0B01">
        <w:trPr>
          <w:trHeight w:val="51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5E0B01" w:rsidRPr="005E0B01" w:rsidTr="005E0B01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5E0B01" w:rsidRPr="005E0B01" w:rsidTr="005E0B01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5E0B01" w:rsidRPr="005E0B01" w:rsidTr="005E0B01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5E0B01" w:rsidRPr="005E0B01" w:rsidTr="005E0B01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5E0B01" w:rsidRPr="005E0B01" w:rsidTr="005E0B01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5E0B01" w:rsidRPr="005E0B01" w:rsidTr="005E0B01">
        <w:trPr>
          <w:trHeight w:val="49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5E0B01" w:rsidRPr="005E0B01" w:rsidTr="005E0B01">
        <w:trPr>
          <w:trHeight w:val="49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5E0B01" w:rsidRPr="005E0B01" w:rsidTr="005E0B01">
        <w:trPr>
          <w:trHeight w:val="70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5E0B01" w:rsidRPr="005E0B01" w:rsidTr="005E0B01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B01" w:rsidRPr="005E0B01" w:rsidRDefault="005E0B01" w:rsidP="005E0B0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E0B01">
              <w:rPr>
                <w:rFonts w:ascii="Courier New" w:hAnsi="Courier New" w:cs="Courier New"/>
                <w:bCs/>
                <w:sz w:val="22"/>
                <w:szCs w:val="22"/>
              </w:rPr>
              <w:t>8 493 848,38</w:t>
            </w:r>
          </w:p>
        </w:tc>
      </w:tr>
    </w:tbl>
    <w:p w:rsidR="005E0B01" w:rsidRDefault="005E0B01" w:rsidP="005E6C7D">
      <w:pPr>
        <w:tabs>
          <w:tab w:val="left" w:pos="284"/>
        </w:tabs>
        <w:jc w:val="center"/>
      </w:pPr>
    </w:p>
    <w:p w:rsidR="005E0B01" w:rsidRPr="00543201" w:rsidRDefault="005E0B01" w:rsidP="005E0B01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Председатель Думы</w:t>
      </w:r>
    </w:p>
    <w:p w:rsidR="005E0B01" w:rsidRPr="00543201" w:rsidRDefault="005E0B01" w:rsidP="005E0B01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5E0B01" w:rsidRDefault="005E0B01" w:rsidP="005E0B01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Л.В.Заиграе</w:t>
      </w:r>
      <w:r>
        <w:rPr>
          <w:rFonts w:ascii="Arial" w:hAnsi="Arial" w:cs="Arial"/>
          <w:sz w:val="24"/>
          <w:szCs w:val="24"/>
        </w:rPr>
        <w:t>ва</w:t>
      </w:r>
    </w:p>
    <w:p w:rsidR="000C06AA" w:rsidRDefault="000C06AA" w:rsidP="005E0B01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5E0B01" w:rsidRPr="004C73B4" w:rsidRDefault="005E0B01" w:rsidP="005E0B01">
      <w:pPr>
        <w:tabs>
          <w:tab w:val="left" w:pos="284"/>
        </w:tabs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4.1</w:t>
      </w:r>
      <w:r w:rsidRPr="004C73B4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5E0B01" w:rsidRDefault="00B07799" w:rsidP="005E0B01">
      <w:pPr>
        <w:tabs>
          <w:tab w:val="left" w:pos="284"/>
        </w:tabs>
        <w:jc w:val="right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 24.04.2019г №6</w:t>
      </w:r>
      <w:r w:rsidR="005E0B01" w:rsidRPr="004C73B4">
        <w:rPr>
          <w:rFonts w:ascii="Courier New" w:hAnsi="Courier New" w:cs="Courier New"/>
          <w:sz w:val="22"/>
          <w:szCs w:val="22"/>
        </w:rPr>
        <w:t>-4сд</w:t>
      </w:r>
      <w:r w:rsidR="005E0B01">
        <w:rPr>
          <w:sz w:val="24"/>
          <w:szCs w:val="24"/>
        </w:rPr>
        <w:t xml:space="preserve"> </w:t>
      </w:r>
    </w:p>
    <w:p w:rsidR="005E0B01" w:rsidRDefault="005E0B01" w:rsidP="005E0B01">
      <w:pPr>
        <w:tabs>
          <w:tab w:val="left" w:pos="284"/>
        </w:tabs>
        <w:jc w:val="right"/>
      </w:pPr>
      <w:r>
        <w:rPr>
          <w:sz w:val="24"/>
          <w:szCs w:val="24"/>
        </w:rPr>
        <w:t xml:space="preserve"> </w:t>
      </w:r>
    </w:p>
    <w:p w:rsidR="005E0B01" w:rsidRDefault="005E0B01" w:rsidP="005E6C7D">
      <w:pPr>
        <w:tabs>
          <w:tab w:val="left" w:pos="284"/>
        </w:tabs>
        <w:jc w:val="center"/>
        <w:rPr>
          <w:rFonts w:ascii="Arial" w:hAnsi="Arial" w:cs="Arial"/>
          <w:bCs/>
          <w:sz w:val="24"/>
          <w:szCs w:val="24"/>
        </w:rPr>
      </w:pPr>
      <w:r w:rsidRPr="00543201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Новоснежнинского муниципального образования на </w:t>
      </w:r>
      <w:r>
        <w:rPr>
          <w:rFonts w:ascii="Arial" w:hAnsi="Arial" w:cs="Arial"/>
          <w:bCs/>
          <w:sz w:val="24"/>
          <w:szCs w:val="24"/>
        </w:rPr>
        <w:t>плановый период 2020-2021</w:t>
      </w:r>
      <w:r w:rsidRPr="00543201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>ы</w:t>
      </w:r>
      <w:r w:rsidRPr="00543201">
        <w:rPr>
          <w:rFonts w:ascii="Arial" w:hAnsi="Arial" w:cs="Arial"/>
          <w:bCs/>
          <w:sz w:val="24"/>
          <w:szCs w:val="24"/>
        </w:rPr>
        <w:t>.</w:t>
      </w:r>
    </w:p>
    <w:p w:rsidR="005E0B01" w:rsidRDefault="005E0B01" w:rsidP="005E6C7D">
      <w:pPr>
        <w:tabs>
          <w:tab w:val="left" w:pos="284"/>
        </w:tabs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4199"/>
        <w:gridCol w:w="636"/>
        <w:gridCol w:w="567"/>
        <w:gridCol w:w="1559"/>
        <w:gridCol w:w="1418"/>
        <w:gridCol w:w="1559"/>
      </w:tblGrid>
      <w:tr w:rsidR="000C06AA" w:rsidRPr="000C06AA" w:rsidTr="000C06AA">
        <w:trPr>
          <w:trHeight w:val="368"/>
        </w:trPr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Сумма, в т.ч. по годам планового периода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6 516 937,88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6 470 920,80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12 987 858,68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2 779 681,43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3 368 311,56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6 147 992,99</w:t>
            </w:r>
          </w:p>
        </w:tc>
      </w:tr>
      <w:tr w:rsidR="000C06AA" w:rsidRPr="000C06AA" w:rsidTr="000C06AA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1 348 153,72</w:t>
            </w:r>
          </w:p>
        </w:tc>
      </w:tr>
      <w:tr w:rsidR="000C06AA" w:rsidRPr="000C06AA" w:rsidTr="000C06AA">
        <w:trPr>
          <w:trHeight w:val="127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2 099 904,57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2 688 534,70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4 788 439,27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1 400,00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230 200,00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230 200,00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2 488 221,20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2 488 221,20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67 000,00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67 000,00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1 274 062,97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1 676 398,64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2 950 461,61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1 103 982,88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1 103 982,88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1 103 982,88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1 103 982,88</w:t>
            </w:r>
          </w:p>
        </w:tc>
      </w:tr>
      <w:tr w:rsidR="000C06AA" w:rsidRPr="000C06AA" w:rsidTr="000C06AA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6 516 937,88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6 470 920,80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12 987 858,68</w:t>
            </w:r>
          </w:p>
        </w:tc>
      </w:tr>
    </w:tbl>
    <w:p w:rsidR="005E0B01" w:rsidRDefault="005E0B01" w:rsidP="000C06AA">
      <w:pPr>
        <w:tabs>
          <w:tab w:val="left" w:pos="284"/>
        </w:tabs>
      </w:pPr>
    </w:p>
    <w:p w:rsidR="000C06AA" w:rsidRDefault="000C06AA" w:rsidP="000C06AA">
      <w:pPr>
        <w:tabs>
          <w:tab w:val="left" w:pos="284"/>
        </w:tabs>
      </w:pPr>
    </w:p>
    <w:p w:rsidR="000C06AA" w:rsidRDefault="000C06AA" w:rsidP="000C06AA">
      <w:pPr>
        <w:tabs>
          <w:tab w:val="left" w:pos="284"/>
        </w:tabs>
      </w:pPr>
    </w:p>
    <w:p w:rsidR="000C06AA" w:rsidRPr="004C73B4" w:rsidRDefault="000C06AA" w:rsidP="000C06AA">
      <w:pPr>
        <w:tabs>
          <w:tab w:val="left" w:pos="284"/>
        </w:tabs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5</w:t>
      </w:r>
      <w:r w:rsidRPr="004C73B4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0C06AA" w:rsidRDefault="00B07799" w:rsidP="000C06AA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24.04.2019г №6</w:t>
      </w:r>
      <w:r w:rsidR="000C06AA" w:rsidRPr="004C73B4">
        <w:rPr>
          <w:rFonts w:ascii="Courier New" w:hAnsi="Courier New" w:cs="Courier New"/>
          <w:sz w:val="22"/>
          <w:szCs w:val="22"/>
        </w:rPr>
        <w:t>-4сд</w:t>
      </w:r>
    </w:p>
    <w:p w:rsidR="000C06AA" w:rsidRDefault="000C06AA" w:rsidP="000C06AA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</w:p>
    <w:p w:rsidR="000C06AA" w:rsidRDefault="000C06AA" w:rsidP="000C06AA">
      <w:pPr>
        <w:jc w:val="center"/>
        <w:rPr>
          <w:rFonts w:ascii="Arial" w:hAnsi="Arial" w:cs="Arial"/>
          <w:bCs/>
          <w:sz w:val="24"/>
          <w:szCs w:val="24"/>
        </w:rPr>
      </w:pPr>
      <w:r w:rsidRPr="00BC2E45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</w:r>
      <w:proofErr w:type="spellStart"/>
      <w:r w:rsidRPr="00BC2E45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BC2E45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 и подразделам классификации расходов бюджетов на 2019 год</w:t>
      </w:r>
    </w:p>
    <w:p w:rsidR="000C06AA" w:rsidRPr="000C06AA" w:rsidRDefault="000C06AA" w:rsidP="000C06A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C06AA"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10080" w:type="dxa"/>
        <w:tblInd w:w="93" w:type="dxa"/>
        <w:tblLayout w:type="fixed"/>
        <w:tblLook w:val="04A0"/>
      </w:tblPr>
      <w:tblGrid>
        <w:gridCol w:w="3984"/>
        <w:gridCol w:w="762"/>
        <w:gridCol w:w="1081"/>
        <w:gridCol w:w="709"/>
        <w:gridCol w:w="567"/>
        <w:gridCol w:w="709"/>
        <w:gridCol w:w="850"/>
        <w:gridCol w:w="1418"/>
      </w:tblGrid>
      <w:tr w:rsidR="000C06AA" w:rsidRPr="000C06AA" w:rsidTr="000C06AA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3 677 706,81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3 677 706,81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517 724,16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517 724,16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517 724,16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517 724,16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156 352,70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156 352,70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156 352,70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156 352,70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3 003 629,95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3 003 629,95</w:t>
            </w:r>
          </w:p>
        </w:tc>
      </w:tr>
      <w:tr w:rsidR="000C06AA" w:rsidRPr="000C06AA" w:rsidTr="000C06AA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3 003 629,95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9 800,00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9 800,00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58 200,00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57 700,00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1 554 494,81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1 554 494,81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1 554 494,81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1 554 494,81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469 457,43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469 457,43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469 457,43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469 457,43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</w:t>
            </w: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</w:t>
            </w: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808 </w:t>
            </w: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418,32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784 227,32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784 227,32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651 167,32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37 500,00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95 560,00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24 191,00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14 191,00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14 191,00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92 569,85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92 569,85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92 569,85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92 569,85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473,00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473,00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473,00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473,00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8 888,54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8 888,54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8 888,54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8 888,54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1 328,00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1 328,00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1 328,00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1 328,00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0C06AA" w:rsidRPr="000C06AA" w:rsidTr="000C06AA">
        <w:trPr>
          <w:trHeight w:val="1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C06AA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0C06AA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46 337,35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46 337,35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46 337,35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10 337,35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10 337,35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5 517,35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4 820,00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Программа "Развитие дорожного хозяйства в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0C06AA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1 244 110,60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1 174 110,60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C06AA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0C06AA" w:rsidRPr="000C06AA" w:rsidTr="00E00BB9">
        <w:trPr>
          <w:trHeight w:val="55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Новснежнинского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596 339,24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249 339,24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347 000,00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0C06AA" w:rsidRPr="000C06AA" w:rsidTr="000C06AA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1 450 706,22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1 060 784,03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1 060 784,03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1 060 450,25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1 060 450,25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Социальное обеспечение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333,78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333,78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319 922,19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319 922,19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Оплата труда, начисления на </w:t>
            </w: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</w:t>
            </w: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319 </w:t>
            </w: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922,19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319 922,19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1 287 189,16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C06AA" w:rsidRPr="000C06AA" w:rsidTr="000C06AA">
        <w:trPr>
          <w:trHeight w:val="17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C06AA" w:rsidRPr="000C06AA" w:rsidTr="00E00BB9">
        <w:trPr>
          <w:trHeight w:val="27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</w:t>
            </w: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ответственности</w:t>
            </w:r>
            <w:proofErr w:type="gramEnd"/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C06AA" w:rsidRPr="000C06AA" w:rsidTr="000C06AA">
        <w:trPr>
          <w:trHeight w:val="17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0C06AA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0C06AA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0C06A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0C06AA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0C06AA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0C06A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0C06AA" w:rsidRPr="000C06AA" w:rsidTr="000C06AA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0C06AA" w:rsidRPr="000C06AA" w:rsidTr="000C06AA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0C06AA" w:rsidRPr="000C06AA" w:rsidTr="000C06AA">
        <w:trPr>
          <w:trHeight w:val="87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0C06AA" w:rsidRPr="000C06AA" w:rsidTr="000C06AA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0C06AA" w:rsidRPr="000C06AA" w:rsidTr="000C06AA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6AA" w:rsidRPr="000C06AA" w:rsidRDefault="00E00BB9" w:rsidP="00E00BB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Всего:</w:t>
            </w:r>
            <w:r w:rsidR="000C06AA" w:rsidRPr="000C06A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6AA" w:rsidRPr="000C06AA" w:rsidRDefault="000C06AA" w:rsidP="000C06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06AA">
              <w:rPr>
                <w:rFonts w:ascii="Courier New" w:hAnsi="Courier New" w:cs="Courier New"/>
                <w:bCs/>
                <w:sz w:val="22"/>
                <w:szCs w:val="22"/>
              </w:rPr>
              <w:t>8 493 848,38</w:t>
            </w:r>
          </w:p>
        </w:tc>
      </w:tr>
    </w:tbl>
    <w:p w:rsidR="000C06AA" w:rsidRPr="00BC2E45" w:rsidRDefault="000C06AA" w:rsidP="000C06AA">
      <w:pPr>
        <w:jc w:val="center"/>
        <w:rPr>
          <w:rFonts w:ascii="Arial" w:hAnsi="Arial" w:cs="Arial"/>
          <w:bCs/>
          <w:sz w:val="24"/>
          <w:szCs w:val="24"/>
        </w:rPr>
      </w:pPr>
    </w:p>
    <w:p w:rsidR="00E00BB9" w:rsidRPr="00543201" w:rsidRDefault="00E00BB9" w:rsidP="00E00BB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Председатель Думы</w:t>
      </w:r>
    </w:p>
    <w:p w:rsidR="00E00BB9" w:rsidRPr="00543201" w:rsidRDefault="00E00BB9" w:rsidP="00E00BB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0C06AA" w:rsidRDefault="00E00BB9" w:rsidP="00E00BB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Л.В.Заиграе</w:t>
      </w:r>
      <w:r>
        <w:rPr>
          <w:rFonts w:ascii="Arial" w:hAnsi="Arial" w:cs="Arial"/>
          <w:sz w:val="24"/>
          <w:szCs w:val="24"/>
        </w:rPr>
        <w:t>ва</w:t>
      </w:r>
    </w:p>
    <w:p w:rsidR="00E00BB9" w:rsidRDefault="00E00BB9" w:rsidP="00E00BB9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00BB9" w:rsidRDefault="00E00BB9" w:rsidP="00E00BB9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00BB9" w:rsidRDefault="00E00BB9" w:rsidP="00E00BB9">
      <w:pPr>
        <w:tabs>
          <w:tab w:val="left" w:pos="284"/>
        </w:tabs>
      </w:pPr>
    </w:p>
    <w:p w:rsidR="00E00BB9" w:rsidRDefault="00E00BB9" w:rsidP="00E00BB9">
      <w:pPr>
        <w:tabs>
          <w:tab w:val="left" w:pos="284"/>
        </w:tabs>
      </w:pPr>
    </w:p>
    <w:p w:rsidR="00E00BB9" w:rsidRDefault="00E00BB9" w:rsidP="00E00BB9">
      <w:pPr>
        <w:tabs>
          <w:tab w:val="left" w:pos="284"/>
        </w:tabs>
      </w:pPr>
    </w:p>
    <w:p w:rsidR="00E00BB9" w:rsidRDefault="00E00BB9" w:rsidP="00E00BB9">
      <w:pPr>
        <w:tabs>
          <w:tab w:val="left" w:pos="284"/>
        </w:tabs>
      </w:pPr>
    </w:p>
    <w:p w:rsidR="00E00BB9" w:rsidRDefault="00E00BB9" w:rsidP="00E00BB9">
      <w:pPr>
        <w:tabs>
          <w:tab w:val="left" w:pos="284"/>
        </w:tabs>
      </w:pPr>
    </w:p>
    <w:p w:rsidR="00E00BB9" w:rsidRDefault="00E00BB9" w:rsidP="00E00BB9">
      <w:pPr>
        <w:tabs>
          <w:tab w:val="left" w:pos="284"/>
        </w:tabs>
      </w:pPr>
    </w:p>
    <w:p w:rsidR="00E00BB9" w:rsidRDefault="00E00BB9" w:rsidP="00E00BB9">
      <w:pPr>
        <w:tabs>
          <w:tab w:val="left" w:pos="284"/>
        </w:tabs>
      </w:pPr>
    </w:p>
    <w:p w:rsidR="00E00BB9" w:rsidRDefault="00E00BB9" w:rsidP="00E00BB9">
      <w:pPr>
        <w:tabs>
          <w:tab w:val="left" w:pos="284"/>
        </w:tabs>
      </w:pPr>
    </w:p>
    <w:p w:rsidR="00E00BB9" w:rsidRDefault="00E00BB9" w:rsidP="00E00BB9">
      <w:pPr>
        <w:tabs>
          <w:tab w:val="left" w:pos="284"/>
        </w:tabs>
      </w:pPr>
    </w:p>
    <w:p w:rsidR="00E00BB9" w:rsidRPr="004C73B4" w:rsidRDefault="00E00BB9" w:rsidP="00E00BB9">
      <w:pPr>
        <w:tabs>
          <w:tab w:val="left" w:pos="284"/>
        </w:tabs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5.1</w:t>
      </w:r>
      <w:r w:rsidRPr="004C73B4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E00BB9" w:rsidRDefault="00B07799" w:rsidP="00E00BB9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24.04.2019г №6</w:t>
      </w:r>
      <w:r w:rsidR="00E00BB9" w:rsidRPr="004C73B4">
        <w:rPr>
          <w:rFonts w:ascii="Courier New" w:hAnsi="Courier New" w:cs="Courier New"/>
          <w:sz w:val="22"/>
          <w:szCs w:val="22"/>
        </w:rPr>
        <w:t>-4сд</w:t>
      </w:r>
    </w:p>
    <w:p w:rsidR="00E00BB9" w:rsidRDefault="00E00BB9" w:rsidP="00E00BB9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</w:p>
    <w:p w:rsidR="00E00BB9" w:rsidRDefault="00E00BB9" w:rsidP="00E00BB9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</w:p>
    <w:p w:rsidR="00E00BB9" w:rsidRDefault="00E00BB9" w:rsidP="00E00BB9">
      <w:pPr>
        <w:jc w:val="center"/>
        <w:rPr>
          <w:rFonts w:ascii="Arial" w:hAnsi="Arial" w:cs="Arial"/>
          <w:bCs/>
          <w:sz w:val="24"/>
          <w:szCs w:val="24"/>
        </w:rPr>
      </w:pPr>
      <w:r w:rsidRPr="00BC2E45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</w:r>
      <w:proofErr w:type="spellStart"/>
      <w:r w:rsidRPr="00BC2E45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BC2E45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 и подразделам классификации расходов бюджетов на </w:t>
      </w:r>
      <w:r>
        <w:rPr>
          <w:rFonts w:ascii="Arial" w:hAnsi="Arial" w:cs="Arial"/>
          <w:bCs/>
          <w:sz w:val="24"/>
          <w:szCs w:val="24"/>
        </w:rPr>
        <w:t>плановый период 2020-2021</w:t>
      </w:r>
      <w:r w:rsidRPr="00BC2E45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>ы</w:t>
      </w:r>
    </w:p>
    <w:p w:rsidR="00E00BB9" w:rsidRPr="00DE6E16" w:rsidRDefault="00DE6E16" w:rsidP="00DE6E16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992"/>
        <w:gridCol w:w="567"/>
        <w:gridCol w:w="567"/>
        <w:gridCol w:w="709"/>
        <w:gridCol w:w="709"/>
        <w:gridCol w:w="1417"/>
        <w:gridCol w:w="1559"/>
      </w:tblGrid>
      <w:tr w:rsidR="00041E81" w:rsidRPr="00E00BB9" w:rsidTr="00460CB3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41E81">
              <w:rPr>
                <w:rFonts w:ascii="Courier New" w:hAnsi="Courier New" w:cs="Courier New"/>
                <w:bCs/>
                <w:color w:val="00000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  <w:bCs/>
              </w:rPr>
            </w:pPr>
            <w:r w:rsidRPr="00041E81">
              <w:rPr>
                <w:rFonts w:ascii="Courier New" w:hAnsi="Courier New" w:cs="Courier New"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  <w:bCs/>
              </w:rPr>
            </w:pPr>
            <w:r w:rsidRPr="00041E81"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041E81">
              <w:rPr>
                <w:rFonts w:ascii="Courier New" w:hAnsi="Courier New" w:cs="Courier New"/>
                <w:bCs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  <w:bCs/>
              </w:rPr>
            </w:pPr>
            <w:r w:rsidRPr="00041E81">
              <w:rPr>
                <w:rFonts w:ascii="Courier New" w:hAnsi="Courier New" w:cs="Courier New"/>
                <w:bCs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  <w:bCs/>
              </w:rPr>
            </w:pPr>
            <w:r w:rsidRPr="00041E81">
              <w:rPr>
                <w:rFonts w:ascii="Courier New" w:hAnsi="Courier New" w:cs="Courier New"/>
                <w:bCs/>
              </w:rPr>
              <w:t>ЭКР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bCs/>
                <w:sz w:val="22"/>
                <w:szCs w:val="22"/>
              </w:rPr>
              <w:t>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bCs/>
                <w:sz w:val="22"/>
                <w:szCs w:val="22"/>
              </w:rPr>
              <w:t>на 2020 год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6 516 937,88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6 470 920,80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2 773 981,43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3 362 611,56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2 773 981,43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3 362 611,56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674 076,86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674 076,86</w:t>
            </w:r>
          </w:p>
        </w:tc>
      </w:tr>
      <w:tr w:rsidR="00041E81" w:rsidRPr="00E00BB9" w:rsidTr="00460CB3">
        <w:trPr>
          <w:trHeight w:val="7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674 076,86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674 076,86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674 076,86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674 076,86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517 724,16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517 724,16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517 724,16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517 724,16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517 724,16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517 724,16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517 724,16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517 724,16</w:t>
            </w:r>
          </w:p>
        </w:tc>
      </w:tr>
      <w:tr w:rsidR="00041E81" w:rsidRPr="00E00BB9" w:rsidTr="00460CB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156 352,70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156 352,70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156 352,70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156 352,70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156 352,70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156 352,70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156 352,70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156 352,70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2 099 904,57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2 688 534,70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2 099 904,57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2 688 534,70</w:t>
            </w:r>
          </w:p>
        </w:tc>
      </w:tr>
      <w:tr w:rsidR="00041E81" w:rsidRPr="00E00BB9" w:rsidTr="00460CB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2 099 904,57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2 688 534,70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1 423 489,86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1 558 485,63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1 423 489,86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1 558 485,63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1 423 489,86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1 558 485,63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1 423 489,86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1 558 485,63</w:t>
            </w:r>
          </w:p>
        </w:tc>
      </w:tr>
      <w:tr w:rsidR="00041E81" w:rsidRPr="00E00BB9" w:rsidTr="00460CB3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041E81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435 315,08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474 962,58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435 315,08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474 962,58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435 315,08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474 962,58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435 315,08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474 962,58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241 099,63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655 086,49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226 099,63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638 586,49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226 099,63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638 586,49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25 630,00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83 519,63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481 748,49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40 150,00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82 780,00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91 058,00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16 500,00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16 500,00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16 500,00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041E81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1 244 110,60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959 110,60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959 110,60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285 000,00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285 000,00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41E81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67 000,00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7410000000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67 000,00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67 000,00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1 274 062,97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1 676 398,64</w:t>
            </w:r>
          </w:p>
        </w:tc>
      </w:tr>
      <w:tr w:rsidR="00041E81" w:rsidRPr="00E00BB9" w:rsidTr="00460CB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1 274 062,97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1 676 398,64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</w:t>
            </w:r>
            <w:r w:rsidRPr="00041E8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проведение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1 274 062,97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1 676 398,64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1 274 062,97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1 676 398,64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1 274 062,97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1 676 398,64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978 542,99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1 287 556,56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978 542,99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1 287 556,56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978 542,99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1 287 556,56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978 542,99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1 287 556,56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295 519,98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388 842,08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295 519,98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388 842,08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295 519,98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388 842,08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295 519,98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388 842,08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1 224 782,88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120 800,00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5 000,00</w:t>
            </w:r>
          </w:p>
        </w:tc>
      </w:tr>
      <w:tr w:rsidR="00041E81" w:rsidRPr="00E00BB9" w:rsidTr="00460CB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</w:t>
            </w:r>
            <w:r w:rsidRPr="00041E8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уполномоченных составлять протоколы об административных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</w:tr>
      <w:tr w:rsidR="00041E81" w:rsidRPr="00E00BB9" w:rsidTr="00460CB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41E8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</w:tr>
      <w:tr w:rsidR="00041E81" w:rsidRPr="00E00BB9" w:rsidTr="00460CB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</w:tr>
      <w:tr w:rsidR="00041E81" w:rsidRPr="00E00BB9" w:rsidTr="00460CB3">
        <w:trPr>
          <w:trHeight w:val="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прочих оборотных </w:t>
            </w:r>
            <w:r w:rsidRPr="00041E81">
              <w:rPr>
                <w:rFonts w:ascii="Courier New" w:hAnsi="Courier New" w:cs="Courier New"/>
                <w:sz w:val="22"/>
                <w:szCs w:val="22"/>
              </w:rPr>
              <w:lastRenderedPageBreak/>
              <w:t>запасов (материалов)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1 103 982,88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1 103 982,88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1 103 982,88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1 103 982,88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1 103 982,88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1 103 982,88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1 103 982,88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1 103 982,88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0,00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041E81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041E81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115 100,00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041E8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041E81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041E81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041E8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115 100,00</w:t>
            </w:r>
          </w:p>
        </w:tc>
      </w:tr>
      <w:tr w:rsidR="00041E81" w:rsidRPr="00E00BB9" w:rsidTr="00460CB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115 100,00</w:t>
            </w:r>
          </w:p>
        </w:tc>
      </w:tr>
      <w:tr w:rsidR="00041E81" w:rsidRPr="00E00BB9" w:rsidTr="00460CB3">
        <w:trPr>
          <w:trHeight w:val="6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115 100,00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115 100,00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86 640,00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86 640,00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86 640,00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86 640,00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86 640,00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86 640,00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86 640,00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86 640,00</w:t>
            </w:r>
          </w:p>
        </w:tc>
      </w:tr>
      <w:tr w:rsidR="00041E81" w:rsidRPr="00E00BB9" w:rsidTr="00460CB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26 165,28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26 165,28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26 165,28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26 165,28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26 165,28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26 165,28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26 165,28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26 165,28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2 294,72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2 294,72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2 294,72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2 294,72</w:t>
            </w:r>
          </w:p>
        </w:tc>
      </w:tr>
      <w:tr w:rsidR="00041E81" w:rsidRPr="00E00BB9" w:rsidTr="00460CB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2 294,72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2 294,72</w:t>
            </w:r>
          </w:p>
        </w:tc>
      </w:tr>
      <w:tr w:rsidR="00041E81" w:rsidRPr="00E00BB9" w:rsidTr="00460CB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2 294,72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BB9" w:rsidRPr="00041E81" w:rsidRDefault="00E00BB9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2 294,72</w:t>
            </w:r>
          </w:p>
        </w:tc>
      </w:tr>
      <w:tr w:rsidR="00460CB3" w:rsidRPr="00E00BB9" w:rsidTr="00460CB3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B3" w:rsidRPr="00041E81" w:rsidRDefault="00460CB3" w:rsidP="0004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B3" w:rsidRPr="00041E81" w:rsidRDefault="00460CB3" w:rsidP="00041E81">
            <w:pPr>
              <w:jc w:val="center"/>
              <w:rPr>
                <w:rFonts w:ascii="Courier New" w:hAnsi="Courier New" w:cs="Courier New"/>
              </w:rPr>
            </w:pPr>
            <w:r w:rsidRPr="00041E8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B3" w:rsidRPr="00041E81" w:rsidRDefault="00460CB3" w:rsidP="0004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B3" w:rsidRPr="00041E81" w:rsidRDefault="00460CB3" w:rsidP="0004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B3" w:rsidRPr="00041E81" w:rsidRDefault="00460CB3" w:rsidP="0004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B3" w:rsidRPr="00041E81" w:rsidRDefault="00460CB3" w:rsidP="0004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60CB3" w:rsidRPr="00041E81" w:rsidRDefault="00460CB3" w:rsidP="00041E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1E81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B3" w:rsidRPr="00041E81" w:rsidRDefault="00460CB3" w:rsidP="00041E81">
            <w:pPr>
              <w:jc w:val="center"/>
              <w:rPr>
                <w:rFonts w:ascii="Courier New" w:hAnsi="Courier New" w:cs="Courier New"/>
                <w:bCs/>
              </w:rPr>
            </w:pPr>
            <w:r w:rsidRPr="00041E81">
              <w:rPr>
                <w:rFonts w:ascii="Courier New" w:hAnsi="Courier New" w:cs="Courier New"/>
                <w:bCs/>
              </w:rPr>
              <w:t>6 516 937,88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B3" w:rsidRPr="00041E81" w:rsidRDefault="00460CB3" w:rsidP="00041E81">
            <w:pPr>
              <w:jc w:val="center"/>
              <w:rPr>
                <w:rFonts w:ascii="Courier New" w:hAnsi="Courier New" w:cs="Courier New"/>
                <w:bCs/>
              </w:rPr>
            </w:pPr>
            <w:r w:rsidRPr="00041E81">
              <w:rPr>
                <w:rFonts w:ascii="Courier New" w:hAnsi="Courier New" w:cs="Courier New"/>
                <w:bCs/>
              </w:rPr>
              <w:t>6 470 920,80</w:t>
            </w:r>
          </w:p>
        </w:tc>
      </w:tr>
    </w:tbl>
    <w:p w:rsidR="00E00BB9" w:rsidRDefault="00E00BB9" w:rsidP="00E00BB9">
      <w:pPr>
        <w:jc w:val="center"/>
        <w:rPr>
          <w:rFonts w:ascii="Arial" w:hAnsi="Arial" w:cs="Arial"/>
          <w:bCs/>
          <w:sz w:val="24"/>
          <w:szCs w:val="24"/>
        </w:rPr>
      </w:pPr>
    </w:p>
    <w:p w:rsidR="00460CB3" w:rsidRPr="00543201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Председатель Думы</w:t>
      </w:r>
    </w:p>
    <w:p w:rsidR="00460CB3" w:rsidRPr="00543201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E00BB9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Л.В.Заиграе</w:t>
      </w:r>
      <w:r>
        <w:rPr>
          <w:rFonts w:ascii="Arial" w:hAnsi="Arial" w:cs="Arial"/>
          <w:sz w:val="24"/>
          <w:szCs w:val="24"/>
        </w:rPr>
        <w:t>ва</w:t>
      </w: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Default="00460CB3" w:rsidP="00460CB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60CB3" w:rsidRPr="004C73B4" w:rsidRDefault="00460CB3" w:rsidP="00460CB3">
      <w:pPr>
        <w:tabs>
          <w:tab w:val="left" w:pos="284"/>
        </w:tabs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6</w:t>
      </w:r>
      <w:r w:rsidRPr="004C73B4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460CB3" w:rsidRDefault="00B07799" w:rsidP="00460CB3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24.04.2019г №6</w:t>
      </w:r>
      <w:r w:rsidR="00460CB3" w:rsidRPr="004C73B4">
        <w:rPr>
          <w:rFonts w:ascii="Courier New" w:hAnsi="Courier New" w:cs="Courier New"/>
          <w:sz w:val="22"/>
          <w:szCs w:val="22"/>
        </w:rPr>
        <w:t>-4сд</w:t>
      </w:r>
    </w:p>
    <w:p w:rsidR="00460CB3" w:rsidRDefault="00460CB3" w:rsidP="00460CB3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</w:p>
    <w:p w:rsidR="00460CB3" w:rsidRDefault="00460CB3" w:rsidP="00460CB3">
      <w:pPr>
        <w:jc w:val="center"/>
        <w:rPr>
          <w:rFonts w:ascii="Arial" w:hAnsi="Arial" w:cs="Arial"/>
          <w:bCs/>
          <w:sz w:val="24"/>
          <w:szCs w:val="24"/>
        </w:rPr>
      </w:pPr>
      <w:r w:rsidRPr="00127A31">
        <w:rPr>
          <w:rFonts w:ascii="Arial" w:hAnsi="Arial" w:cs="Arial"/>
          <w:bCs/>
          <w:sz w:val="24"/>
          <w:szCs w:val="24"/>
        </w:rPr>
        <w:t>Ведомственная структура расходов бюджета Новоснежнинского муниципального образования на 2019 год</w:t>
      </w:r>
    </w:p>
    <w:p w:rsidR="00460CB3" w:rsidRPr="00B43C51" w:rsidRDefault="00B43C51" w:rsidP="00B43C51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43C51"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9938" w:type="dxa"/>
        <w:tblInd w:w="93" w:type="dxa"/>
        <w:tblLook w:val="04A0"/>
      </w:tblPr>
      <w:tblGrid>
        <w:gridCol w:w="3760"/>
        <w:gridCol w:w="780"/>
        <w:gridCol w:w="720"/>
        <w:gridCol w:w="567"/>
        <w:gridCol w:w="1559"/>
        <w:gridCol w:w="709"/>
        <w:gridCol w:w="1843"/>
      </w:tblGrid>
      <w:tr w:rsidR="00460CB3" w:rsidRPr="00460CB3" w:rsidTr="00B43C51">
        <w:trPr>
          <w:trHeight w:val="27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CB3" w:rsidRPr="00B43C51" w:rsidRDefault="00460CB3" w:rsidP="00460CB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CB3" w:rsidRPr="00B43C51" w:rsidRDefault="00460CB3" w:rsidP="00460CB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CB3" w:rsidRPr="00B43C51" w:rsidRDefault="00460CB3" w:rsidP="00460CB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CB3" w:rsidRPr="00B43C51" w:rsidRDefault="00460CB3" w:rsidP="00460CB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B43C51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CB3" w:rsidRPr="00B43C51" w:rsidRDefault="00460CB3" w:rsidP="00460CB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CB3" w:rsidRPr="00B43C51" w:rsidRDefault="00460CB3" w:rsidP="00460CB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460CB3" w:rsidRPr="00460CB3" w:rsidTr="00B43C51">
        <w:trPr>
          <w:trHeight w:val="12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3 677 706,81</w:t>
            </w:r>
          </w:p>
        </w:tc>
      </w:tr>
      <w:tr w:rsidR="00460CB3" w:rsidRPr="00460CB3" w:rsidTr="00B43C51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3 677 706,81</w:t>
            </w:r>
          </w:p>
        </w:tc>
      </w:tr>
      <w:tr w:rsidR="00460CB3" w:rsidRPr="00460CB3" w:rsidTr="00B43C51">
        <w:trPr>
          <w:trHeight w:val="12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460CB3" w:rsidRPr="00460CB3" w:rsidTr="00B43C51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460CB3" w:rsidRPr="00460CB3" w:rsidTr="00B43C51">
        <w:trPr>
          <w:trHeight w:val="15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460CB3" w:rsidRPr="00460CB3" w:rsidTr="00B43C51">
        <w:trPr>
          <w:trHeight w:val="273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</w:t>
            </w: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3 003 629,95</w:t>
            </w:r>
          </w:p>
        </w:tc>
      </w:tr>
      <w:tr w:rsidR="00460CB3" w:rsidRPr="00460CB3" w:rsidTr="00B43C51">
        <w:trPr>
          <w:trHeight w:val="70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3 003 629,95</w:t>
            </w:r>
          </w:p>
        </w:tc>
      </w:tr>
      <w:tr w:rsidR="00460CB3" w:rsidRPr="00460CB3" w:rsidTr="00B43C51">
        <w:trPr>
          <w:trHeight w:val="12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3 003 629,95</w:t>
            </w:r>
          </w:p>
        </w:tc>
      </w:tr>
      <w:tr w:rsidR="00460CB3" w:rsidRPr="00460CB3" w:rsidTr="00B43C51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</w:tr>
      <w:tr w:rsidR="00460CB3" w:rsidRPr="00460CB3" w:rsidTr="00B43C51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</w:tr>
      <w:tr w:rsidR="00460CB3" w:rsidRPr="00460CB3" w:rsidTr="00B43C51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2 023 952,24</w:t>
            </w:r>
          </w:p>
        </w:tc>
      </w:tr>
      <w:tr w:rsidR="00460CB3" w:rsidRPr="00460CB3" w:rsidTr="00B43C51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2 023 952,24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2 023 952,24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808 418,32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808 418,32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808 418,32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92 569,85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92 569,85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92 569,85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10 689,54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10 689,54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10 689,54</w:t>
            </w:r>
          </w:p>
        </w:tc>
      </w:tr>
      <w:tr w:rsidR="00460CB3" w:rsidRPr="00460CB3" w:rsidTr="00B43C51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460CB3" w:rsidRPr="00460CB3" w:rsidTr="00B43C51">
        <w:trPr>
          <w:trHeight w:val="17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B43C51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B43C51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460CB3" w:rsidRPr="00460CB3" w:rsidTr="00B43C51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46 337,35</w:t>
            </w:r>
          </w:p>
        </w:tc>
      </w:tr>
      <w:tr w:rsidR="00460CB3" w:rsidRPr="00460CB3" w:rsidTr="00B43C51">
        <w:trPr>
          <w:trHeight w:val="11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46 337,35</w:t>
            </w:r>
          </w:p>
        </w:tc>
      </w:tr>
      <w:tr w:rsidR="00460CB3" w:rsidRPr="00460CB3" w:rsidTr="00B43C51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46 337,35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46 337,35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46 337,35</w:t>
            </w:r>
          </w:p>
        </w:tc>
      </w:tr>
      <w:tr w:rsidR="00460CB3" w:rsidRPr="00460CB3" w:rsidTr="00B43C51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Расходы на реализацию мероприятий перечня </w:t>
            </w: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проектов  народных инициатив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460CB3" w:rsidRPr="00460CB3" w:rsidTr="00B43C51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460CB3" w:rsidRPr="00460CB3" w:rsidTr="00B43C51">
        <w:trPr>
          <w:trHeight w:val="12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460CB3" w:rsidRPr="00460CB3" w:rsidTr="00B43C51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B43C51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460CB3" w:rsidRPr="00460CB3" w:rsidTr="00B43C51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460CB3" w:rsidRPr="00460CB3" w:rsidTr="00B43C51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460CB3" w:rsidRPr="00460CB3" w:rsidTr="00B43C51">
        <w:trPr>
          <w:trHeight w:val="273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460CB3" w:rsidRPr="00460CB3" w:rsidTr="00B43C51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460CB3" w:rsidRPr="00460CB3" w:rsidTr="00B43C51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43C51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460CB3" w:rsidRPr="00460CB3" w:rsidTr="00B43C51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460CB3" w:rsidRPr="00460CB3" w:rsidTr="00B43C51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596 339,24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Программа "Развитие культуры в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460CB3" w:rsidRPr="00460CB3" w:rsidTr="00B43C51">
        <w:trPr>
          <w:trHeight w:val="12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460CB3" w:rsidRPr="00460CB3" w:rsidTr="00B43C51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1 380 706,22</w:t>
            </w:r>
          </w:p>
        </w:tc>
      </w:tr>
      <w:tr w:rsidR="00460CB3" w:rsidRPr="00460CB3" w:rsidTr="00B43C51">
        <w:trPr>
          <w:trHeight w:val="15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1 380 706,22</w:t>
            </w:r>
          </w:p>
        </w:tc>
      </w:tr>
      <w:tr w:rsidR="00460CB3" w:rsidRPr="00460CB3" w:rsidTr="00B43C51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1 380 706,22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460CB3" w:rsidRPr="00460CB3" w:rsidTr="00B43C51">
        <w:trPr>
          <w:trHeight w:val="78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B43C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1 287 189,16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60CB3" w:rsidRPr="00460CB3" w:rsidTr="00B43C51">
        <w:trPr>
          <w:trHeight w:val="4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60CB3" w:rsidRPr="00460CB3" w:rsidTr="00B43C51">
        <w:trPr>
          <w:trHeight w:val="229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60CB3" w:rsidRPr="00460CB3" w:rsidTr="00B43C51">
        <w:trPr>
          <w:trHeight w:val="229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60CB3" w:rsidRPr="00460CB3" w:rsidTr="00B43C51">
        <w:trPr>
          <w:trHeight w:val="229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460CB3" w:rsidRPr="00460CB3" w:rsidTr="00B43C51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460CB3" w:rsidRPr="00460CB3" w:rsidTr="00B43C51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1 141 389,16</w:t>
            </w:r>
          </w:p>
        </w:tc>
      </w:tr>
      <w:tr w:rsidR="00460CB3" w:rsidRPr="00460CB3" w:rsidTr="00B43C51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B43C51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B43C51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460CB3" w:rsidRPr="00460CB3" w:rsidTr="00B43C51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B43C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B43C51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B43C51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B43C5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460CB3" w:rsidRPr="00460CB3" w:rsidTr="00B43C51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460CB3" w:rsidRPr="00460CB3" w:rsidTr="00B43C51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460CB3" w:rsidRPr="00460CB3" w:rsidTr="00B43C51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460CB3" w:rsidRPr="00460CB3" w:rsidTr="00B43C51">
        <w:trPr>
          <w:trHeight w:val="15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460CB3" w:rsidRPr="00460CB3" w:rsidTr="00B43C51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460CB3" w:rsidRPr="00460CB3" w:rsidTr="00B43C51">
        <w:trPr>
          <w:trHeight w:val="78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460C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460CB3" w:rsidRPr="00460CB3" w:rsidTr="00B43C51">
        <w:trPr>
          <w:trHeight w:val="27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B3" w:rsidRPr="00B43C51" w:rsidRDefault="00460CB3" w:rsidP="00460C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CB3" w:rsidRPr="00B43C51" w:rsidRDefault="00460CB3" w:rsidP="00B43C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43C51">
              <w:rPr>
                <w:rFonts w:ascii="Courier New" w:hAnsi="Courier New" w:cs="Courier New"/>
                <w:bCs/>
                <w:sz w:val="22"/>
                <w:szCs w:val="22"/>
              </w:rPr>
              <w:t>8 493 848,38</w:t>
            </w:r>
          </w:p>
        </w:tc>
      </w:tr>
    </w:tbl>
    <w:p w:rsidR="00460CB3" w:rsidRPr="00DE6E16" w:rsidRDefault="00460CB3" w:rsidP="00DE6E16">
      <w:pPr>
        <w:jc w:val="center"/>
        <w:rPr>
          <w:rFonts w:ascii="Arial" w:hAnsi="Arial" w:cs="Arial"/>
          <w:bCs/>
          <w:sz w:val="24"/>
          <w:szCs w:val="24"/>
        </w:rPr>
      </w:pPr>
      <w:r w:rsidRPr="00127A31">
        <w:rPr>
          <w:rFonts w:ascii="Arial" w:hAnsi="Arial" w:cs="Arial"/>
          <w:bCs/>
          <w:sz w:val="24"/>
          <w:szCs w:val="24"/>
        </w:rPr>
        <w:t xml:space="preserve">     </w:t>
      </w:r>
    </w:p>
    <w:p w:rsidR="00B43C51" w:rsidRPr="00543201" w:rsidRDefault="00B43C51" w:rsidP="00B43C51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Председатель Думы</w:t>
      </w:r>
    </w:p>
    <w:p w:rsidR="00B43C51" w:rsidRPr="00543201" w:rsidRDefault="00B43C51" w:rsidP="00B43C51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460CB3" w:rsidRDefault="00B43C51" w:rsidP="00B43C51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Л.В.Заиграе</w:t>
      </w:r>
      <w:r>
        <w:rPr>
          <w:rFonts w:ascii="Arial" w:hAnsi="Arial" w:cs="Arial"/>
          <w:sz w:val="24"/>
          <w:szCs w:val="24"/>
        </w:rPr>
        <w:t>ва</w:t>
      </w:r>
    </w:p>
    <w:p w:rsidR="00B43C51" w:rsidRDefault="00B43C51" w:rsidP="00B43C51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B43C51" w:rsidRDefault="00B43C51" w:rsidP="00B43C51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B43C51" w:rsidRPr="004C73B4" w:rsidRDefault="00B43C51" w:rsidP="00B43C51">
      <w:pPr>
        <w:tabs>
          <w:tab w:val="left" w:pos="284"/>
        </w:tabs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6.1</w:t>
      </w:r>
      <w:r w:rsidRPr="004C73B4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B43C51" w:rsidRDefault="00B07799" w:rsidP="00B43C51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24.04.2019г №6</w:t>
      </w:r>
      <w:r w:rsidR="00B43C51" w:rsidRPr="004C73B4">
        <w:rPr>
          <w:rFonts w:ascii="Courier New" w:hAnsi="Courier New" w:cs="Courier New"/>
          <w:sz w:val="22"/>
          <w:szCs w:val="22"/>
        </w:rPr>
        <w:t>-4сд</w:t>
      </w:r>
    </w:p>
    <w:p w:rsidR="00B43C51" w:rsidRDefault="00B43C51" w:rsidP="00B43C51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</w:p>
    <w:p w:rsidR="00B43C51" w:rsidRDefault="00B43C51" w:rsidP="00B43C51">
      <w:pPr>
        <w:jc w:val="center"/>
        <w:rPr>
          <w:rFonts w:ascii="Arial" w:hAnsi="Arial" w:cs="Arial"/>
          <w:bCs/>
          <w:sz w:val="24"/>
          <w:szCs w:val="24"/>
        </w:rPr>
      </w:pPr>
      <w:r w:rsidRPr="00127A31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бюджета Новоснежнинского муниципального образования на </w:t>
      </w:r>
      <w:r>
        <w:rPr>
          <w:rFonts w:ascii="Arial" w:hAnsi="Arial" w:cs="Arial"/>
          <w:bCs/>
          <w:sz w:val="24"/>
          <w:szCs w:val="24"/>
        </w:rPr>
        <w:t>плановый период 2020-2021</w:t>
      </w:r>
      <w:r w:rsidRPr="00127A31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>ы</w:t>
      </w:r>
    </w:p>
    <w:p w:rsidR="00B43C51" w:rsidRPr="00DE6E16" w:rsidRDefault="00DE6E16" w:rsidP="00DE6E1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DE6E16"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10044" w:type="dxa"/>
        <w:tblInd w:w="93" w:type="dxa"/>
        <w:tblLook w:val="04A0"/>
      </w:tblPr>
      <w:tblGrid>
        <w:gridCol w:w="3259"/>
        <w:gridCol w:w="744"/>
        <w:gridCol w:w="1568"/>
        <w:gridCol w:w="512"/>
        <w:gridCol w:w="736"/>
        <w:gridCol w:w="931"/>
        <w:gridCol w:w="1237"/>
        <w:gridCol w:w="1057"/>
      </w:tblGrid>
      <w:tr w:rsidR="00DE6E16" w:rsidRPr="00E80AD3" w:rsidTr="00DE6E16">
        <w:trPr>
          <w:trHeight w:val="4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80AD3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Сумма, в т.ч. по годам планового периода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на 2020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на 2021 год</w:t>
            </w:r>
          </w:p>
        </w:tc>
      </w:tr>
      <w:tr w:rsidR="00DE6E16" w:rsidRPr="00E80AD3" w:rsidTr="00DE6E16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2 773 981,43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3 362 611,56</w:t>
            </w:r>
          </w:p>
        </w:tc>
      </w:tr>
      <w:tr w:rsidR="00DE6E16" w:rsidRPr="00E80AD3" w:rsidTr="00DE6E16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2 773 981,43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3 362 611,56</w:t>
            </w:r>
          </w:p>
        </w:tc>
      </w:tr>
      <w:tr w:rsidR="00DE6E16" w:rsidRPr="00E80AD3" w:rsidTr="00DE6E16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DE6E16" w:rsidRPr="00E80AD3" w:rsidTr="00DE6E16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DE6E16" w:rsidRPr="00E80AD3" w:rsidTr="00DE6E16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2 099 904,57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2 688 534,70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2 099 904,57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2 688 534,70</w:t>
            </w:r>
          </w:p>
        </w:tc>
      </w:tr>
      <w:tr w:rsidR="00DE6E16" w:rsidRPr="00E80AD3" w:rsidTr="00DE6E16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2 099 904,57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2 688 534,70</w:t>
            </w:r>
          </w:p>
        </w:tc>
      </w:tr>
      <w:tr w:rsidR="00DE6E16" w:rsidRPr="00E80AD3" w:rsidTr="00DE6E16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1 858 804,94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2 033 448,21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1 858 804,94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2 033 448,21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241 099,63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655 086,49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241 099,63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655 086,49</w:t>
            </w:r>
          </w:p>
        </w:tc>
      </w:tr>
      <w:tr w:rsidR="00DE6E16" w:rsidRPr="00E80AD3" w:rsidTr="00DE6E16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DE6E16" w:rsidRPr="00E80AD3" w:rsidTr="00DE6E16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DE6E16" w:rsidRPr="00E80AD3" w:rsidTr="00DE6E16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E80AD3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DE6E16" w:rsidRPr="00E80AD3" w:rsidTr="00DE6E16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80AD3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67 000,00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67 000,00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67 000,00</w:t>
            </w:r>
          </w:p>
        </w:tc>
      </w:tr>
      <w:tr w:rsidR="00DE6E16" w:rsidRPr="00E80AD3" w:rsidTr="00DE6E16">
        <w:trPr>
          <w:trHeight w:val="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67 000,00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67 000,00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67 000,00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67 000,00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1 274 062,97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1 676 398,64</w:t>
            </w:r>
          </w:p>
        </w:tc>
      </w:tr>
      <w:tr w:rsidR="00DE6E16" w:rsidRPr="00E80AD3" w:rsidTr="00DE6E16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1 274 062,97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1 676 398,64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1 274 062,97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1 676 398,64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1 274 062,97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1 676 398,64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1 274 062,97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1 676 398,64</w:t>
            </w:r>
          </w:p>
        </w:tc>
      </w:tr>
      <w:tr w:rsidR="00DE6E16" w:rsidRPr="00E80AD3" w:rsidTr="00DE6E16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1 274 062,97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1 676 398,64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1 274 062,97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1 676 398,64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1 224 782,88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120 800,00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DE6E16" w:rsidRPr="00E80AD3" w:rsidTr="00DE6E16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DE6E16" w:rsidRPr="00E80AD3" w:rsidTr="00DE6E1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DE6E16" w:rsidRPr="00E80AD3" w:rsidTr="00DE6E16">
        <w:trPr>
          <w:trHeight w:val="14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E6E16" w:rsidRPr="00E80AD3" w:rsidTr="00DE6E16">
        <w:trPr>
          <w:trHeight w:val="14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E6E16" w:rsidRPr="00E80AD3" w:rsidTr="00DE6E16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80AD3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1 103 982,88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E6E16" w:rsidRPr="00E80AD3" w:rsidTr="00DE6E16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1 103 982,88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1 103 982,88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1 103 982,88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1 103 982,88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E80A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E80AD3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E80AD3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E80AD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E6E16" w:rsidRPr="00E80AD3" w:rsidTr="00DE6E16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DE6E16" w:rsidRPr="00E80AD3" w:rsidTr="00DE6E16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DE6E16" w:rsidRPr="00E80AD3" w:rsidTr="00DE6E1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DE6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6 516 937,88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D3" w:rsidRPr="00E80AD3" w:rsidRDefault="00E80AD3" w:rsidP="00E80A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sz w:val="22"/>
                <w:szCs w:val="22"/>
              </w:rPr>
              <w:t>6 470 920,80</w:t>
            </w:r>
          </w:p>
        </w:tc>
      </w:tr>
    </w:tbl>
    <w:p w:rsidR="00E80AD3" w:rsidRDefault="00E80AD3" w:rsidP="00E80AD3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80AD3" w:rsidRPr="004C73B4" w:rsidRDefault="00E80AD3" w:rsidP="00E80AD3">
      <w:pPr>
        <w:tabs>
          <w:tab w:val="left" w:pos="284"/>
        </w:tabs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9</w:t>
      </w:r>
      <w:r w:rsidRPr="004C73B4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E80AD3" w:rsidRDefault="00B07799" w:rsidP="00E80AD3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24.04.2019г №6</w:t>
      </w:r>
      <w:r w:rsidR="00E80AD3" w:rsidRPr="004C73B4">
        <w:rPr>
          <w:rFonts w:ascii="Courier New" w:hAnsi="Courier New" w:cs="Courier New"/>
          <w:sz w:val="22"/>
          <w:szCs w:val="22"/>
        </w:rPr>
        <w:t>-4сд</w:t>
      </w:r>
    </w:p>
    <w:p w:rsidR="00E80AD3" w:rsidRDefault="00E80AD3" w:rsidP="00E80AD3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</w:p>
    <w:p w:rsidR="00E80AD3" w:rsidRPr="00127A31" w:rsidRDefault="00E80AD3" w:rsidP="00E80AD3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27A31">
        <w:rPr>
          <w:rFonts w:ascii="Arial" w:hAnsi="Arial" w:cs="Arial"/>
          <w:bCs/>
          <w:color w:val="000000"/>
          <w:sz w:val="24"/>
          <w:szCs w:val="24"/>
        </w:rPr>
        <w:t>Источники финансирования дефицита бюджета Новоснежнинского муниципального образования на 2019 год</w:t>
      </w:r>
    </w:p>
    <w:p w:rsidR="00E80AD3" w:rsidRPr="00E80AD3" w:rsidRDefault="00E80AD3" w:rsidP="00E80AD3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  <w:r w:rsidRPr="00E80AD3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0118" w:type="dxa"/>
        <w:tblInd w:w="93" w:type="dxa"/>
        <w:tblLook w:val="04A0"/>
      </w:tblPr>
      <w:tblGrid>
        <w:gridCol w:w="5291"/>
        <w:gridCol w:w="2804"/>
        <w:gridCol w:w="2023"/>
      </w:tblGrid>
      <w:tr w:rsidR="00E80AD3" w:rsidRPr="00E80AD3" w:rsidTr="00DE6E16">
        <w:trPr>
          <w:trHeight w:val="944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2019г</w:t>
            </w:r>
          </w:p>
        </w:tc>
      </w:tr>
      <w:tr w:rsidR="00E80AD3" w:rsidRPr="00E80AD3" w:rsidTr="00DE6E16">
        <w:trPr>
          <w:trHeight w:val="629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586 826,58</w:t>
            </w:r>
          </w:p>
        </w:tc>
      </w:tr>
      <w:tr w:rsidR="00E80AD3" w:rsidRPr="00E80AD3" w:rsidTr="00DE6E16">
        <w:trPr>
          <w:trHeight w:val="629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171 436,63</w:t>
            </w:r>
          </w:p>
        </w:tc>
      </w:tr>
      <w:tr w:rsidR="00E80AD3" w:rsidRPr="00E80AD3" w:rsidTr="00DE6E16">
        <w:trPr>
          <w:trHeight w:val="629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171 436,63</w:t>
            </w:r>
          </w:p>
        </w:tc>
      </w:tr>
      <w:tr w:rsidR="00E80AD3" w:rsidRPr="00E80AD3" w:rsidTr="00DE6E16">
        <w:trPr>
          <w:trHeight w:val="944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171 436,63</w:t>
            </w:r>
          </w:p>
        </w:tc>
      </w:tr>
      <w:tr w:rsidR="00E80AD3" w:rsidRPr="00E80AD3" w:rsidTr="00DE6E16">
        <w:trPr>
          <w:trHeight w:val="629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80AD3" w:rsidRPr="00E80AD3" w:rsidTr="00DE6E16">
        <w:trPr>
          <w:trHeight w:val="944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981 01 03 00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80AD3" w:rsidRPr="00E80AD3" w:rsidTr="00DE6E16">
        <w:trPr>
          <w:trHeight w:val="629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415 389,95</w:t>
            </w:r>
          </w:p>
        </w:tc>
      </w:tr>
      <w:tr w:rsidR="00E80AD3" w:rsidRPr="00E80AD3" w:rsidTr="00DE6E16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-2 293 421,80</w:t>
            </w:r>
          </w:p>
        </w:tc>
      </w:tr>
      <w:tr w:rsidR="00E80AD3" w:rsidRPr="00E80AD3" w:rsidTr="00DE6E16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-2 293 421,80</w:t>
            </w:r>
          </w:p>
        </w:tc>
      </w:tr>
      <w:tr w:rsidR="00E80AD3" w:rsidRPr="00E80AD3" w:rsidTr="00DE6E16">
        <w:trPr>
          <w:trHeight w:val="629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-2 293 421,80</w:t>
            </w:r>
          </w:p>
        </w:tc>
      </w:tr>
      <w:tr w:rsidR="00E80AD3" w:rsidRPr="00E80AD3" w:rsidTr="00DE6E16">
        <w:trPr>
          <w:trHeight w:val="629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-2 293 421,80</w:t>
            </w:r>
          </w:p>
        </w:tc>
      </w:tr>
      <w:tr w:rsidR="00E80AD3" w:rsidRPr="00E80AD3" w:rsidTr="00DE6E16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7 387 848,38</w:t>
            </w:r>
          </w:p>
        </w:tc>
      </w:tr>
      <w:tr w:rsidR="00E80AD3" w:rsidRPr="00E80AD3" w:rsidTr="00DE6E16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7 387 848,38</w:t>
            </w:r>
          </w:p>
        </w:tc>
      </w:tr>
      <w:tr w:rsidR="00E80AD3" w:rsidRPr="00E80AD3" w:rsidTr="00DE6E16">
        <w:trPr>
          <w:trHeight w:val="629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7 387 848,38</w:t>
            </w:r>
          </w:p>
        </w:tc>
      </w:tr>
      <w:tr w:rsidR="00E80AD3" w:rsidRPr="00E80AD3" w:rsidTr="00DE6E16">
        <w:trPr>
          <w:trHeight w:val="629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E80AD3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0AD3">
              <w:rPr>
                <w:rFonts w:ascii="Courier New" w:hAnsi="Courier New" w:cs="Courier New"/>
                <w:color w:val="000000"/>
                <w:sz w:val="22"/>
                <w:szCs w:val="22"/>
              </w:rPr>
              <w:t>7 387 848,38</w:t>
            </w:r>
          </w:p>
        </w:tc>
      </w:tr>
    </w:tbl>
    <w:p w:rsidR="00E80AD3" w:rsidRDefault="00E80AD3" w:rsidP="00E80AD3">
      <w:pPr>
        <w:tabs>
          <w:tab w:val="left" w:pos="284"/>
        </w:tabs>
        <w:jc w:val="center"/>
      </w:pPr>
    </w:p>
    <w:p w:rsidR="00E80AD3" w:rsidRDefault="00E80AD3" w:rsidP="00E80AD3">
      <w:pPr>
        <w:tabs>
          <w:tab w:val="left" w:pos="284"/>
        </w:tabs>
        <w:jc w:val="center"/>
      </w:pPr>
    </w:p>
    <w:p w:rsidR="00E80AD3" w:rsidRPr="004C73B4" w:rsidRDefault="00E80AD3" w:rsidP="00E80AD3">
      <w:pPr>
        <w:tabs>
          <w:tab w:val="left" w:pos="284"/>
        </w:tabs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9.1</w:t>
      </w:r>
      <w:r w:rsidRPr="004C73B4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E80AD3" w:rsidRDefault="00B07799" w:rsidP="00E80AD3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24.04.2019г №6</w:t>
      </w:r>
      <w:r w:rsidR="00E80AD3" w:rsidRPr="004C73B4">
        <w:rPr>
          <w:rFonts w:ascii="Courier New" w:hAnsi="Courier New" w:cs="Courier New"/>
          <w:sz w:val="22"/>
          <w:szCs w:val="22"/>
        </w:rPr>
        <w:t>-4сд</w:t>
      </w:r>
    </w:p>
    <w:p w:rsidR="00E80AD3" w:rsidRDefault="00E80AD3" w:rsidP="00E80AD3">
      <w:pPr>
        <w:tabs>
          <w:tab w:val="left" w:pos="284"/>
        </w:tabs>
        <w:jc w:val="center"/>
        <w:rPr>
          <w:rFonts w:ascii="Courier New" w:hAnsi="Courier New" w:cs="Courier New"/>
          <w:sz w:val="22"/>
          <w:szCs w:val="22"/>
        </w:rPr>
      </w:pPr>
    </w:p>
    <w:p w:rsidR="00E80AD3" w:rsidRDefault="00E80AD3" w:rsidP="00E80AD3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27A31">
        <w:rPr>
          <w:rFonts w:ascii="Arial" w:hAnsi="Arial" w:cs="Arial"/>
          <w:bCs/>
          <w:color w:val="000000"/>
          <w:sz w:val="24"/>
          <w:szCs w:val="24"/>
        </w:rPr>
        <w:t xml:space="preserve">Источники финансирования дефицита бюджета Новоснежнинского муниципального образования на </w:t>
      </w:r>
      <w:r>
        <w:rPr>
          <w:rFonts w:ascii="Arial" w:hAnsi="Arial" w:cs="Arial"/>
          <w:bCs/>
          <w:color w:val="000000"/>
          <w:sz w:val="24"/>
          <w:szCs w:val="24"/>
        </w:rPr>
        <w:t>плановый период 2020-2021</w:t>
      </w:r>
      <w:r w:rsidRPr="00127A31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>
        <w:rPr>
          <w:rFonts w:ascii="Arial" w:hAnsi="Arial" w:cs="Arial"/>
          <w:bCs/>
          <w:color w:val="000000"/>
          <w:sz w:val="24"/>
          <w:szCs w:val="24"/>
        </w:rPr>
        <w:t>ы</w:t>
      </w:r>
    </w:p>
    <w:p w:rsidR="00E80AD3" w:rsidRPr="00F4569A" w:rsidRDefault="00F4569A" w:rsidP="00F4569A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F4569A">
        <w:rPr>
          <w:rFonts w:ascii="Courier New" w:hAnsi="Courier New" w:cs="Courier New"/>
          <w:bCs/>
          <w:color w:val="000000"/>
          <w:sz w:val="22"/>
          <w:szCs w:val="22"/>
        </w:rPr>
        <w:t>рублей</w:t>
      </w:r>
    </w:p>
    <w:tbl>
      <w:tblPr>
        <w:tblW w:w="10103" w:type="dxa"/>
        <w:tblInd w:w="93" w:type="dxa"/>
        <w:tblLook w:val="04A0"/>
      </w:tblPr>
      <w:tblGrid>
        <w:gridCol w:w="3559"/>
        <w:gridCol w:w="2835"/>
        <w:gridCol w:w="1985"/>
        <w:gridCol w:w="1724"/>
      </w:tblGrid>
      <w:tr w:rsidR="00E80AD3" w:rsidRPr="00E80AD3" w:rsidTr="00F4569A">
        <w:trPr>
          <w:trHeight w:val="10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  <w:r w:rsid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  <w:r w:rsid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</w:t>
            </w:r>
          </w:p>
        </w:tc>
      </w:tr>
      <w:tr w:rsidR="00E80AD3" w:rsidRPr="00E80AD3" w:rsidTr="00F4569A">
        <w:trPr>
          <w:trHeight w:val="8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-174 809,51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-178390,75</w:t>
            </w:r>
          </w:p>
        </w:tc>
      </w:tr>
      <w:tr w:rsidR="00E80AD3" w:rsidRPr="00E80AD3" w:rsidTr="00F4569A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174 809,51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178390,75</w:t>
            </w:r>
          </w:p>
        </w:tc>
      </w:tr>
      <w:tr w:rsidR="00E80AD3" w:rsidRPr="00E80AD3" w:rsidTr="00F4569A">
        <w:trPr>
          <w:trHeight w:val="10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174 809,51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178390,75</w:t>
            </w:r>
          </w:p>
        </w:tc>
      </w:tr>
      <w:tr w:rsidR="00E80AD3" w:rsidRPr="00E80AD3" w:rsidTr="00F4569A">
        <w:trPr>
          <w:trHeight w:val="12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174 809,51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178390,75</w:t>
            </w:r>
          </w:p>
        </w:tc>
      </w:tr>
      <w:tr w:rsidR="00E80AD3" w:rsidRPr="00E80AD3" w:rsidTr="00F4569A">
        <w:trPr>
          <w:trHeight w:val="10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80AD3" w:rsidRPr="00E80AD3" w:rsidTr="00F4569A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80AD3" w:rsidRPr="00E80AD3" w:rsidTr="00F4569A">
        <w:trPr>
          <w:trHeight w:val="9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981 01 03 00 </w:t>
            </w:r>
            <w:proofErr w:type="spellStart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80AD3" w:rsidRPr="00E80AD3" w:rsidTr="00F4569A">
        <w:trPr>
          <w:trHeight w:val="10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981 01 03 01 00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80AD3" w:rsidRPr="00E80AD3" w:rsidTr="00F4569A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 других бюджетов бюджетной системы РФ в валюте РФ бюджетами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981 01 03 01 00 10 0000 710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80AD3" w:rsidRPr="00E80AD3" w:rsidTr="00F4569A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981 01 03 00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80AD3" w:rsidRPr="00E80AD3" w:rsidTr="00F4569A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981 01 03 00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80AD3" w:rsidRPr="00E80AD3" w:rsidTr="00F456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80AD3" w:rsidRPr="00E80AD3" w:rsidTr="00F4569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F4569A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-6 680</w:t>
            </w:r>
            <w:r w:rsidR="00E80AD3"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169,60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-6804500,83</w:t>
            </w:r>
          </w:p>
        </w:tc>
      </w:tr>
      <w:tr w:rsidR="00E80AD3" w:rsidRPr="00E80AD3" w:rsidTr="00F456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F4569A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-6 680 </w:t>
            </w:r>
            <w:r w:rsidR="00E80AD3"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169,60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-6804500,83</w:t>
            </w:r>
          </w:p>
        </w:tc>
      </w:tr>
      <w:tr w:rsidR="00E80AD3" w:rsidRPr="00E80AD3" w:rsidTr="00F456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-6 680 169,60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-6804500,83</w:t>
            </w:r>
          </w:p>
        </w:tc>
      </w:tr>
      <w:tr w:rsidR="00E80AD3" w:rsidRPr="00E80AD3" w:rsidTr="00F456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-6 680 169,60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-6804500,83</w:t>
            </w:r>
          </w:p>
        </w:tc>
      </w:tr>
      <w:tr w:rsidR="00E80AD3" w:rsidRPr="00E80AD3" w:rsidTr="00F4569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6 680 169,60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6804500,83</w:t>
            </w:r>
          </w:p>
        </w:tc>
      </w:tr>
      <w:tr w:rsidR="00E80AD3" w:rsidRPr="00E80AD3" w:rsidTr="00F456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6 680 169,60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6804500,83</w:t>
            </w:r>
          </w:p>
        </w:tc>
      </w:tr>
      <w:tr w:rsidR="00E80AD3" w:rsidRPr="00E80AD3" w:rsidTr="00F456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6 680 169,60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6804500,83</w:t>
            </w:r>
          </w:p>
        </w:tc>
      </w:tr>
      <w:tr w:rsidR="00E80AD3" w:rsidRPr="00E80AD3" w:rsidTr="00F456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6 680 169,60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0AD3" w:rsidRPr="00F4569A" w:rsidRDefault="00E80AD3" w:rsidP="00E80AD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569A">
              <w:rPr>
                <w:rFonts w:ascii="Courier New" w:hAnsi="Courier New" w:cs="Courier New"/>
                <w:color w:val="000000"/>
                <w:sz w:val="22"/>
                <w:szCs w:val="22"/>
              </w:rPr>
              <w:t>6804500,83</w:t>
            </w:r>
          </w:p>
        </w:tc>
      </w:tr>
    </w:tbl>
    <w:p w:rsidR="00E80AD3" w:rsidRPr="00127A31" w:rsidRDefault="00E80AD3" w:rsidP="00E80AD3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4569A" w:rsidRPr="00543201" w:rsidRDefault="00F4569A" w:rsidP="00F4569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Председатель Думы</w:t>
      </w:r>
    </w:p>
    <w:p w:rsidR="00F4569A" w:rsidRPr="00543201" w:rsidRDefault="00F4569A" w:rsidP="00F4569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E80AD3" w:rsidRDefault="00F4569A" w:rsidP="00F4569A">
      <w:pPr>
        <w:tabs>
          <w:tab w:val="left" w:pos="284"/>
        </w:tabs>
      </w:pPr>
      <w:r w:rsidRPr="00543201">
        <w:rPr>
          <w:rFonts w:ascii="Arial" w:hAnsi="Arial" w:cs="Arial"/>
          <w:sz w:val="24"/>
          <w:szCs w:val="24"/>
        </w:rPr>
        <w:t>Л.В.Заиграе</w:t>
      </w:r>
      <w:r>
        <w:rPr>
          <w:rFonts w:ascii="Arial" w:hAnsi="Arial" w:cs="Arial"/>
          <w:sz w:val="24"/>
          <w:szCs w:val="24"/>
        </w:rPr>
        <w:t>ва</w:t>
      </w:r>
    </w:p>
    <w:p w:rsidR="00F4569A" w:rsidRDefault="00F4569A" w:rsidP="00F4569A">
      <w:pPr>
        <w:tabs>
          <w:tab w:val="left" w:pos="284"/>
        </w:tabs>
      </w:pPr>
    </w:p>
    <w:sectPr w:rsidR="00F4569A" w:rsidSect="004472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7"/>
    <w:rsid w:val="00041E81"/>
    <w:rsid w:val="0007699B"/>
    <w:rsid w:val="00091354"/>
    <w:rsid w:val="000C06AA"/>
    <w:rsid w:val="000E336D"/>
    <w:rsid w:val="00135B5F"/>
    <w:rsid w:val="001766F8"/>
    <w:rsid w:val="001E46FE"/>
    <w:rsid w:val="0021797A"/>
    <w:rsid w:val="00235349"/>
    <w:rsid w:val="00235A5F"/>
    <w:rsid w:val="00236ED9"/>
    <w:rsid w:val="00275975"/>
    <w:rsid w:val="00290DA1"/>
    <w:rsid w:val="00347652"/>
    <w:rsid w:val="00387F6F"/>
    <w:rsid w:val="003907EE"/>
    <w:rsid w:val="003B3AB0"/>
    <w:rsid w:val="003E5CFA"/>
    <w:rsid w:val="00424D8A"/>
    <w:rsid w:val="00427C6F"/>
    <w:rsid w:val="00447245"/>
    <w:rsid w:val="00460CB3"/>
    <w:rsid w:val="00477A30"/>
    <w:rsid w:val="004C38F3"/>
    <w:rsid w:val="004E374B"/>
    <w:rsid w:val="0051690C"/>
    <w:rsid w:val="00532570"/>
    <w:rsid w:val="0054048C"/>
    <w:rsid w:val="00544C7A"/>
    <w:rsid w:val="005840D2"/>
    <w:rsid w:val="005B3B29"/>
    <w:rsid w:val="005E0B01"/>
    <w:rsid w:val="005E6C7D"/>
    <w:rsid w:val="00631F5C"/>
    <w:rsid w:val="0068443C"/>
    <w:rsid w:val="00686BA6"/>
    <w:rsid w:val="00687730"/>
    <w:rsid w:val="006C1F56"/>
    <w:rsid w:val="007E2A31"/>
    <w:rsid w:val="008236B9"/>
    <w:rsid w:val="00834B8E"/>
    <w:rsid w:val="00852D56"/>
    <w:rsid w:val="008B76FA"/>
    <w:rsid w:val="008C525A"/>
    <w:rsid w:val="00945346"/>
    <w:rsid w:val="009454B2"/>
    <w:rsid w:val="0095352B"/>
    <w:rsid w:val="009B37A2"/>
    <w:rsid w:val="009C21A7"/>
    <w:rsid w:val="009C294A"/>
    <w:rsid w:val="009D3862"/>
    <w:rsid w:val="009F3E08"/>
    <w:rsid w:val="009F603A"/>
    <w:rsid w:val="00A11455"/>
    <w:rsid w:val="00A4759F"/>
    <w:rsid w:val="00AD2736"/>
    <w:rsid w:val="00B07799"/>
    <w:rsid w:val="00B1087C"/>
    <w:rsid w:val="00B158A1"/>
    <w:rsid w:val="00B43C51"/>
    <w:rsid w:val="00B440B8"/>
    <w:rsid w:val="00B726BD"/>
    <w:rsid w:val="00B759DF"/>
    <w:rsid w:val="00C0302F"/>
    <w:rsid w:val="00C04C70"/>
    <w:rsid w:val="00C37F32"/>
    <w:rsid w:val="00C4391D"/>
    <w:rsid w:val="00C801C2"/>
    <w:rsid w:val="00CF5569"/>
    <w:rsid w:val="00D159B7"/>
    <w:rsid w:val="00DA45C6"/>
    <w:rsid w:val="00DA5532"/>
    <w:rsid w:val="00DC4231"/>
    <w:rsid w:val="00DE6E16"/>
    <w:rsid w:val="00DF3182"/>
    <w:rsid w:val="00E00BB9"/>
    <w:rsid w:val="00E452AC"/>
    <w:rsid w:val="00E53D43"/>
    <w:rsid w:val="00E61725"/>
    <w:rsid w:val="00E63ABE"/>
    <w:rsid w:val="00E80AD3"/>
    <w:rsid w:val="00ED61A8"/>
    <w:rsid w:val="00EE2AB8"/>
    <w:rsid w:val="00F215C7"/>
    <w:rsid w:val="00F24268"/>
    <w:rsid w:val="00F4569A"/>
    <w:rsid w:val="00F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14D97-2CEE-42A7-8F21-887F5B78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46</Pages>
  <Words>11464</Words>
  <Characters>65350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cp:lastPrinted>2019-04-23T01:19:00Z</cp:lastPrinted>
  <dcterms:created xsi:type="dcterms:W3CDTF">2019-04-23T00:53:00Z</dcterms:created>
  <dcterms:modified xsi:type="dcterms:W3CDTF">2019-04-26T02:59:00Z</dcterms:modified>
</cp:coreProperties>
</file>