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C" w:rsidRPr="009E08E5" w:rsidRDefault="00BC35AC" w:rsidP="00BC35AC">
      <w:pPr>
        <w:pStyle w:val="1"/>
        <w:spacing w:before="0" w:after="300"/>
        <w:jc w:val="center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Безопасность на водных объектах в летний период</w:t>
      </w:r>
    </w:p>
    <w:p w:rsidR="00BC35AC" w:rsidRPr="009E08E5" w:rsidRDefault="00BC35AC" w:rsidP="00BC35AC">
      <w:pPr>
        <w:pStyle w:val="a4"/>
        <w:spacing w:before="0" w:beforeAutospacing="0" w:after="0" w:afterAutospacing="0"/>
        <w:jc w:val="center"/>
        <w:rPr>
          <w:rStyle w:val="a3"/>
          <w:i/>
          <w:iCs/>
          <w:color w:val="444444"/>
        </w:rPr>
      </w:pPr>
      <w:r w:rsidRPr="009E08E5">
        <w:rPr>
          <w:rStyle w:val="a3"/>
          <w:i/>
          <w:iCs/>
          <w:color w:val="444444"/>
        </w:rPr>
        <w:t>Уважаемые жители  и гости нашего поселка!</w:t>
      </w:r>
    </w:p>
    <w:p w:rsidR="00BC35AC" w:rsidRPr="009E08E5" w:rsidRDefault="00BC35AC" w:rsidP="00BC35AC">
      <w:pPr>
        <w:pStyle w:val="a4"/>
        <w:spacing w:before="0" w:beforeAutospacing="0" w:after="0" w:afterAutospacing="0"/>
        <w:jc w:val="center"/>
        <w:rPr>
          <w:color w:val="444444"/>
        </w:rPr>
      </w:pP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ab/>
        <w:t>С установлением на территории Слюдянского района  теплой погоды, увеличилось количество пос</w:t>
      </w:r>
      <w:r>
        <w:rPr>
          <w:color w:val="444444"/>
        </w:rPr>
        <w:t>етителей водных объектах поселения</w:t>
      </w:r>
      <w:r w:rsidRPr="009E08E5">
        <w:rPr>
          <w:color w:val="444444"/>
        </w:rPr>
        <w:t>.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ab/>
        <w:t>В целях предотвращения гибели людей на водных объектах, напоминаем Вам о соблюдении мер безопасности при купании:</w:t>
      </w:r>
    </w:p>
    <w:p w:rsidR="00BC35AC" w:rsidRPr="009E08E5" w:rsidRDefault="00BC35AC" w:rsidP="00BC35AC">
      <w:pPr>
        <w:pStyle w:val="a4"/>
        <w:spacing w:before="0" w:beforeAutospacing="0" w:after="0" w:afterAutospacing="0"/>
        <w:rPr>
          <w:color w:val="444444"/>
        </w:rPr>
      </w:pPr>
      <w:r w:rsidRPr="009E08E5">
        <w:rPr>
          <w:color w:val="444444"/>
        </w:rPr>
        <w:t>При нахождении в местах отдыха (и возможного купания) на водоемах района помните, что </w:t>
      </w:r>
      <w:r w:rsidRPr="009E08E5">
        <w:rPr>
          <w:rStyle w:val="a3"/>
          <w:color w:val="444444"/>
        </w:rPr>
        <w:t>запрещается: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Купаться в состоянии алкогольного опьянения.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Купаться в местах, где выставлены щиты (аншлаги) с запрещающими и предупреждающими знаками и надписями, а также в незнакомых местах.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Купаться в водоемах с резкими перепадами дна, а также с необследованным дном.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Прыгать в воду с неприспособленных для этих целей сооружений.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Заплывать в места с глубинами до 2-х метров детям в возрасте до 12 лет.</w:t>
      </w:r>
    </w:p>
    <w:p w:rsidR="00BC35AC" w:rsidRPr="009E08E5" w:rsidRDefault="00BC35AC" w:rsidP="00BC35AC">
      <w:pPr>
        <w:numPr>
          <w:ilvl w:val="0"/>
          <w:numId w:val="1"/>
        </w:numPr>
        <w:spacing w:before="90" w:after="90" w:line="240" w:lineRule="auto"/>
        <w:ind w:left="0"/>
        <w:rPr>
          <w:rFonts w:ascii="Times New Roman" w:hAnsi="Times New Roman" w:cs="Times New Roman"/>
          <w:color w:val="444444"/>
          <w:lang w:val="ru-RU"/>
        </w:rPr>
      </w:pPr>
      <w:r w:rsidRPr="009E08E5">
        <w:rPr>
          <w:rFonts w:ascii="Times New Roman" w:hAnsi="Times New Roman" w:cs="Times New Roman"/>
          <w:color w:val="444444"/>
          <w:lang w:val="ru-RU"/>
        </w:rPr>
        <w:t>Допускать шалости на воде, захватывать купающихся людей, подавать крики ложной тревоги.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Если решили искупаться, то следует запомнить следующие основные правила: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Купаться лучше утром или вечером, когда солнце греет, но нет опасности перегрева. Температура воды должна быть не ниже 17 — 19°. 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 xml:space="preserve">Если захватило течением, не пытайтесь с ним бороться. Надо плыть вниз по течению, постепенно, под небольшим углом, приближаясь к берегу; не теряться, даже если попали в водоворот. Необходимо набрать </w:t>
      </w:r>
      <w:proofErr w:type="gramStart"/>
      <w:r w:rsidRPr="009E08E5">
        <w:rPr>
          <w:color w:val="444444"/>
        </w:rPr>
        <w:t>побольше</w:t>
      </w:r>
      <w:proofErr w:type="gramEnd"/>
      <w:r w:rsidRPr="009E08E5">
        <w:rPr>
          <w:color w:val="444444"/>
        </w:rPr>
        <w:t xml:space="preserve"> воздуха в легкие, погрузиться в воду и, сделав сильный рывок в сторону, всплыть.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Купание допускается только в установленных местах, при этом дети должны быть под постоянным наблюдением (родителей) взрослых.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Дети дошкольного и младшего школьного возраста должны купаться только на участках с глубинами не более 0,7 метра, дети старше 12 лет – с глубинами не более 1,2 метра.</w:t>
      </w:r>
    </w:p>
    <w:p w:rsidR="00BC35AC" w:rsidRPr="009E08E5" w:rsidRDefault="00BC35AC" w:rsidP="00BC35AC">
      <w:pPr>
        <w:pStyle w:val="a4"/>
        <w:spacing w:before="0" w:beforeAutospacing="0" w:after="150" w:afterAutospacing="0"/>
        <w:rPr>
          <w:color w:val="444444"/>
        </w:rPr>
      </w:pPr>
      <w:r w:rsidRPr="009E08E5">
        <w:rPr>
          <w:color w:val="444444"/>
        </w:rPr>
        <w:t>Обучение плаванию допускается у среза воды с использованием плавательных досок, резиновых кругов, поясов и других поддерживающих приспособлений.</w:t>
      </w:r>
    </w:p>
    <w:p w:rsidR="00BC35AC" w:rsidRPr="009E08E5" w:rsidRDefault="00BC35AC" w:rsidP="00BC35AC">
      <w:pPr>
        <w:pStyle w:val="a4"/>
        <w:spacing w:before="0" w:beforeAutospacing="0" w:after="150" w:afterAutospacing="0"/>
        <w:jc w:val="right"/>
        <w:rPr>
          <w:color w:val="444444"/>
        </w:rPr>
      </w:pPr>
      <w:r w:rsidRPr="009E08E5">
        <w:rPr>
          <w:color w:val="444444"/>
        </w:rPr>
        <w:lastRenderedPageBreak/>
        <w:t> </w:t>
      </w:r>
    </w:p>
    <w:p w:rsidR="00BC35AC" w:rsidRPr="009E08E5" w:rsidRDefault="00BC35AC" w:rsidP="00BC35AC">
      <w:pPr>
        <w:pStyle w:val="a4"/>
        <w:spacing w:before="0" w:beforeAutospacing="0" w:after="0" w:afterAutospacing="0"/>
        <w:jc w:val="center"/>
        <w:rPr>
          <w:color w:val="444444"/>
        </w:rPr>
      </w:pPr>
      <w:r w:rsidRPr="009E08E5">
        <w:rPr>
          <w:rStyle w:val="a3"/>
          <w:i/>
          <w:iCs/>
          <w:color w:val="444444"/>
        </w:rPr>
        <w:t>Ответственность за безопасность людей на воде несут лица, ответственные за организацию коллективных выездов на отдых или других массовых мероприятий на водоемах.</w:t>
      </w:r>
    </w:p>
    <w:p w:rsidR="00BC35AC" w:rsidRPr="009E08E5" w:rsidRDefault="00BC35AC" w:rsidP="00BC35AC">
      <w:pPr>
        <w:pStyle w:val="a4"/>
        <w:spacing w:before="0" w:beforeAutospacing="0" w:after="150" w:afterAutospacing="0"/>
        <w:jc w:val="center"/>
        <w:rPr>
          <w:color w:val="444444"/>
        </w:rPr>
      </w:pPr>
      <w:r w:rsidRPr="009E08E5">
        <w:rPr>
          <w:color w:val="444444"/>
        </w:rPr>
        <w:t> </w:t>
      </w:r>
    </w:p>
    <w:p w:rsidR="00BC35AC" w:rsidRPr="009E08E5" w:rsidRDefault="00BC35AC" w:rsidP="00BC35AC">
      <w:pPr>
        <w:pStyle w:val="a4"/>
        <w:spacing w:before="0" w:beforeAutospacing="0" w:after="0" w:afterAutospacing="0"/>
        <w:jc w:val="center"/>
        <w:rPr>
          <w:color w:val="444444"/>
        </w:rPr>
      </w:pPr>
      <w:r w:rsidRPr="009E08E5">
        <w:rPr>
          <w:rStyle w:val="a3"/>
          <w:i/>
          <w:iCs/>
          <w:color w:val="444444"/>
        </w:rPr>
        <w:t>ЕДДС района</w:t>
      </w:r>
      <w:proofErr w:type="gramStart"/>
      <w:r w:rsidRPr="009E08E5">
        <w:rPr>
          <w:rStyle w:val="a3"/>
          <w:i/>
          <w:iCs/>
          <w:color w:val="444444"/>
        </w:rPr>
        <w:t xml:space="preserve"> :</w:t>
      </w:r>
      <w:proofErr w:type="gramEnd"/>
      <w:r w:rsidRPr="009E08E5">
        <w:rPr>
          <w:rStyle w:val="a3"/>
          <w:i/>
          <w:iCs/>
          <w:color w:val="444444"/>
        </w:rPr>
        <w:t xml:space="preserve"> 8395-44-53-0-74  или 112 – с сотового телефона.</w:t>
      </w:r>
    </w:p>
    <w:p w:rsidR="00546089" w:rsidRPr="00BC35AC" w:rsidRDefault="00546089">
      <w:pPr>
        <w:rPr>
          <w:lang w:val="ru-RU"/>
        </w:rPr>
      </w:pPr>
    </w:p>
    <w:sectPr w:rsidR="00546089" w:rsidRPr="00BC35AC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65A"/>
    <w:multiLevelType w:val="multilevel"/>
    <w:tmpl w:val="0CD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AC"/>
    <w:rsid w:val="0028470D"/>
    <w:rsid w:val="003A39C4"/>
    <w:rsid w:val="00546089"/>
    <w:rsid w:val="00742F29"/>
    <w:rsid w:val="00B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AC"/>
    <w:pPr>
      <w:spacing w:before="0" w:beforeAutospacing="0" w:after="200" w:afterAutospacing="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C3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3">
    <w:name w:val="Strong"/>
    <w:basedOn w:val="a0"/>
    <w:uiPriority w:val="22"/>
    <w:qFormat/>
    <w:rsid w:val="00BC35AC"/>
    <w:rPr>
      <w:b/>
      <w:bCs/>
    </w:rPr>
  </w:style>
  <w:style w:type="paragraph" w:styleId="a4">
    <w:name w:val="Normal (Web)"/>
    <w:basedOn w:val="a"/>
    <w:uiPriority w:val="99"/>
    <w:unhideWhenUsed/>
    <w:rsid w:val="00BC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2022-07-05T07:55:00Z</dcterms:created>
  <dcterms:modified xsi:type="dcterms:W3CDTF">2022-07-05T07:56:00Z</dcterms:modified>
</cp:coreProperties>
</file>